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b/>
          <w:bCs/>
          <w:sz w:val="32"/>
          <w:szCs w:val="28"/>
        </w:rPr>
      </w:pPr>
      <w:r>
        <w:rPr>
          <w:rFonts w:hint="eastAsia"/>
          <w:b/>
          <w:bCs/>
          <w:sz w:val="32"/>
          <w:szCs w:val="28"/>
        </w:rPr>
        <w:t>分子进化与基因组多样性学科组论文论著清单</w:t>
      </w:r>
    </w:p>
    <w:p>
      <w:pPr>
        <w:spacing w:before="240"/>
        <w:rPr>
          <w:b/>
          <w:bCs/>
          <w:sz w:val="28"/>
          <w:szCs w:val="28"/>
          <w:highlight w:val="none"/>
        </w:rPr>
      </w:pPr>
      <w:r>
        <w:rPr>
          <w:rFonts w:hint="eastAsia"/>
          <w:b/>
          <w:bCs/>
          <w:sz w:val="28"/>
          <w:szCs w:val="28"/>
          <w:highlight w:val="none"/>
        </w:rPr>
        <w:t>论文（英文期刊）</w:t>
      </w:r>
    </w:p>
    <w:p>
      <w:pPr>
        <w:numPr>
          <w:ilvl w:val="0"/>
          <w:numId w:val="1"/>
        </w:numPr>
        <w:rPr>
          <w:rFonts w:hint="eastAsia"/>
          <w:color w:val="000000" w:themeColor="text1"/>
          <w14:textFill>
            <w14:solidFill>
              <w14:schemeClr w14:val="tx1"/>
            </w14:solidFill>
          </w14:textFill>
        </w:rPr>
      </w:pPr>
      <w:bookmarkStart w:id="0" w:name="_ENREF_1"/>
      <w:r>
        <w:rPr>
          <w:color w:val="000000" w:themeColor="text1"/>
          <w14:textFill>
            <w14:solidFill>
              <w14:schemeClr w14:val="tx1"/>
            </w14:solidFill>
          </w14:textFill>
        </w:rPr>
        <w:t>Tao L, Wang LG, Adeola A.C., Zhang LC,</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Li LW,</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Li QL, Cen DJ, Yan C, Ma ZS, Wang LX, Xie HB, </w:t>
      </w:r>
      <w:r>
        <w:rPr>
          <w:b/>
          <w:color w:val="000000" w:themeColor="text1"/>
          <w14:textFill>
            <w14:solidFill>
              <w14:schemeClr w14:val="tx1"/>
            </w14:solidFill>
          </w14:textFill>
        </w:rPr>
        <w:t>Zhang YP</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Associations of autozygosity with economic important traits in a cross of Eurasian pigs.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Journal of Genetics and Genomics,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p>
      <w:pPr>
        <w:numPr>
          <w:ilvl w:val="0"/>
          <w:numId w:val="1"/>
        </w:numPr>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Xu MM, Gu LH, Lv WY, Duan SC, Li LW, Du Y, Lu LZ, Zeng T, Hou ZC, Ma ZS, Chen W, Adeola A.C., Han JL, Xu TS, Dong Y, </w:t>
      </w:r>
      <w:r>
        <w:rPr>
          <w:b/>
          <w:color w:val="000000" w:themeColor="text1"/>
          <w14:textFill>
            <w14:solidFill>
              <w14:schemeClr w14:val="tx1"/>
            </w14:solidFill>
          </w14:textFill>
        </w:rPr>
        <w:t>Zhang YP</w:t>
      </w:r>
      <w:r>
        <w:rPr>
          <w:color w:val="000000" w:themeColor="text1"/>
          <w14:textFill>
            <w14:solidFill>
              <w14:schemeClr w14:val="tx1"/>
            </w14:solidFill>
          </w14:textFill>
        </w:rPr>
        <w:t>, Peng MS.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Chromosome-level genome assembly of the Muscovy duck provides insight into fatty liver susceptibility.</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Genomics,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114(6):110518.</w:t>
      </w:r>
    </w:p>
    <w:p>
      <w:pPr>
        <w:numPr>
          <w:ilvl w:val="0"/>
          <w:numId w:val="1"/>
        </w:numPr>
        <w:rPr>
          <w:rFonts w:hint="eastAsia"/>
          <w:color w:val="000000" w:themeColor="text1"/>
          <w14:textFill>
            <w14:solidFill>
              <w14:schemeClr w14:val="tx1"/>
            </w14:solidFill>
          </w14:textFill>
        </w:rPr>
      </w:pPr>
      <w:r>
        <w:rPr>
          <w:color w:val="000000" w:themeColor="text1"/>
          <w14:textFill>
            <w14:solidFill>
              <w14:schemeClr w14:val="tx1"/>
            </w14:solidFill>
          </w14:textFill>
        </w:rPr>
        <w:t>Xie HB, Yan C, Adeola A.C., Wang K, Huang CP, Xu MM, Qiu Q, Yin X, Fan CY, Ma YF, Yin TT, Gao Y, Deng JK, Okeyoyin A.O., Oluwole O.O., Omotosho O,</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M.O. Okoro M.O.V, Omitogun G.O., Dawuda P.M., Olaogun S.C., Nneji L.M., Ayoola A.O., Sanke O.J., Luka P.D., Okoth E, Lekolool I, Mijele D, Bishop R.P., Han JL,, Wang W,, Peng MS,, </w:t>
      </w:r>
      <w:r>
        <w:rPr>
          <w:b/>
          <w:color w:val="000000" w:themeColor="text1"/>
          <w14:textFill>
            <w14:solidFill>
              <w14:schemeClr w14:val="tx1"/>
            </w14:solidFill>
          </w14:textFill>
        </w:rPr>
        <w:t>Zhang YP</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African Suid Genomes Provide Insights into the Local Adaptation to Diverse African Environments.</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Molecular Biology and Evolution,</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39(12):</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msac256.</w:t>
      </w:r>
    </w:p>
    <w:p>
      <w:pPr>
        <w:numPr>
          <w:ilvl w:val="0"/>
          <w:numId w:val="1"/>
        </w:numPr>
      </w:pPr>
      <w:r>
        <w:t xml:space="preserve">Fu TT, Sun YB, Gao W, Long CB, Yang CH, Yang XW, Zhang Y, Lan XQ,  Huang S, Jin JQ, Murphy RW, Zhang Y, Lai R, Hillis DM, </w:t>
      </w:r>
      <w:r>
        <w:rPr>
          <w:b/>
        </w:rPr>
        <w:t>Zhang Y</w:t>
      </w:r>
      <w:r>
        <w:t>P, Che J.The highest-elevation frog provides insights into mechanisms and evolution of defenses against high UV radiation.Proceedings of the National Academy of Sciences,2022,119(46):e2212406119.</w:t>
      </w:r>
    </w:p>
    <w:p>
      <w:pPr>
        <w:numPr>
          <w:ilvl w:val="0"/>
          <w:numId w:val="1"/>
        </w:numPr>
      </w:pPr>
      <w:r>
        <w:t xml:space="preserve">Yuan ZY, Wu YH, Yan F, Murphy R.W., Papenfuss T.J., Wake D.B., </w:t>
      </w:r>
      <w:r>
        <w:rPr>
          <w:b/>
        </w:rPr>
        <w:t>Zhang YP</w:t>
      </w:r>
      <w:r>
        <w:t>, Che J.Comparative multi-locus assessment of modern Asian Newts (Cynops, Paramesotriton, and Pachytriton: Salamandridae) in southern China suggests a shared biogeographic history.Zoological Research,2022,43(5):706-718.</w:t>
      </w:r>
    </w:p>
    <w:p>
      <w:pPr>
        <w:numPr>
          <w:ilvl w:val="0"/>
          <w:numId w:val="1"/>
        </w:numPr>
      </w:pPr>
      <w:r>
        <w:t xml:space="preserve">Peng MS, Han JL, </w:t>
      </w:r>
      <w:r>
        <w:rPr>
          <w:b/>
        </w:rPr>
        <w:t>Zhang YP</w:t>
      </w:r>
      <w:r>
        <w:t>. Missing puzzle piece for the origins of domestic chickens. Proceedings of the National Academy of Sciences, 2022, 119(44):e2210996119.</w:t>
      </w:r>
    </w:p>
    <w:p>
      <w:pPr>
        <w:numPr>
          <w:ilvl w:val="0"/>
          <w:numId w:val="1"/>
        </w:numPr>
      </w:pPr>
      <w:r>
        <w:t>Jiang XX,</w:t>
      </w:r>
      <w:r>
        <w:rPr>
          <w:rFonts w:hint="eastAsia"/>
        </w:rPr>
        <w:t xml:space="preserve"> </w:t>
      </w:r>
      <w:r>
        <w:t>Adeola AC,</w:t>
      </w:r>
      <w:r>
        <w:rPr>
          <w:rFonts w:hint="eastAsia"/>
        </w:rPr>
        <w:t xml:space="preserve"> </w:t>
      </w:r>
      <w:r>
        <w:t>Sola-Ojo FE,</w:t>
      </w:r>
      <w:r>
        <w:rPr>
          <w:rFonts w:hint="eastAsia"/>
        </w:rPr>
        <w:t xml:space="preserve"> </w:t>
      </w:r>
      <w:r>
        <w:t xml:space="preserve">Abubakar IA, Bello SF, Peng MS, </w:t>
      </w:r>
      <w:r>
        <w:rPr>
          <w:b/>
        </w:rPr>
        <w:t>Zhang YP</w:t>
      </w:r>
      <w:r>
        <w:t>. Association of MC1R variation and plumage colour diversity of Nigerian domestic pigeon (Columba livia domestica). Journal of Advanced Veterinary and Animal Research,</w:t>
      </w:r>
      <w:r>
        <w:rPr>
          <w:rFonts w:hint="eastAsia"/>
        </w:rPr>
        <w:t xml:space="preserve"> 2022</w:t>
      </w:r>
    </w:p>
    <w:p>
      <w:pPr>
        <w:numPr>
          <w:ilvl w:val="0"/>
          <w:numId w:val="1"/>
        </w:numPr>
      </w:pPr>
      <w:r>
        <w:t xml:space="preserve">Li ML, Wang S, Xu PH, Tian HY, Bai MX, </w:t>
      </w:r>
      <w:r>
        <w:rPr>
          <w:b/>
        </w:rPr>
        <w:t>Zhang YP</w:t>
      </w:r>
      <w:r>
        <w:t>, Shao Y, Xiong ZJ, Qi XG, Cooper ND, Zhang GJ, Zhu HL, Wu DD. Functional genomics analysis reveals the evolutionary adaptation and demographic history of pygmy lorises. Proceedings of the National Academy of Sciences,</w:t>
      </w:r>
      <w:r>
        <w:rPr>
          <w:rFonts w:hint="eastAsia"/>
        </w:rPr>
        <w:t xml:space="preserve"> 2022</w:t>
      </w:r>
      <w:r>
        <w:t>, 119(40):e2123030119.</w:t>
      </w:r>
    </w:p>
    <w:p>
      <w:pPr>
        <w:numPr>
          <w:ilvl w:val="0"/>
          <w:numId w:val="1"/>
        </w:numPr>
      </w:pPr>
      <w:r>
        <w:t>Dai SS, Sulaiman X, Isakova J, Xu WF, Abdulloevich NT, Afanasevna ME, Ibrohimovich KB, Chen X, Yang WK, Wang MS, Shen QK, Yang XY, Yao YG, Aldashev AA, Saidov A, Chen W, Cheng LF, Peng MS,</w:t>
      </w:r>
      <w:r>
        <w:rPr>
          <w:rFonts w:hint="eastAsia"/>
        </w:rPr>
        <w:t xml:space="preserve"> </w:t>
      </w:r>
      <w:r>
        <w:rPr>
          <w:b/>
        </w:rPr>
        <w:t>Zhang YP</w:t>
      </w:r>
      <w:r>
        <w:t>.</w:t>
      </w:r>
      <w:bookmarkStart w:id="1" w:name="OLE_LINK1"/>
      <w:bookmarkStart w:id="2" w:name="OLE_LINK2"/>
      <w:r>
        <w:t>The genetic echo of the Tarim mummies in modern Central Asia</w:t>
      </w:r>
      <w:bookmarkEnd w:id="1"/>
      <w:bookmarkEnd w:id="2"/>
      <w:r>
        <w:t>ns.</w:t>
      </w:r>
      <w:r>
        <w:rPr>
          <w:rFonts w:hint="eastAsia"/>
        </w:rPr>
        <w:t xml:space="preserve"> </w:t>
      </w:r>
      <w:r>
        <w:t>Molecular Biology and Evolution,</w:t>
      </w:r>
      <w:r>
        <w:rPr>
          <w:rFonts w:hint="eastAsia"/>
        </w:rPr>
        <w:t xml:space="preserve"> 2022</w:t>
      </w:r>
      <w:r>
        <w:t>, 39(9):msac179.</w:t>
      </w:r>
    </w:p>
    <w:p>
      <w:pPr>
        <w:numPr>
          <w:ilvl w:val="0"/>
          <w:numId w:val="1"/>
        </w:numPr>
      </w:pPr>
      <w:r>
        <w:t xml:space="preserve">Wu YQ, Zhang YD, Liu H, Gao Y, Liu YY, Chen L, Liu L, Iwrin D.M., Hou CH, Zhou ZY, </w:t>
      </w:r>
      <w:r>
        <w:rPr>
          <w:b/>
        </w:rPr>
        <w:t>Zhang YP</w:t>
      </w:r>
      <w:r>
        <w:t>. Genome-wide identification of functional enhancers and their potential roles in pig breeding. Journal of Animal Science and Biotechnology, 2022, 13(1):75.</w:t>
      </w:r>
    </w:p>
    <w:p>
      <w:pPr>
        <w:numPr>
          <w:ilvl w:val="0"/>
          <w:numId w:val="1"/>
        </w:numPr>
      </w:pPr>
      <w:r>
        <w:t xml:space="preserve">Chai J, Lu CQ, Yi MR, Dai NH, Weng XD, Di MX, Peng Yong, Tang Y, Shan QH, Wang K, Liu HZ, Zhao HP, Jin JQ, Cao RJ, Lu P, Luo LC, Murphy WR, </w:t>
      </w:r>
      <w:r>
        <w:rPr>
          <w:b/>
        </w:rPr>
        <w:t>Zhang YP</w:t>
      </w:r>
      <w:r>
        <w:t>, Che J.</w:t>
      </w:r>
      <w:r>
        <w:rPr>
          <w:rFonts w:hint="eastAsia"/>
        </w:rPr>
        <w:t xml:space="preserve"> </w:t>
      </w:r>
      <w:r>
        <w:t>Discovery of a wild, genetically pure Chinese giant salamander creates new conservation opportunities.</w:t>
      </w:r>
      <w:r>
        <w:rPr>
          <w:rFonts w:hint="eastAsia"/>
        </w:rPr>
        <w:t xml:space="preserve"> </w:t>
      </w:r>
      <w:r>
        <w:rPr>
          <w:b/>
          <w:i/>
        </w:rPr>
        <w:t>Zoological Research</w:t>
      </w:r>
      <w:r>
        <w:t>,</w:t>
      </w:r>
      <w:r>
        <w:rPr>
          <w:rFonts w:hint="eastAsia"/>
        </w:rPr>
        <w:t xml:space="preserve"> </w:t>
      </w:r>
      <w:r>
        <w:t>2022,43(3)</w:t>
      </w:r>
      <w:r>
        <w:rPr>
          <w:rFonts w:hint="eastAsia"/>
        </w:rPr>
        <w:t>:</w:t>
      </w:r>
      <w:r>
        <w:t xml:space="preserve">469-480. </w:t>
      </w:r>
    </w:p>
    <w:p>
      <w:pPr>
        <w:numPr>
          <w:ilvl w:val="0"/>
          <w:numId w:val="1"/>
        </w:numPr>
      </w:pPr>
      <w:r>
        <w:t>Mauki, DH, Tijjani A, Ma C, Said I</w:t>
      </w:r>
      <w:r>
        <w:rPr>
          <w:rFonts w:hint="eastAsia"/>
        </w:rPr>
        <w:t>N</w:t>
      </w:r>
      <w:r>
        <w:t>, Akanbi I. Mark, Sanke OJ, Abdussamad AM, Olaogun SC, Ibrahim J, Dawuda PM, Mangbon GF, Rudovick RK, Gwakisa</w:t>
      </w:r>
      <w:r>
        <w:rPr>
          <w:rFonts w:hint="eastAsia"/>
        </w:rPr>
        <w:t xml:space="preserve"> PS</w:t>
      </w:r>
      <w:r>
        <w:t xml:space="preserve">, Yin TT, Li Y, Peng MS, Adeola AC, </w:t>
      </w:r>
      <w:r>
        <w:rPr>
          <w:b/>
        </w:rPr>
        <w:t>Zhang YP</w:t>
      </w:r>
      <w:r>
        <w:t>.</w:t>
      </w:r>
      <w:r>
        <w:rPr>
          <w:rFonts w:hint="eastAsia"/>
        </w:rPr>
        <w:t xml:space="preserve"> </w:t>
      </w:r>
      <w:r>
        <w:t>Genome-wide investigations reveal the population structure and selection signatures of Nigerian cattle adaptation in the sub-Saharan tropics.</w:t>
      </w:r>
      <w:r>
        <w:rPr>
          <w:rFonts w:hint="eastAsia"/>
        </w:rPr>
        <w:t xml:space="preserve"> </w:t>
      </w:r>
      <w:r>
        <w:rPr>
          <w:b/>
          <w:i/>
        </w:rPr>
        <w:t>BMC Genomics</w:t>
      </w:r>
      <w:r>
        <w:t>,</w:t>
      </w:r>
      <w:r>
        <w:rPr>
          <w:rFonts w:hint="eastAsia"/>
        </w:rPr>
        <w:t xml:space="preserve"> </w:t>
      </w:r>
      <w:r>
        <w:t>2022,23(1)</w:t>
      </w:r>
      <w:r>
        <w:rPr>
          <w:rFonts w:hint="eastAsia"/>
        </w:rPr>
        <w:t>:</w:t>
      </w:r>
      <w:r>
        <w:t>306.</w:t>
      </w:r>
    </w:p>
    <w:p>
      <w:pPr>
        <w:numPr>
          <w:ilvl w:val="0"/>
          <w:numId w:val="1"/>
        </w:numPr>
      </w:pPr>
      <w:r>
        <w:t xml:space="preserve">Gao W, Yu CX, Zhou WW, Zhang BL, Chambers E.A, Hollis A. D, Jin JQ, Murphy R.W, </w:t>
      </w:r>
      <w:r>
        <w:rPr>
          <w:b/>
        </w:rPr>
        <w:t>Zhang YP</w:t>
      </w:r>
      <w:r>
        <w:t>, Che J.</w:t>
      </w:r>
      <w:r>
        <w:rPr>
          <w:rFonts w:hint="eastAsia"/>
        </w:rPr>
        <w:t xml:space="preserve"> </w:t>
      </w:r>
      <w:r>
        <w:t>Species persistence with hybridization in toad-headed lizards driven by divergent</w:t>
      </w:r>
      <w:r>
        <w:rPr>
          <w:rFonts w:hint="eastAsia"/>
        </w:rPr>
        <w:t xml:space="preserve"> </w:t>
      </w:r>
      <w:r>
        <w:t>selection and low recombination.</w:t>
      </w:r>
      <w:r>
        <w:rPr>
          <w:rFonts w:hint="eastAsia"/>
        </w:rPr>
        <w:t xml:space="preserve"> </w:t>
      </w:r>
      <w:r>
        <w:rPr>
          <w:b/>
          <w:i/>
        </w:rPr>
        <w:t>Molecular Biology and Evolution</w:t>
      </w:r>
      <w:r>
        <w:t>,</w:t>
      </w:r>
      <w:r>
        <w:rPr>
          <w:rFonts w:hint="eastAsia"/>
        </w:rPr>
        <w:t xml:space="preserve"> </w:t>
      </w:r>
      <w:r>
        <w:t>2022,39(4)</w:t>
      </w:r>
      <w:r>
        <w:rPr>
          <w:rFonts w:hint="eastAsia"/>
        </w:rPr>
        <w:t>:</w:t>
      </w:r>
      <w:r>
        <w:t>msac064.</w:t>
      </w:r>
    </w:p>
    <w:p>
      <w:pPr>
        <w:numPr>
          <w:ilvl w:val="0"/>
          <w:numId w:val="1"/>
        </w:numPr>
      </w:pPr>
      <w:r>
        <w:t xml:space="preserve">Ruan YS, Wen HJ, Hou M, He ZW, Lu XM, Xue YB, He XL, </w:t>
      </w:r>
      <w:r>
        <w:rPr>
          <w:b/>
        </w:rPr>
        <w:t>Zhang YP</w:t>
      </w:r>
      <w:r>
        <w:t>,</w:t>
      </w:r>
      <w:r>
        <w:rPr>
          <w:rFonts w:hint="eastAsia"/>
        </w:rPr>
        <w:t xml:space="preserve"> </w:t>
      </w:r>
      <w:r>
        <w:t>Wu CI.The twin-beginnings of COVID-19 in Asia and Europe – One prevails quickly.</w:t>
      </w:r>
      <w:r>
        <w:rPr>
          <w:rFonts w:hint="eastAsia"/>
        </w:rPr>
        <w:t xml:space="preserve"> </w:t>
      </w:r>
      <w:r>
        <w:rPr>
          <w:b/>
          <w:i/>
        </w:rPr>
        <w:t>National Science Review</w:t>
      </w:r>
      <w:r>
        <w:t>,</w:t>
      </w:r>
      <w:r>
        <w:rPr>
          <w:rFonts w:hint="eastAsia"/>
        </w:rPr>
        <w:t xml:space="preserve"> </w:t>
      </w:r>
      <w:r>
        <w:t>2021,9(4)</w:t>
      </w:r>
      <w:r>
        <w:rPr>
          <w:rFonts w:hint="eastAsia"/>
        </w:rPr>
        <w:t>:</w:t>
      </w:r>
      <w:r>
        <w:t>nwab223.</w:t>
      </w:r>
    </w:p>
    <w:p>
      <w:pPr>
        <w:numPr>
          <w:ilvl w:val="0"/>
          <w:numId w:val="1"/>
        </w:numPr>
      </w:pPr>
      <w:r>
        <w:t>Li JB, Wang LG, Yu DW, Hao JF, Zhang LC, Adeniyi C. Adeola, Mao BY, Gao Y, Wu SF, Zhu CL,</w:t>
      </w:r>
      <w:r>
        <w:rPr>
          <w:rFonts w:hint="eastAsia"/>
        </w:rPr>
        <w:t xml:space="preserve"> </w:t>
      </w:r>
      <w:r>
        <w:t xml:space="preserve">Zhang YQ, Ren JL, Mu CG, David M. Irwin, Wang LX,Hai T, Xie HB, </w:t>
      </w:r>
      <w:r>
        <w:rPr>
          <w:b/>
        </w:rPr>
        <w:t>Zhang YP</w:t>
      </w:r>
      <w:r>
        <w:t>.</w:t>
      </w:r>
      <w:r>
        <w:rPr>
          <w:rFonts w:hint="eastAsia"/>
        </w:rPr>
        <w:t xml:space="preserve"> </w:t>
      </w:r>
      <w:r>
        <w:t>Single-cell RNA-sequencing Reveals Thoracolumbar Vertebra Heterogeneity and Rib-genesis in Pigs.</w:t>
      </w:r>
      <w:r>
        <w:rPr>
          <w:rFonts w:hint="eastAsia"/>
        </w:rPr>
        <w:t xml:space="preserve"> </w:t>
      </w:r>
      <w:r>
        <w:rPr>
          <w:b/>
          <w:i/>
        </w:rPr>
        <w:t>Genomics Proteomics &amp; Bioinformatics</w:t>
      </w:r>
      <w:r>
        <w:t>,</w:t>
      </w:r>
      <w:r>
        <w:rPr>
          <w:rFonts w:hint="eastAsia"/>
        </w:rPr>
        <w:t xml:space="preserve"> </w:t>
      </w:r>
      <w:r>
        <w:t>2021,19(3)</w:t>
      </w:r>
      <w:r>
        <w:rPr>
          <w:rFonts w:hint="eastAsia"/>
        </w:rPr>
        <w:t>:</w:t>
      </w:r>
      <w:r>
        <w:t>423-436.</w:t>
      </w:r>
    </w:p>
    <w:p>
      <w:pPr>
        <w:numPr>
          <w:ilvl w:val="0"/>
          <w:numId w:val="1"/>
        </w:numPr>
      </w:pPr>
      <w:r>
        <w:t xml:space="preserve">Peng MS, Li JB, Cai ZF, Liu H, Tang XL, Ying RC, Zhang JN, Tao JJ, Yin TT, Zhang T, Hu JY, Wu RN, Zhou ZY, Zhang ZG, Yu L, Yao YG, Shi ZL, Lu XM, Lu J, </w:t>
      </w:r>
      <w:r>
        <w:rPr>
          <w:b/>
        </w:rPr>
        <w:t>Zhang YP</w:t>
      </w:r>
      <w:r>
        <w:t>.</w:t>
      </w:r>
      <w:r>
        <w:rPr>
          <w:rFonts w:hint="eastAsia"/>
        </w:rPr>
        <w:t xml:space="preserve"> </w:t>
      </w:r>
      <w:r>
        <w:t>The high diversity of SARS-CoV-2-related coronaviruses in pangolins alters potential ecological risks.</w:t>
      </w:r>
      <w:r>
        <w:rPr>
          <w:rFonts w:hint="eastAsia"/>
        </w:rPr>
        <w:t xml:space="preserve"> </w:t>
      </w:r>
      <w:r>
        <w:rPr>
          <w:b/>
          <w:i/>
        </w:rPr>
        <w:t>Zoological Research</w:t>
      </w:r>
      <w:r>
        <w:t>,</w:t>
      </w:r>
      <w:r>
        <w:rPr>
          <w:rFonts w:hint="eastAsia"/>
        </w:rPr>
        <w:t xml:space="preserve"> </w:t>
      </w:r>
      <w:r>
        <w:t>2021,42(6)</w:t>
      </w:r>
      <w:r>
        <w:rPr>
          <w:rFonts w:hint="eastAsia"/>
        </w:rPr>
        <w:t>:</w:t>
      </w:r>
      <w:r>
        <w:t>833−843.</w:t>
      </w:r>
    </w:p>
    <w:p>
      <w:pPr>
        <w:numPr>
          <w:ilvl w:val="0"/>
          <w:numId w:val="1"/>
        </w:numPr>
      </w:pPr>
      <w:r>
        <w:t xml:space="preserve">LI JX, Huang QG, Wang SZ, Zhou QJ, Gao X, </w:t>
      </w:r>
      <w:r>
        <w:rPr>
          <w:b/>
        </w:rPr>
        <w:t>Zhang YP</w:t>
      </w:r>
      <w:r>
        <w:t>, Wang GD</w:t>
      </w:r>
      <w:r>
        <w:rPr>
          <w:rFonts w:hint="eastAsia"/>
        </w:rPr>
        <w:t>.</w:t>
      </w:r>
      <w:r>
        <w:t xml:space="preserve"> Behavioral evidence for the origin of Chinese Kunming dog. </w:t>
      </w:r>
      <w:r>
        <w:rPr>
          <w:b/>
          <w:i/>
        </w:rPr>
        <w:t>Current Zoology</w:t>
      </w:r>
      <w:r>
        <w:rPr>
          <w:rFonts w:hint="eastAsia"/>
        </w:rPr>
        <w:t>,</w:t>
      </w:r>
      <w:r>
        <w:t xml:space="preserve"> 2021,</w:t>
      </w:r>
      <w:r>
        <w:rPr>
          <w:rFonts w:hint="eastAsia"/>
        </w:rPr>
        <w:t xml:space="preserve"> </w:t>
      </w:r>
      <w:r>
        <w:t>19</w:t>
      </w:r>
      <w:r>
        <w:rPr>
          <w:rFonts w:hint="eastAsia"/>
        </w:rPr>
        <w:t xml:space="preserve"> </w:t>
      </w:r>
      <w:r>
        <w:t>(3)</w:t>
      </w:r>
      <w:r>
        <w:rPr>
          <w:rFonts w:hint="eastAsia"/>
        </w:rPr>
        <w:t>:</w:t>
      </w:r>
      <w:r>
        <w:t>423-436.</w:t>
      </w:r>
    </w:p>
    <w:p>
      <w:pPr>
        <w:numPr>
          <w:ilvl w:val="0"/>
          <w:numId w:val="1"/>
        </w:numPr>
      </w:pPr>
      <w:r>
        <w:t xml:space="preserve">Liu YH, Wang L, Zhang Z, Otecko NO, Khederzadeh S, Dai Y, Liang B, Wang GD, </w:t>
      </w:r>
      <w:r>
        <w:rPr>
          <w:b/>
        </w:rPr>
        <w:t>Zhang YP</w:t>
      </w:r>
      <w:r>
        <w:rPr>
          <w:rFonts w:hint="eastAsia"/>
        </w:rPr>
        <w:t>.</w:t>
      </w:r>
      <w:r>
        <w:t xml:space="preserve"> Whole-genome sequencing reveals lactase persistence adaptation in European dogs. </w:t>
      </w:r>
      <w:r>
        <w:rPr>
          <w:b/>
          <w:i/>
        </w:rPr>
        <w:t>Mol Biol Evol</w:t>
      </w:r>
      <w:r>
        <w:rPr>
          <w:rFonts w:hint="eastAsia"/>
        </w:rPr>
        <w:t>,</w:t>
      </w:r>
      <w:r>
        <w:t xml:space="preserve"> 2021,</w:t>
      </w:r>
      <w:r>
        <w:rPr>
          <w:rFonts w:hint="eastAsia"/>
        </w:rPr>
        <w:t xml:space="preserve"> </w:t>
      </w:r>
      <w:r>
        <w:t>38</w:t>
      </w:r>
      <w:r>
        <w:rPr>
          <w:rFonts w:hint="eastAsia"/>
        </w:rPr>
        <w:t xml:space="preserve"> </w:t>
      </w:r>
      <w:r>
        <w:t>(11)</w:t>
      </w:r>
      <w:r>
        <w:rPr>
          <w:rFonts w:hint="eastAsia"/>
        </w:rPr>
        <w:t>:</w:t>
      </w:r>
      <w:r>
        <w:t>4884-4890.</w:t>
      </w:r>
    </w:p>
    <w:p>
      <w:pPr>
        <w:numPr>
          <w:ilvl w:val="0"/>
          <w:numId w:val="1"/>
        </w:numPr>
      </w:pPr>
      <w:r>
        <w:t xml:space="preserve">Mauki DH, Adeola AC, Ng’ang’a SI, Tijjani A, Mark AI, Sanke OJ, Abdussamad AM, Olaogun SC, Ibrahim J, Dawuda PM, Mangbon GF, Gwakisa PS, Yin TT, Peng MS, </w:t>
      </w:r>
      <w:r>
        <w:rPr>
          <w:b/>
        </w:rPr>
        <w:t>Zhang YP</w:t>
      </w:r>
      <w:r>
        <w:rPr>
          <w:rFonts w:hint="eastAsia"/>
          <w:b/>
        </w:rPr>
        <w:t>.</w:t>
      </w:r>
      <w:r>
        <w:t xml:space="preserve"> Genetic variation of Nigerian cattle inferred from maternal and paternal genetic markers. </w:t>
      </w:r>
      <w:r>
        <w:rPr>
          <w:b/>
          <w:i/>
        </w:rPr>
        <w:t>PeerJ</w:t>
      </w:r>
      <w:r>
        <w:t>,</w:t>
      </w:r>
      <w:r>
        <w:rPr>
          <w:rFonts w:hint="eastAsia"/>
        </w:rPr>
        <w:t xml:space="preserve"> </w:t>
      </w:r>
      <w:r>
        <w:t>2020,</w:t>
      </w:r>
      <w:r>
        <w:rPr>
          <w:rFonts w:hint="eastAsia"/>
        </w:rPr>
        <w:t xml:space="preserve"> </w:t>
      </w:r>
      <w:r>
        <w:t>9(0):e10607.</w:t>
      </w:r>
    </w:p>
    <w:p>
      <w:pPr>
        <w:numPr>
          <w:ilvl w:val="0"/>
          <w:numId w:val="1"/>
        </w:numPr>
      </w:pPr>
      <w:r>
        <w:t xml:space="preserve">Shen QK, Peng MS, Adeola AC, Kui L, Duan S, Miao YW, Eltayeb NM, Lichoti JK, Otecko NO, Strillacci MG, Gorla E, Bagnato A, Charles OS, Sanke OJ, Dawuda PM, Okeyoyin AO, Musina J, Njoroge P, Agwanda B, Kusza S, Nanaei HA, Pedar R, Xu MM, Du Y, Nneji LM, Murphy RW, Wang MS, Esmailizadeh A, Dong Y, Ommeh SC, </w:t>
      </w:r>
      <w:r>
        <w:rPr>
          <w:b/>
        </w:rPr>
        <w:t>Zhang YP</w:t>
      </w:r>
      <w:r>
        <w:t xml:space="preserve">. Genomic Analyses of Unveil Helmeted Guinea Fowl (Numida meleagris) Domestication in West Africa. </w:t>
      </w:r>
      <w:r>
        <w:rPr>
          <w:b/>
          <w:i/>
        </w:rPr>
        <w:t>Genome Biology and Evolution</w:t>
      </w:r>
      <w:r>
        <w:rPr>
          <w:rFonts w:hint="eastAsia"/>
          <w:b/>
          <w:i/>
        </w:rPr>
        <w:t>,</w:t>
      </w:r>
      <w:r>
        <w:t xml:space="preserve"> 2021</w:t>
      </w:r>
      <w:r>
        <w:rPr>
          <w:rFonts w:hint="eastAsia"/>
        </w:rPr>
        <w:t>,13:</w:t>
      </w:r>
      <w:r>
        <w:t xml:space="preserve"> evab090</w:t>
      </w:r>
    </w:p>
    <w:p>
      <w:pPr>
        <w:numPr>
          <w:ilvl w:val="0"/>
          <w:numId w:val="1"/>
        </w:numPr>
      </w:pPr>
      <w:r>
        <w:t xml:space="preserve">Wang MS, Zhang JJ, Guo X, Li M, Meyer R, Ashari H, Zheng ZQ, Wang S, Peng MS, Jiang Y, Thakur M, Suwannapoom C, Esmailizadeh A, Hirimuthugoda NY, Zein MSA, Kusza S, Kharrati-Koopaee H, Zeng L, Wang YM, Yin TT, Yang MM, Li ML, Lu XM, Lasagna E, Ceccobelli S, Gunwardana H, Senasig TM, Feng SH, Zhang H, Bhuiyan A, Khan MS, Silva G, Thuy LT, Mwai OA, Ibrahim MNM, Zhang G, Qu KX, Hanotte O, Shapiro B, Bosse M, Wu DD, Han JL, </w:t>
      </w:r>
      <w:r>
        <w:rPr>
          <w:b/>
        </w:rPr>
        <w:t>Zhang YP</w:t>
      </w:r>
      <w:r>
        <w:rPr>
          <w:rFonts w:hint="eastAsia"/>
          <w:b/>
        </w:rPr>
        <w:t>.</w:t>
      </w:r>
      <w:r>
        <w:t xml:space="preserve"> Large-scale genomic analysis reveals the genetic cost of chicken domestication. </w:t>
      </w:r>
      <w:r>
        <w:rPr>
          <w:b/>
          <w:i/>
        </w:rPr>
        <w:t>BMC Biology</w:t>
      </w:r>
      <w:r>
        <w:rPr>
          <w:rFonts w:hint="eastAsia"/>
          <w:b/>
          <w:i/>
        </w:rPr>
        <w:t>,</w:t>
      </w:r>
      <w:r>
        <w:t xml:space="preserve"> 2021</w:t>
      </w:r>
      <w:r>
        <w:rPr>
          <w:rFonts w:hint="eastAsia"/>
        </w:rPr>
        <w:t>,19:44212</w:t>
      </w:r>
    </w:p>
    <w:p>
      <w:pPr>
        <w:numPr>
          <w:ilvl w:val="0"/>
          <w:numId w:val="1"/>
        </w:numPr>
      </w:pPr>
      <w:r>
        <w:t xml:space="preserve">Wang XQ, Abdussamad AM, Ibrahim J, Sanke OJ, A.W. O, Dawuda MP, Pan HC, Peng MS, Adeola AC, </w:t>
      </w:r>
      <w:r>
        <w:rPr>
          <w:b/>
        </w:rPr>
        <w:t>Zhang YP</w:t>
      </w:r>
      <w:r>
        <w:rPr>
          <w:rFonts w:hint="eastAsia"/>
          <w:b/>
        </w:rPr>
        <w:t>.</w:t>
      </w:r>
      <w:r>
        <w:t xml:space="preserve"> Mitochondrial DNA variation of Nigerian dromedary camel (Camelus dromedarius).</w:t>
      </w:r>
      <w:r>
        <w:rPr>
          <w:b/>
          <w:i/>
        </w:rPr>
        <w:t xml:space="preserve"> Animal Genetics</w:t>
      </w:r>
      <w:r>
        <w:rPr>
          <w:rFonts w:hint="eastAsia"/>
          <w:b/>
          <w:i/>
        </w:rPr>
        <w:t>,</w:t>
      </w:r>
      <w:r>
        <w:t xml:space="preserve"> 2021</w:t>
      </w:r>
      <w:r>
        <w:rPr>
          <w:rFonts w:hint="eastAsia"/>
        </w:rPr>
        <w:t>,52</w:t>
      </w:r>
      <w:r>
        <w:t>: 13072</w:t>
      </w:r>
    </w:p>
    <w:p>
      <w:pPr>
        <w:numPr>
          <w:ilvl w:val="0"/>
          <w:numId w:val="1"/>
        </w:numPr>
      </w:pPr>
      <w:r>
        <w:t xml:space="preserve">Xie HB, Wang LG, Fan CY, Zhang LC, Adeola AC, Yin X, Zeng ZB, Wang LX, </w:t>
      </w:r>
      <w:r>
        <w:rPr>
          <w:b/>
        </w:rPr>
        <w:t>Zhang YP</w:t>
      </w:r>
      <w:r>
        <w:rPr>
          <w:rFonts w:hint="eastAsia"/>
          <w:b/>
        </w:rPr>
        <w:t>.</w:t>
      </w:r>
      <w:r>
        <w:t xml:space="preserve"> 2021. Genetic Architecture Underlying Nascent Speciation-The Evolution of Eurasian Pigs under Domestication. </w:t>
      </w:r>
      <w:r>
        <w:rPr>
          <w:b/>
          <w:i/>
        </w:rPr>
        <w:t>Molecular Biology and Evolution</w:t>
      </w:r>
      <w:r>
        <w:rPr>
          <w:rFonts w:hint="eastAsia"/>
          <w:b/>
          <w:i/>
        </w:rPr>
        <w:t>,</w:t>
      </w:r>
      <w:r>
        <w:rPr>
          <w:rFonts w:hint="eastAsia"/>
        </w:rPr>
        <w:t>2021,39</w:t>
      </w:r>
      <w:r>
        <w:t>: 3556-3566</w:t>
      </w:r>
    </w:p>
    <w:p>
      <w:pPr>
        <w:numPr>
          <w:ilvl w:val="0"/>
          <w:numId w:val="1"/>
        </w:numPr>
      </w:pPr>
      <w:r>
        <w:t xml:space="preserve">Zeng L, Liu HQ, Tu XL, Ji CM, Gou X, Esmailizadeh A, Wang S, Wang MS, Wang MC, Li XL, Charati H, Adeola AC, Moshood Adedokun RA, Oladipo O, Olaogun SC, Sanke OJ, Godwin FM, Cecily Ommeh S, Agwanda B, Kasiiti Lichoti J, Han JL, Zheng HK, Wang CF, </w:t>
      </w:r>
      <w:r>
        <w:rPr>
          <w:b/>
        </w:rPr>
        <w:t>Zhang YP</w:t>
      </w:r>
      <w:r>
        <w:t>, Frantz LAF, Wu DD</w:t>
      </w:r>
      <w:r>
        <w:rPr>
          <w:rFonts w:hint="eastAsia"/>
        </w:rPr>
        <w:t>.</w:t>
      </w:r>
      <w:r>
        <w:t xml:space="preserve"> Genomes reveal selective sweeps in kiang and donkey for high-altitude adaptation. </w:t>
      </w:r>
      <w:r>
        <w:rPr>
          <w:b/>
          <w:i/>
        </w:rPr>
        <w:t>Zoological Research</w:t>
      </w:r>
      <w:r>
        <w:rPr>
          <w:rFonts w:hint="eastAsia"/>
        </w:rPr>
        <w:t>,</w:t>
      </w:r>
      <w:r>
        <w:t xml:space="preserve"> 2021</w:t>
      </w:r>
      <w:r>
        <w:rPr>
          <w:rFonts w:hint="eastAsia"/>
        </w:rPr>
        <w:t>,42</w:t>
      </w:r>
      <w:r>
        <w:t>: 450-460</w:t>
      </w:r>
    </w:p>
    <w:p>
      <w:pPr>
        <w:numPr>
          <w:ilvl w:val="0"/>
          <w:numId w:val="1"/>
        </w:numPr>
      </w:pPr>
      <w:r>
        <w:t xml:space="preserve">Wang YM, Khederzadeh S, Li SR, Otecko NO, Iwrin DM, Thakur M, Ren XD, Wang MS, Wu DD, </w:t>
      </w:r>
      <w:r>
        <w:rPr>
          <w:b/>
        </w:rPr>
        <w:t>Zhang YP</w:t>
      </w:r>
      <w:r>
        <w:t>.</w:t>
      </w:r>
      <w:r>
        <w:rPr>
          <w:rFonts w:hint="eastAsia"/>
        </w:rPr>
        <w:t xml:space="preserve"> </w:t>
      </w:r>
      <w:r>
        <w:t>Integrating Genomic and Transcriptomic Data to Reveal Genetic Mechanisms Underlying Piao Chicken Rumpless Trait.</w:t>
      </w:r>
      <w:r>
        <w:rPr>
          <w:rFonts w:hint="eastAsia"/>
        </w:rPr>
        <w:t xml:space="preserve"> </w:t>
      </w:r>
      <w:r>
        <w:rPr>
          <w:b/>
          <w:i/>
        </w:rPr>
        <w:t>Genomics Proteomics &amp; Bioinformatics</w:t>
      </w:r>
      <w:r>
        <w:t>,</w:t>
      </w:r>
      <w:r>
        <w:rPr>
          <w:rFonts w:hint="eastAsia"/>
        </w:rPr>
        <w:t xml:space="preserve"> </w:t>
      </w:r>
      <w:r>
        <w:t>2021,19(5)</w:t>
      </w:r>
      <w:r>
        <w:rPr>
          <w:rFonts w:hint="eastAsia"/>
        </w:rPr>
        <w:t>:</w:t>
      </w:r>
      <w:r>
        <w:t>787-799.</w:t>
      </w:r>
    </w:p>
    <w:p>
      <w:pPr>
        <w:numPr>
          <w:ilvl w:val="0"/>
          <w:numId w:val="1"/>
        </w:numPr>
      </w:pPr>
      <w:r>
        <w:rPr>
          <w:rFonts w:hint="eastAsia"/>
        </w:rPr>
        <w:t>Hadi C，Jabbari OR，Mohsen AM，Ali E，</w:t>
      </w:r>
      <w:r>
        <w:rPr>
          <w:rFonts w:hint="eastAsia"/>
          <w:b/>
        </w:rPr>
        <w:t>Zhang YP</w:t>
      </w:r>
      <w:r>
        <w:rPr>
          <w:rFonts w:hint="eastAsia"/>
        </w:rPr>
        <w:t xml:space="preserve">. The lactase persistence allele -22018 G/A associated with body mass index in an Asian population. </w:t>
      </w:r>
      <w:r>
        <w:rPr>
          <w:rFonts w:hint="eastAsia"/>
          <w:b/>
          <w:i/>
        </w:rPr>
        <w:t>Gene Reports</w:t>
      </w:r>
      <w:r>
        <w:rPr>
          <w:rFonts w:hint="eastAsia"/>
        </w:rPr>
        <w:t>, 2020,DOI10.1016/j.genrep.2020.100621</w:t>
      </w:r>
    </w:p>
    <w:p>
      <w:pPr>
        <w:numPr>
          <w:ilvl w:val="0"/>
          <w:numId w:val="1"/>
        </w:numPr>
        <w:jc w:val="left"/>
        <w:rPr>
          <w:rFonts w:eastAsia="Segoe UI"/>
          <w:szCs w:val="21"/>
        </w:rPr>
      </w:pPr>
      <w:r>
        <w:rPr>
          <w:rFonts w:eastAsia="Segoe UI"/>
          <w:szCs w:val="21"/>
        </w:rPr>
        <w:t xml:space="preserve">Adeola AC, Ewuola MK, Nneji LM, Oguntunji AO, Bello SF, Sola-Ojo FE, Ayoola AO, Adesoji AT, Sanke OJ, Ebiakpo DL, Jonah KN, Jia XH, Wu RN, Peng MS, </w:t>
      </w:r>
      <w:r>
        <w:rPr>
          <w:rFonts w:eastAsia="Segoe UI"/>
          <w:b/>
          <w:bCs/>
          <w:szCs w:val="21"/>
        </w:rPr>
        <w:t>Zhang YP</w:t>
      </w:r>
      <w:r>
        <w:rPr>
          <w:rFonts w:eastAsia="Segoe UI"/>
          <w:szCs w:val="21"/>
        </w:rPr>
        <w:t xml:space="preserve">. Mitochondrial DNA variation of Nigerian Muscovy duck (Cairina moschata). </w:t>
      </w:r>
      <w:r>
        <w:rPr>
          <w:rFonts w:eastAsia="Segoe UI"/>
          <w:b/>
          <w:i/>
          <w:szCs w:val="21"/>
        </w:rPr>
        <w:t>Animal Genetics</w:t>
      </w:r>
      <w:r>
        <w:rPr>
          <w:rFonts w:eastAsia="Segoe UI"/>
          <w:szCs w:val="21"/>
        </w:rPr>
        <w:t>, 2020, 51(3): 485-486.</w:t>
      </w:r>
    </w:p>
    <w:p>
      <w:pPr>
        <w:numPr>
          <w:ilvl w:val="0"/>
          <w:numId w:val="1"/>
        </w:numPr>
        <w:jc w:val="left"/>
        <w:rPr>
          <w:rFonts w:eastAsia="Segoe UI"/>
          <w:szCs w:val="21"/>
        </w:rPr>
      </w:pPr>
      <w:r>
        <w:t xml:space="preserve">Asadollahpour Nanaei H, Esmailizadeh A, Ayatollahi Mehrgardi A, Han J, Wu DD, Li Y, </w:t>
      </w:r>
      <w:r>
        <w:rPr>
          <w:b/>
        </w:rPr>
        <w:t>Zhang YP</w:t>
      </w:r>
      <w:r>
        <w:t xml:space="preserve">. Comparative population genomic analysis uncovers novel genomic footprints and genes associated with small body size in Chinese pony. </w:t>
      </w:r>
      <w:r>
        <w:rPr>
          <w:b/>
          <w:i/>
        </w:rPr>
        <w:t>BMC Genomics</w:t>
      </w:r>
      <w:r>
        <w:t xml:space="preserve"> 2020</w:t>
      </w:r>
      <w:r>
        <w:rPr>
          <w:rFonts w:hint="eastAsia"/>
        </w:rPr>
        <w:t>(</w:t>
      </w:r>
      <w:r>
        <w:t>21</w:t>
      </w:r>
      <w:r>
        <w:rPr>
          <w:rFonts w:hint="eastAsia"/>
        </w:rPr>
        <w:t>)</w:t>
      </w:r>
      <w:r>
        <w:t xml:space="preserve">: 496. </w:t>
      </w:r>
      <w:bookmarkEnd w:id="0"/>
    </w:p>
    <w:p>
      <w:pPr>
        <w:numPr>
          <w:ilvl w:val="0"/>
          <w:numId w:val="1"/>
        </w:numPr>
        <w:rPr>
          <w:rFonts w:eastAsia="Segoe UI"/>
          <w:szCs w:val="21"/>
        </w:rPr>
      </w:pPr>
      <w:r>
        <w:rPr>
          <w:rFonts w:eastAsia="Segoe UI"/>
          <w:szCs w:val="21"/>
        </w:rPr>
        <w:t xml:space="preserve">Cao X, Liu WP, Cheng LG, Li HJ, Wu H, Liu YH, Chen C, Xiao X, Li M, Wang GD, </w:t>
      </w:r>
      <w:r>
        <w:rPr>
          <w:b/>
        </w:rPr>
        <w:t>Zhang YP</w:t>
      </w:r>
      <w:r>
        <w:rPr>
          <w:rFonts w:eastAsia="Segoe UI"/>
          <w:szCs w:val="21"/>
        </w:rPr>
        <w:t xml:space="preserve">. Whole genome analyses reveal significant convergence in obsessive-compulsive disorder between humans and dogs. </w:t>
      </w:r>
      <w:r>
        <w:rPr>
          <w:rFonts w:eastAsia="Segoe UI"/>
          <w:b/>
          <w:i/>
          <w:szCs w:val="21"/>
        </w:rPr>
        <w:t>Science Bulletin</w:t>
      </w:r>
      <w:r>
        <w:rPr>
          <w:rFonts w:eastAsia="Segoe UI"/>
          <w:szCs w:val="21"/>
        </w:rPr>
        <w:t>. 2020</w:t>
      </w:r>
    </w:p>
    <w:p>
      <w:pPr>
        <w:numPr>
          <w:ilvl w:val="0"/>
          <w:numId w:val="1"/>
        </w:numPr>
        <w:rPr>
          <w:rFonts w:eastAsia="Segoe UI"/>
          <w:szCs w:val="21"/>
        </w:rPr>
      </w:pPr>
      <w:r>
        <w:rPr>
          <w:rFonts w:eastAsia="Segoe UI"/>
          <w:szCs w:val="21"/>
        </w:rPr>
        <w:t xml:space="preserve">Ghanatsaman ZA, Wang GD, Nanaei HA, Fozi MA, Peng MS, Esmailizadeh A, </w:t>
      </w:r>
      <w:r>
        <w:rPr>
          <w:rFonts w:eastAsia="Segoe UI"/>
          <w:b/>
          <w:bCs/>
          <w:szCs w:val="21"/>
        </w:rPr>
        <w:t>Zhang YP</w:t>
      </w:r>
      <w:r>
        <w:rPr>
          <w:rFonts w:eastAsia="Segoe UI"/>
          <w:szCs w:val="21"/>
        </w:rPr>
        <w:t xml:space="preserve">. Whole genome resequencing of the Iranian native dogs and wolves to unravel variome during dog domestication. </w:t>
      </w:r>
      <w:r>
        <w:rPr>
          <w:rFonts w:eastAsia="Segoe UI"/>
          <w:b/>
          <w:i/>
          <w:szCs w:val="21"/>
        </w:rPr>
        <w:t>Bmc Genomics</w:t>
      </w:r>
      <w:r>
        <w:rPr>
          <w:rFonts w:eastAsia="Segoe UI"/>
          <w:szCs w:val="21"/>
        </w:rPr>
        <w:t>, 2020, 21(1)</w:t>
      </w:r>
    </w:p>
    <w:p>
      <w:pPr>
        <w:numPr>
          <w:ilvl w:val="0"/>
          <w:numId w:val="1"/>
        </w:numPr>
        <w:rPr>
          <w:rFonts w:eastAsia="Segoe UI"/>
          <w:szCs w:val="21"/>
        </w:rPr>
      </w:pPr>
      <w:r>
        <w:rPr>
          <w:rFonts w:eastAsia="Segoe UI"/>
          <w:szCs w:val="21"/>
        </w:rPr>
        <w:t xml:space="preserve">Hu JY, Hao ZQ, Frantz L, Wu SF, Chen W, Jiang YF, Wu H, Kuang WM, Li HP, </w:t>
      </w:r>
      <w:r>
        <w:rPr>
          <w:rFonts w:eastAsia="Segoe UI"/>
          <w:b/>
          <w:bCs/>
          <w:szCs w:val="21"/>
        </w:rPr>
        <w:t>Zhang YP</w:t>
      </w:r>
      <w:r>
        <w:rPr>
          <w:rFonts w:eastAsia="Segoe UI"/>
          <w:szCs w:val="21"/>
        </w:rPr>
        <w:t xml:space="preserve">, Yu L. Genomic consequences of population decline in critically endangered pangolins and their demographic histories. </w:t>
      </w:r>
      <w:r>
        <w:rPr>
          <w:rFonts w:eastAsia="Segoe UI"/>
          <w:b/>
          <w:i/>
          <w:szCs w:val="21"/>
        </w:rPr>
        <w:t>National Science Review</w:t>
      </w:r>
      <w:r>
        <w:rPr>
          <w:rFonts w:eastAsia="Segoe UI"/>
          <w:szCs w:val="21"/>
        </w:rPr>
        <w:t>, 2020, 7(4): 798-814</w:t>
      </w:r>
    </w:p>
    <w:p>
      <w:pPr>
        <w:numPr>
          <w:ilvl w:val="0"/>
          <w:numId w:val="1"/>
        </w:numPr>
        <w:rPr>
          <w:rFonts w:eastAsia="Segoe UI"/>
          <w:szCs w:val="21"/>
        </w:rPr>
      </w:pPr>
      <w:r>
        <w:rPr>
          <w:rFonts w:eastAsia="Segoe UI"/>
          <w:szCs w:val="21"/>
        </w:rPr>
        <w:t xml:space="preserve">Huang XH, Otecko NO, Peng MS, Weng ZX, Li WN, Chen JB, Zhong M, Zhong FS, Jin SH, Geng ZY, Luo W, He DL, Ma C, Han JL, Ommeh SC, </w:t>
      </w:r>
      <w:r>
        <w:rPr>
          <w:rFonts w:eastAsia="Segoe UI"/>
          <w:b/>
          <w:bCs/>
          <w:szCs w:val="21"/>
        </w:rPr>
        <w:t>Zhang YP,</w:t>
      </w:r>
      <w:r>
        <w:rPr>
          <w:rFonts w:eastAsia="Segoe UI"/>
          <w:szCs w:val="21"/>
        </w:rPr>
        <w:t xml:space="preserve"> Zhang XQ, Du BW. Genome-wide genetic structure and selection signatures for color in 10 traditional Chinese yellow-feathered chicken breeds. </w:t>
      </w:r>
      <w:r>
        <w:rPr>
          <w:rFonts w:eastAsia="Segoe UI"/>
          <w:b/>
          <w:i/>
          <w:szCs w:val="21"/>
        </w:rPr>
        <w:t>Bmc Genomics</w:t>
      </w:r>
      <w:r>
        <w:rPr>
          <w:rFonts w:eastAsia="Segoe UI"/>
          <w:szCs w:val="21"/>
        </w:rPr>
        <w:t>, 2020, 21(1)</w:t>
      </w:r>
    </w:p>
    <w:p>
      <w:pPr>
        <w:numPr>
          <w:ilvl w:val="0"/>
          <w:numId w:val="1"/>
        </w:numPr>
        <w:rPr>
          <w:rFonts w:eastAsia="Segoe UI"/>
          <w:szCs w:val="21"/>
        </w:rPr>
      </w:pPr>
      <w:r>
        <w:rPr>
          <w:rFonts w:eastAsia="Segoe UI"/>
          <w:szCs w:val="21"/>
        </w:rPr>
        <w:t xml:space="preserve">Jia Y, Li HR, Bao HK, Zhang DD, Feng L, Xiao YH, Zhu KM, Hou YY, Luo SL, </w:t>
      </w:r>
      <w:r>
        <w:rPr>
          <w:rFonts w:eastAsia="Segoe UI"/>
          <w:b/>
          <w:bCs/>
          <w:szCs w:val="21"/>
        </w:rPr>
        <w:t>Zhang YP</w:t>
      </w:r>
      <w:r>
        <w:rPr>
          <w:rFonts w:eastAsia="Segoe UI"/>
          <w:szCs w:val="21"/>
        </w:rPr>
        <w:t xml:space="preserve">, Xiao L, Chen X, Zhou JJ, Wang CM, Wang G, Yu HJ, Xiao CJ, Du J. Cordycepin (3 '-deoxyadenosine) promotes remyelination via suppression of neuroinflammation in a cuprizone-induced mouse model of demyelination (vol 75, 105777, 2019). </w:t>
      </w:r>
      <w:r>
        <w:rPr>
          <w:rFonts w:eastAsia="Segoe UI"/>
          <w:b/>
          <w:i/>
          <w:szCs w:val="21"/>
        </w:rPr>
        <w:t>International Immunopharmacology</w:t>
      </w:r>
      <w:r>
        <w:rPr>
          <w:rFonts w:eastAsia="Segoe UI"/>
          <w:szCs w:val="21"/>
        </w:rPr>
        <w:t>, 2020, 78</w:t>
      </w:r>
    </w:p>
    <w:p>
      <w:pPr>
        <w:numPr>
          <w:ilvl w:val="0"/>
          <w:numId w:val="1"/>
        </w:numPr>
        <w:rPr>
          <w:rFonts w:eastAsia="Segoe UI"/>
          <w:szCs w:val="21"/>
        </w:rPr>
      </w:pPr>
      <w:r>
        <w:rPr>
          <w:rFonts w:eastAsia="Segoe UI"/>
          <w:szCs w:val="21"/>
        </w:rPr>
        <w:t xml:space="preserve">Lawal RA, Martin SH, Vanmechelen K, Vereijken A, Silva P, Al-Atiyat RM, Aljumaah RS, Mwacharo JM, Wu DD, </w:t>
      </w:r>
      <w:r>
        <w:rPr>
          <w:rFonts w:eastAsia="Segoe UI"/>
          <w:b/>
          <w:bCs/>
          <w:szCs w:val="21"/>
        </w:rPr>
        <w:t>Zhang YP</w:t>
      </w:r>
      <w:r>
        <w:rPr>
          <w:rFonts w:eastAsia="Segoe UI"/>
          <w:szCs w:val="21"/>
        </w:rPr>
        <w:t xml:space="preserve">, Hocking PM, Smith J, Wragg D, Hanotte O. The wild species genome ancestry of domestic chickens. </w:t>
      </w:r>
      <w:r>
        <w:rPr>
          <w:rFonts w:eastAsia="Segoe UI"/>
          <w:b/>
          <w:i/>
          <w:szCs w:val="21"/>
        </w:rPr>
        <w:t>Bmc Biology</w:t>
      </w:r>
      <w:r>
        <w:rPr>
          <w:rFonts w:eastAsia="Segoe UI"/>
          <w:szCs w:val="21"/>
        </w:rPr>
        <w:t>, 2020, 18(1)</w:t>
      </w:r>
    </w:p>
    <w:p>
      <w:pPr>
        <w:numPr>
          <w:ilvl w:val="0"/>
          <w:numId w:val="1"/>
        </w:numPr>
        <w:rPr>
          <w:rFonts w:eastAsia="Segoe UI"/>
          <w:szCs w:val="21"/>
        </w:rPr>
      </w:pPr>
      <w:r>
        <w:rPr>
          <w:rFonts w:eastAsia="Segoe UI"/>
          <w:szCs w:val="21"/>
        </w:rPr>
        <w:t xml:space="preserve">Luo J, Chai J, Wen YL, Tao M, Lin GL, Liu XC, Ren L, Chen ZY, Wu SG, Li SN, Wang YD, Qin QB, Wang S, Gao Y, Huang F, Wang L, Ai C, Wang XB, Li LW, Ye CX, Yang HM, Luo M, Chen J, Hu H, Yuan LJ, Zhong L, Wang J, Xu J, Du ZL, Ma ZS, Murphy RW, Meyer A, Gui JF, Xu P, Ruan J, Chen ZJ, Liu SJ, Lu XM, </w:t>
      </w:r>
      <w:r>
        <w:rPr>
          <w:rFonts w:eastAsia="Segoe UI"/>
          <w:b/>
          <w:bCs/>
          <w:szCs w:val="21"/>
        </w:rPr>
        <w:t>Zhang YP</w:t>
      </w:r>
      <w:r>
        <w:rPr>
          <w:rFonts w:eastAsia="Segoe UI"/>
          <w:szCs w:val="21"/>
        </w:rPr>
        <w:t xml:space="preserve">. From asymmetrical to balanced genomic diversification during rediploidization: Subgenomic evolution in allotetraploid fish. </w:t>
      </w:r>
      <w:r>
        <w:rPr>
          <w:rFonts w:eastAsia="Segoe UI"/>
          <w:b/>
          <w:i/>
          <w:szCs w:val="21"/>
        </w:rPr>
        <w:t>Science Advances</w:t>
      </w:r>
      <w:r>
        <w:rPr>
          <w:rFonts w:eastAsia="Segoe UI"/>
          <w:szCs w:val="21"/>
        </w:rPr>
        <w:t>, 2020, 6(22)</w:t>
      </w:r>
    </w:p>
    <w:p>
      <w:pPr>
        <w:numPr>
          <w:ilvl w:val="0"/>
          <w:numId w:val="1"/>
        </w:numPr>
        <w:jc w:val="left"/>
        <w:rPr>
          <w:rFonts w:eastAsia="Segoe UI"/>
          <w:szCs w:val="21"/>
        </w:rPr>
      </w:pPr>
      <w:r>
        <w:rPr>
          <w:rFonts w:eastAsia="Segoe UI"/>
          <w:szCs w:val="21"/>
        </w:rPr>
        <w:t xml:space="preserve"> Ma C, Khederzadeh S, Adeola AC, Han XM, Xie HB,</w:t>
      </w:r>
      <w:r>
        <w:rPr>
          <w:rFonts w:hint="eastAsia"/>
          <w:szCs w:val="21"/>
        </w:rPr>
        <w:t xml:space="preserve"> </w:t>
      </w:r>
      <w:r>
        <w:rPr>
          <w:rFonts w:eastAsia="Segoe UI"/>
          <w:b/>
          <w:bCs/>
          <w:szCs w:val="21"/>
        </w:rPr>
        <w:t>Zhang YP</w:t>
      </w:r>
      <w:r>
        <w:rPr>
          <w:rFonts w:eastAsia="Segoe UI"/>
          <w:szCs w:val="21"/>
        </w:rPr>
        <w:t xml:space="preserve">. Whole genome resequencing reveals an association of ABCC4 variants with preaxial polydactyly in pigs. </w:t>
      </w:r>
      <w:r>
        <w:rPr>
          <w:rFonts w:eastAsia="Segoe UI"/>
          <w:b/>
          <w:i/>
          <w:szCs w:val="21"/>
        </w:rPr>
        <w:t>Bmc Genomics</w:t>
      </w:r>
      <w:r>
        <w:rPr>
          <w:rFonts w:eastAsia="Segoe UI"/>
          <w:szCs w:val="21"/>
        </w:rPr>
        <w:t>, 2020, 21(1)</w:t>
      </w:r>
    </w:p>
    <w:p>
      <w:pPr>
        <w:numPr>
          <w:ilvl w:val="0"/>
          <w:numId w:val="1"/>
        </w:numPr>
        <w:jc w:val="left"/>
        <w:rPr>
          <w:rFonts w:eastAsia="Segoe UI"/>
          <w:szCs w:val="21"/>
        </w:rPr>
      </w:pPr>
      <w:r>
        <w:rPr>
          <w:rFonts w:eastAsia="Segoe UI"/>
          <w:szCs w:val="21"/>
        </w:rPr>
        <w:t xml:space="preserve">Ma XY, Ning T, Adeola AC, Li J, Esmailizadeh A, Lichoti JK, Agwanda BR, Isakova J, Aldashev AA, Wu SF, Liu HQ, Abdulloevich NT, Afanasevna ME, Ibrohimovich KB, Adedokun RAM, Olaogun SC, Sanke OJ, Mangbon GF, Chen X, Yang WK, Wang Z, Peng MS, Ommeh SC, Li Y, </w:t>
      </w:r>
      <w:r>
        <w:rPr>
          <w:rFonts w:eastAsia="Segoe UI"/>
          <w:b/>
          <w:bCs/>
          <w:szCs w:val="21"/>
        </w:rPr>
        <w:t>Zhang YP</w:t>
      </w:r>
      <w:r>
        <w:rPr>
          <w:rFonts w:eastAsia="Segoe UI"/>
          <w:szCs w:val="21"/>
        </w:rPr>
        <w:t xml:space="preserve">. Potential dual expansion of domesticated donkeys revealed by worldwide analysis on mitochondrial sequences. </w:t>
      </w:r>
      <w:r>
        <w:rPr>
          <w:rFonts w:eastAsia="Segoe UI"/>
          <w:b/>
          <w:i/>
          <w:szCs w:val="21"/>
        </w:rPr>
        <w:t>Zoological Research</w:t>
      </w:r>
      <w:r>
        <w:rPr>
          <w:rFonts w:eastAsia="Segoe UI"/>
          <w:szCs w:val="21"/>
        </w:rPr>
        <w:t>, 2020, 41(1): 51-60.</w:t>
      </w:r>
    </w:p>
    <w:p>
      <w:pPr>
        <w:numPr>
          <w:ilvl w:val="0"/>
          <w:numId w:val="1"/>
        </w:numPr>
        <w:jc w:val="left"/>
        <w:rPr>
          <w:rFonts w:eastAsia="Segoe UI"/>
          <w:szCs w:val="21"/>
        </w:rPr>
      </w:pPr>
      <w:r>
        <w:rPr>
          <w:rFonts w:eastAsia="Segoe UI"/>
          <w:szCs w:val="21"/>
        </w:rPr>
        <w:t xml:space="preserve">Ma YF, Adeola AC, Sun YB, Xie HB, </w:t>
      </w:r>
      <w:r>
        <w:rPr>
          <w:rFonts w:eastAsia="Segoe UI"/>
          <w:b/>
          <w:bCs/>
          <w:szCs w:val="21"/>
        </w:rPr>
        <w:t>Zhang YP</w:t>
      </w:r>
      <w:r>
        <w:rPr>
          <w:rFonts w:eastAsia="Segoe UI"/>
          <w:szCs w:val="21"/>
        </w:rPr>
        <w:t xml:space="preserve">. CaptureProbe: a java tool for designing probes for capture Hi-C applications. </w:t>
      </w:r>
      <w:r>
        <w:rPr>
          <w:rFonts w:eastAsia="Segoe UI"/>
          <w:b/>
          <w:i/>
          <w:szCs w:val="21"/>
        </w:rPr>
        <w:t>Zoological Research</w:t>
      </w:r>
      <w:r>
        <w:rPr>
          <w:rFonts w:eastAsia="Segoe UI"/>
          <w:szCs w:val="21"/>
        </w:rPr>
        <w:t>, 2020, 41(1): 94-96.</w:t>
      </w:r>
    </w:p>
    <w:p>
      <w:pPr>
        <w:numPr>
          <w:ilvl w:val="0"/>
          <w:numId w:val="1"/>
        </w:numPr>
        <w:jc w:val="left"/>
        <w:rPr>
          <w:rFonts w:eastAsia="Segoe UI"/>
          <w:szCs w:val="21"/>
        </w:rPr>
      </w:pPr>
      <w:r>
        <w:rPr>
          <w:rFonts w:eastAsia="Segoe UI"/>
          <w:szCs w:val="21"/>
        </w:rPr>
        <w:t xml:space="preserve">Ma YF, Huang CP, Lu FR, Li JX, Han XM, Adeola AC, Gao Y, Deng JK, Xie HB, </w:t>
      </w:r>
      <w:r>
        <w:rPr>
          <w:rFonts w:eastAsia="Segoe UI"/>
          <w:b/>
          <w:bCs/>
          <w:szCs w:val="21"/>
        </w:rPr>
        <w:t>Zhang YP</w:t>
      </w:r>
      <w:r>
        <w:rPr>
          <w:rFonts w:eastAsia="Segoe UI"/>
          <w:szCs w:val="21"/>
        </w:rPr>
        <w:t xml:space="preserve">. OrthReg: a tool to predict cis-regulatory elements based on cross-species orthologous sequence conservation. </w:t>
      </w:r>
      <w:r>
        <w:rPr>
          <w:rFonts w:eastAsia="Segoe UI"/>
          <w:b/>
          <w:i/>
          <w:szCs w:val="21"/>
        </w:rPr>
        <w:t>Zoological Research</w:t>
      </w:r>
      <w:r>
        <w:rPr>
          <w:rFonts w:eastAsia="Segoe UI"/>
          <w:szCs w:val="21"/>
        </w:rPr>
        <w:t>, 2020, 41(4): 471-475.</w:t>
      </w:r>
    </w:p>
    <w:p>
      <w:pPr>
        <w:numPr>
          <w:ilvl w:val="0"/>
          <w:numId w:val="1"/>
        </w:numPr>
        <w:jc w:val="left"/>
        <w:rPr>
          <w:rFonts w:eastAsia="Segoe UI"/>
          <w:szCs w:val="21"/>
        </w:rPr>
      </w:pPr>
      <w:r>
        <w:rPr>
          <w:rFonts w:eastAsia="Segoe UI"/>
          <w:szCs w:val="21"/>
        </w:rPr>
        <w:t xml:space="preserve">Ma Z, Li LW, </w:t>
      </w:r>
      <w:r>
        <w:rPr>
          <w:rFonts w:eastAsia="Segoe UI"/>
          <w:b/>
          <w:bCs/>
          <w:szCs w:val="21"/>
        </w:rPr>
        <w:t>Zhang YP</w:t>
      </w:r>
      <w:r>
        <w:rPr>
          <w:rFonts w:eastAsia="Segoe UI"/>
          <w:szCs w:val="21"/>
        </w:rPr>
        <w:t xml:space="preserve">. Defining Individual-Level Genetic Diversity and Similarity Profiles. </w:t>
      </w:r>
      <w:r>
        <w:rPr>
          <w:rFonts w:eastAsia="Segoe UI"/>
          <w:b/>
          <w:i/>
          <w:szCs w:val="21"/>
        </w:rPr>
        <w:t>Scientific Reports</w:t>
      </w:r>
      <w:r>
        <w:rPr>
          <w:rFonts w:eastAsia="Segoe UI"/>
          <w:szCs w:val="21"/>
        </w:rPr>
        <w:t>, 2020, 10(1)</w:t>
      </w:r>
    </w:p>
    <w:p>
      <w:pPr>
        <w:numPr>
          <w:ilvl w:val="0"/>
          <w:numId w:val="1"/>
        </w:numPr>
        <w:jc w:val="left"/>
        <w:rPr>
          <w:rFonts w:eastAsia="Segoe UI"/>
          <w:szCs w:val="21"/>
        </w:rPr>
      </w:pPr>
      <w:r>
        <w:rPr>
          <w:rFonts w:eastAsia="Segoe UI"/>
          <w:szCs w:val="21"/>
        </w:rPr>
        <w:t xml:space="preserve">Sulaiman X, Xu WF, Cai LH, Huang XY, Cheng LF, </w:t>
      </w:r>
      <w:r>
        <w:rPr>
          <w:b/>
        </w:rPr>
        <w:t>Zhang YP</w:t>
      </w:r>
      <w:r>
        <w:rPr>
          <w:rFonts w:eastAsia="Segoe UI"/>
          <w:szCs w:val="21"/>
        </w:rPr>
        <w:t xml:space="preserve">. Hematologic and spirometric characteristics of Tajik and Kyrgyz highlanders in the Pamir Mountains. </w:t>
      </w:r>
      <w:r>
        <w:rPr>
          <w:rFonts w:eastAsia="Segoe UI"/>
          <w:b/>
          <w:i/>
          <w:szCs w:val="21"/>
        </w:rPr>
        <w:t>American Journal of Human Biology</w:t>
      </w:r>
      <w:r>
        <w:rPr>
          <w:rFonts w:hint="eastAsia"/>
          <w:b/>
          <w:i/>
          <w:szCs w:val="21"/>
        </w:rPr>
        <w:t>,</w:t>
      </w:r>
      <w:r>
        <w:rPr>
          <w:rFonts w:eastAsia="Segoe UI"/>
          <w:szCs w:val="21"/>
        </w:rPr>
        <w:t xml:space="preserve"> 2020: e23459.</w:t>
      </w:r>
    </w:p>
    <w:p>
      <w:pPr>
        <w:numPr>
          <w:ilvl w:val="0"/>
          <w:numId w:val="1"/>
        </w:numPr>
        <w:jc w:val="left"/>
        <w:rPr>
          <w:rFonts w:eastAsia="Segoe UI"/>
          <w:szCs w:val="21"/>
        </w:rPr>
      </w:pPr>
      <w:r>
        <w:rPr>
          <w:rFonts w:eastAsia="Segoe UI"/>
          <w:szCs w:val="21"/>
        </w:rPr>
        <w:t>Wang MS, Thakur M, Peng MS, Jiang Y, Frantz LAF, Li M, Zhang JJ, Wang S, Peters J, Otecko NO, Suwannapoom C, Guo X, Zheng ZQ, Esmailizadeh A, Hirimuthugoda NY, Ashari H, Suladari S, Zein MSA, Kusza S, Sohrabi S, Kharrati-Koopaee H, Shen QK, Zeng L, Yang MM, Wu YJ, Yang XY, Lu XM, Jia XZ, Nie QH, Lamont SJ, Lasagna E, Ceccobelli S, Gunwardana HGTN, Senasige TM, Feng SH, Si JF, Zhang H, Jin JQ, Li ML, Liu YH, Chen HM, Ma C, Dai SS, Bhuiyan AFH, Khan MS, Silva GLLP, Le TT, Mwai OA, Ibrahim MNM, Supple M, Shapiro B, Hanotte O, Zhang GJ, Larson G, Han JL, Wu DD, Zhang YP. 863 genomes reveal the origin and domestication of chicken.</w:t>
      </w:r>
      <w:r>
        <w:rPr>
          <w:rFonts w:eastAsia="Segoe UI"/>
          <w:b/>
          <w:bCs/>
          <w:i/>
          <w:iCs/>
          <w:szCs w:val="21"/>
        </w:rPr>
        <w:t xml:space="preserve"> Cell Research</w:t>
      </w:r>
      <w:r>
        <w:rPr>
          <w:rFonts w:eastAsia="Segoe UI"/>
          <w:szCs w:val="21"/>
        </w:rPr>
        <w:t xml:space="preserve">, 2020, </w:t>
      </w:r>
    </w:p>
    <w:p>
      <w:pPr>
        <w:numPr>
          <w:ilvl w:val="0"/>
          <w:numId w:val="1"/>
        </w:numPr>
        <w:jc w:val="left"/>
        <w:rPr>
          <w:rFonts w:eastAsia="Segoe UI"/>
          <w:szCs w:val="21"/>
        </w:rPr>
      </w:pPr>
      <w:r>
        <w:rPr>
          <w:rFonts w:eastAsia="Segoe UI"/>
          <w:szCs w:val="21"/>
        </w:rPr>
        <w:t xml:space="preserve">Wang MS, Wang S, Li Y, Jhala Y, Thakur M, Otecko NO, Si JF, Chen HM, Shapiro B, Nielsen R, </w:t>
      </w:r>
      <w:r>
        <w:rPr>
          <w:b/>
        </w:rPr>
        <w:t>Zhang YP</w:t>
      </w:r>
      <w:r>
        <w:rPr>
          <w:rFonts w:eastAsia="Segoe UI"/>
          <w:szCs w:val="21"/>
        </w:rPr>
        <w:t xml:space="preserve">, Wu DD. Ancient Hybridization with an Unknown Population Facilitated High-Altitude Adaptation of Canids. </w:t>
      </w:r>
      <w:r>
        <w:rPr>
          <w:rFonts w:eastAsia="Segoe UI"/>
          <w:b/>
          <w:i/>
          <w:szCs w:val="21"/>
        </w:rPr>
        <w:t>Molecular Biology and Evolution</w:t>
      </w:r>
      <w:r>
        <w:rPr>
          <w:rFonts w:hint="eastAsia"/>
          <w:szCs w:val="21"/>
        </w:rPr>
        <w:t xml:space="preserve">, </w:t>
      </w:r>
      <w:r>
        <w:rPr>
          <w:rFonts w:eastAsia="Segoe UI"/>
          <w:szCs w:val="21"/>
        </w:rPr>
        <w:t>2020</w:t>
      </w:r>
      <w:r>
        <w:rPr>
          <w:rFonts w:hint="eastAsia"/>
          <w:szCs w:val="21"/>
        </w:rPr>
        <w:t>(</w:t>
      </w:r>
      <w:r>
        <w:rPr>
          <w:rFonts w:eastAsia="Segoe UI"/>
          <w:szCs w:val="21"/>
        </w:rPr>
        <w:t>37</w:t>
      </w:r>
      <w:r>
        <w:rPr>
          <w:rFonts w:hint="eastAsia"/>
          <w:szCs w:val="21"/>
        </w:rPr>
        <w:t>)</w:t>
      </w:r>
      <w:r>
        <w:rPr>
          <w:rFonts w:eastAsia="Segoe UI"/>
          <w:szCs w:val="21"/>
        </w:rPr>
        <w:t>: 2616-2629.</w:t>
      </w:r>
    </w:p>
    <w:p>
      <w:pPr>
        <w:numPr>
          <w:ilvl w:val="0"/>
          <w:numId w:val="1"/>
        </w:numPr>
        <w:jc w:val="left"/>
        <w:rPr>
          <w:rFonts w:eastAsia="Segoe UI"/>
          <w:szCs w:val="21"/>
        </w:rPr>
      </w:pPr>
      <w:r>
        <w:rPr>
          <w:rFonts w:eastAsia="Segoe UI"/>
          <w:szCs w:val="21"/>
        </w:rPr>
        <w:t xml:space="preserve">Wu DD, Yang CP, Wang MS, Dong KZ, Yan DW, Hao ZQ, Fan SQ, Chu SZ, Shen QS, Jiang LP, Li Y, Zeng L, Liu HQ, Xie HB, Ma YF, Kong XY, Yang SL, Dong XX, Esmailizadeh A, Irwin DM, Xiao X, Li M, Dong Y, Wang W, Shi P, Li HP, Ma YH, Gou X, Chen YB, </w:t>
      </w:r>
      <w:r>
        <w:rPr>
          <w:rFonts w:eastAsia="Segoe UI"/>
          <w:b/>
          <w:bCs/>
          <w:szCs w:val="21"/>
        </w:rPr>
        <w:t>Zhang YP</w:t>
      </w:r>
      <w:r>
        <w:rPr>
          <w:rFonts w:eastAsia="Segoe UI"/>
          <w:szCs w:val="21"/>
        </w:rPr>
        <w:t xml:space="preserve">. Convergent genomic signatures of high-altitude adaptation among domestic mammals. </w:t>
      </w:r>
      <w:r>
        <w:rPr>
          <w:rFonts w:eastAsia="Segoe UI"/>
          <w:b/>
          <w:i/>
          <w:szCs w:val="21"/>
        </w:rPr>
        <w:t>National Science Review</w:t>
      </w:r>
      <w:r>
        <w:rPr>
          <w:rFonts w:eastAsia="Segoe UI"/>
          <w:szCs w:val="21"/>
        </w:rPr>
        <w:t>, 2020, 7(6): 952-963.</w:t>
      </w:r>
    </w:p>
    <w:p>
      <w:pPr>
        <w:numPr>
          <w:ilvl w:val="0"/>
          <w:numId w:val="1"/>
        </w:numPr>
        <w:rPr>
          <w:rFonts w:eastAsia="Segoe UI"/>
          <w:szCs w:val="21"/>
        </w:rPr>
      </w:pPr>
      <w:r>
        <w:rPr>
          <w:rFonts w:eastAsia="Segoe UI"/>
          <w:szCs w:val="21"/>
        </w:rPr>
        <w:t xml:space="preserve">Wu YQ, Zhao H, Li YJ, Khederzadeh S, Wei HJ, Zhou ZY, </w:t>
      </w:r>
      <w:r>
        <w:rPr>
          <w:b/>
        </w:rPr>
        <w:t>Zhang YP</w:t>
      </w:r>
      <w:r>
        <w:rPr>
          <w:rFonts w:eastAsia="Segoe UI"/>
          <w:szCs w:val="21"/>
        </w:rPr>
        <w:t>. Genome-wide identification of imprinted genes in pigs and their different imprinting status compared with other mammals.</w:t>
      </w:r>
      <w:r>
        <w:t xml:space="preserve"> </w:t>
      </w:r>
      <w:r>
        <w:rPr>
          <w:rFonts w:eastAsia="Segoe UI"/>
          <w:b/>
          <w:i/>
          <w:szCs w:val="21"/>
        </w:rPr>
        <w:t>Zoological Research</w:t>
      </w:r>
      <w:r>
        <w:rPr>
          <w:rFonts w:hint="eastAsia"/>
          <w:szCs w:val="21"/>
        </w:rPr>
        <w:t xml:space="preserve">, </w:t>
      </w:r>
      <w:r>
        <w:rPr>
          <w:rFonts w:eastAsia="Segoe UI"/>
          <w:szCs w:val="21"/>
        </w:rPr>
        <w:t>2020: 1-5.</w:t>
      </w:r>
    </w:p>
    <w:p>
      <w:pPr>
        <w:numPr>
          <w:ilvl w:val="0"/>
          <w:numId w:val="1"/>
        </w:numPr>
        <w:jc w:val="left"/>
        <w:rPr>
          <w:rFonts w:eastAsia="Segoe UI"/>
          <w:szCs w:val="21"/>
        </w:rPr>
      </w:pPr>
      <w:r>
        <w:rPr>
          <w:rFonts w:eastAsia="Segoe UI"/>
          <w:szCs w:val="21"/>
        </w:rPr>
        <w:t>Xu</w:t>
      </w:r>
      <w:r>
        <w:rPr>
          <w:rFonts w:hint="eastAsia"/>
          <w:szCs w:val="21"/>
        </w:rPr>
        <w:t xml:space="preserve"> W</w:t>
      </w:r>
      <w:r>
        <w:rPr>
          <w:rFonts w:eastAsia="Segoe UI"/>
          <w:szCs w:val="21"/>
        </w:rPr>
        <w:t>, Dong</w:t>
      </w:r>
      <w:r>
        <w:rPr>
          <w:rFonts w:hint="eastAsia"/>
          <w:szCs w:val="21"/>
        </w:rPr>
        <w:t xml:space="preserve"> WJ</w:t>
      </w:r>
      <w:r>
        <w:rPr>
          <w:rFonts w:eastAsia="Segoe UI"/>
          <w:szCs w:val="21"/>
        </w:rPr>
        <w:t>, Fu</w:t>
      </w:r>
      <w:r>
        <w:rPr>
          <w:rFonts w:hint="eastAsia"/>
          <w:szCs w:val="21"/>
        </w:rPr>
        <w:t xml:space="preserve"> TT</w:t>
      </w:r>
      <w:r>
        <w:rPr>
          <w:rFonts w:eastAsia="Segoe UI"/>
          <w:szCs w:val="21"/>
        </w:rPr>
        <w:t>, Gao</w:t>
      </w:r>
      <w:r>
        <w:rPr>
          <w:rFonts w:hint="eastAsia"/>
          <w:szCs w:val="21"/>
        </w:rPr>
        <w:t xml:space="preserve"> W</w:t>
      </w:r>
      <w:r>
        <w:rPr>
          <w:rFonts w:eastAsia="Segoe UI"/>
          <w:szCs w:val="21"/>
        </w:rPr>
        <w:t>, Lu</w:t>
      </w:r>
      <w:r>
        <w:rPr>
          <w:rFonts w:hint="eastAsia"/>
          <w:szCs w:val="21"/>
        </w:rPr>
        <w:t xml:space="preserve"> CQ</w:t>
      </w:r>
      <w:r>
        <w:rPr>
          <w:rFonts w:eastAsia="Segoe UI"/>
          <w:szCs w:val="21"/>
        </w:rPr>
        <w:t>, Yan</w:t>
      </w:r>
      <w:r>
        <w:rPr>
          <w:rFonts w:hint="eastAsia"/>
          <w:szCs w:val="21"/>
        </w:rPr>
        <w:t xml:space="preserve"> F</w:t>
      </w:r>
      <w:r>
        <w:rPr>
          <w:rFonts w:eastAsia="Segoe UI"/>
          <w:szCs w:val="21"/>
        </w:rPr>
        <w:t>, Wu</w:t>
      </w:r>
      <w:r>
        <w:rPr>
          <w:rFonts w:hint="eastAsia"/>
          <w:szCs w:val="21"/>
        </w:rPr>
        <w:t xml:space="preserve"> YH</w:t>
      </w:r>
      <w:r>
        <w:rPr>
          <w:rFonts w:eastAsia="Segoe UI"/>
          <w:szCs w:val="21"/>
        </w:rPr>
        <w:t>, Jiang</w:t>
      </w:r>
      <w:r>
        <w:rPr>
          <w:rFonts w:hint="eastAsia"/>
          <w:szCs w:val="21"/>
        </w:rPr>
        <w:t xml:space="preserve"> K</w:t>
      </w:r>
      <w:r>
        <w:rPr>
          <w:rFonts w:eastAsia="Segoe UI"/>
          <w:szCs w:val="21"/>
        </w:rPr>
        <w:t>, Jin</w:t>
      </w:r>
      <w:r>
        <w:rPr>
          <w:rFonts w:hint="eastAsia"/>
          <w:szCs w:val="21"/>
        </w:rPr>
        <w:t xml:space="preserve"> JQ</w:t>
      </w:r>
      <w:r>
        <w:rPr>
          <w:rFonts w:eastAsia="Segoe UI"/>
          <w:szCs w:val="21"/>
        </w:rPr>
        <w:t>, Chen</w:t>
      </w:r>
      <w:r>
        <w:rPr>
          <w:rFonts w:hint="eastAsia"/>
          <w:szCs w:val="21"/>
        </w:rPr>
        <w:t xml:space="preserve"> HM</w:t>
      </w:r>
      <w:r>
        <w:rPr>
          <w:rFonts w:eastAsia="Segoe UI"/>
          <w:szCs w:val="21"/>
        </w:rPr>
        <w:t xml:space="preserve">, </w:t>
      </w:r>
      <w:r>
        <w:rPr>
          <w:b/>
        </w:rPr>
        <w:t>Zhang YP</w:t>
      </w:r>
      <w:r>
        <w:rPr>
          <w:rFonts w:eastAsia="Segoe UI"/>
          <w:szCs w:val="21"/>
        </w:rPr>
        <w:t>, Hillis</w:t>
      </w:r>
      <w:r>
        <w:rPr>
          <w:rFonts w:hint="eastAsia"/>
          <w:szCs w:val="21"/>
        </w:rPr>
        <w:t xml:space="preserve"> DM</w:t>
      </w:r>
      <w:r>
        <w:rPr>
          <w:rFonts w:eastAsia="Segoe UI"/>
          <w:szCs w:val="21"/>
        </w:rPr>
        <w:t xml:space="preserve">, Che J. Herpetological phylogeographic analyses support a Miocene focal point of Himalayan uplift and biological diversification. </w:t>
      </w:r>
      <w:r>
        <w:rPr>
          <w:rFonts w:eastAsia="Segoe UI"/>
          <w:b/>
          <w:i/>
          <w:szCs w:val="21"/>
        </w:rPr>
        <w:t>National Science Review</w:t>
      </w:r>
      <w:r>
        <w:rPr>
          <w:rFonts w:hint="eastAsia"/>
          <w:b/>
          <w:i/>
          <w:szCs w:val="21"/>
        </w:rPr>
        <w:t>,</w:t>
      </w:r>
      <w:r>
        <w:rPr>
          <w:rFonts w:eastAsia="Segoe UI"/>
          <w:b/>
          <w:i/>
          <w:szCs w:val="21"/>
        </w:rPr>
        <w:t xml:space="preserve"> </w:t>
      </w:r>
      <w:r>
        <w:rPr>
          <w:rFonts w:eastAsia="Segoe UI"/>
          <w:szCs w:val="21"/>
        </w:rPr>
        <w:t>2020</w:t>
      </w:r>
      <w:r>
        <w:rPr>
          <w:rFonts w:hint="eastAsia"/>
          <w:szCs w:val="21"/>
        </w:rPr>
        <w:t>:</w:t>
      </w:r>
      <w:r>
        <w:rPr>
          <w:rFonts w:eastAsia="Segoe UI"/>
          <w:szCs w:val="21"/>
        </w:rPr>
        <w:t>nwaa263.</w:t>
      </w:r>
    </w:p>
    <w:p>
      <w:pPr>
        <w:numPr>
          <w:ilvl w:val="0"/>
          <w:numId w:val="1"/>
        </w:numPr>
        <w:jc w:val="left"/>
        <w:rPr>
          <w:rFonts w:eastAsia="Segoe UI"/>
          <w:szCs w:val="21"/>
        </w:rPr>
      </w:pPr>
      <w:r>
        <w:rPr>
          <w:rFonts w:eastAsia="Segoe UI"/>
          <w:szCs w:val="21"/>
        </w:rPr>
        <w:t xml:space="preserve">Yang XY, Rakha A, Chen W, Hou J, Qi XB, Shen QK, Dai SS, Sulaiman X, Abdulloevich NT, Afanasevna ME, Ibrohimovich KB, Chen X, Yang WK, Adnan A, Zhao RH, Yao YG, Su B, Peng MS, </w:t>
      </w:r>
      <w:r>
        <w:rPr>
          <w:b/>
        </w:rPr>
        <w:t>Zhang YP</w:t>
      </w:r>
      <w:r>
        <w:rPr>
          <w:rFonts w:eastAsia="Segoe UI"/>
          <w:szCs w:val="21"/>
        </w:rPr>
        <w:t xml:space="preserve">. Tracing the genetic legacy of the Tibetan Empire in the Balti. </w:t>
      </w:r>
      <w:r>
        <w:rPr>
          <w:rFonts w:eastAsia="Segoe UI"/>
          <w:b/>
          <w:i/>
          <w:szCs w:val="21"/>
        </w:rPr>
        <w:t>Molecular Biology and Evolution</w:t>
      </w:r>
      <w:r>
        <w:rPr>
          <w:rFonts w:eastAsia="Segoe UI"/>
          <w:szCs w:val="21"/>
        </w:rPr>
        <w:t>. 2020</w:t>
      </w:r>
      <w:r>
        <w:rPr>
          <w:rFonts w:hint="eastAsia"/>
          <w:szCs w:val="21"/>
        </w:rPr>
        <w:t>:</w:t>
      </w:r>
      <w:r>
        <w:rPr>
          <w:rFonts w:eastAsia="Segoe UI"/>
          <w:szCs w:val="21"/>
        </w:rPr>
        <w:t>msaa313</w:t>
      </w:r>
    </w:p>
    <w:p>
      <w:pPr>
        <w:numPr>
          <w:ilvl w:val="0"/>
          <w:numId w:val="1"/>
        </w:numPr>
        <w:jc w:val="left"/>
        <w:rPr>
          <w:rFonts w:eastAsia="Segoe UI"/>
          <w:szCs w:val="21"/>
        </w:rPr>
      </w:pPr>
      <w:r>
        <w:rPr>
          <w:rFonts w:eastAsia="Segoe UI"/>
          <w:szCs w:val="21"/>
        </w:rPr>
        <w:t xml:space="preserve">Zhang SJ, Wang GD, Ma PC, Zhang LL, Yin TT, Liu YH, Otecko NO, Wang M, Ma YP, Wang L, Mao BY, Savolainen P, </w:t>
      </w:r>
      <w:r>
        <w:rPr>
          <w:rFonts w:eastAsia="Segoe UI"/>
          <w:b/>
          <w:bCs/>
          <w:szCs w:val="21"/>
        </w:rPr>
        <w:t>Zhang YP</w:t>
      </w:r>
      <w:r>
        <w:rPr>
          <w:rFonts w:eastAsia="Segoe UI"/>
          <w:szCs w:val="21"/>
        </w:rPr>
        <w:t xml:space="preserve">. Genomic regions under selection in the feralization of the dingoes. </w:t>
      </w:r>
      <w:r>
        <w:rPr>
          <w:rFonts w:eastAsia="Segoe UI"/>
          <w:b/>
          <w:i/>
          <w:szCs w:val="21"/>
        </w:rPr>
        <w:t>Nature Communications</w:t>
      </w:r>
      <w:r>
        <w:rPr>
          <w:rFonts w:eastAsia="Segoe UI"/>
          <w:szCs w:val="21"/>
        </w:rPr>
        <w:t>, 2020, 11(1)</w:t>
      </w:r>
    </w:p>
    <w:p>
      <w:pPr>
        <w:numPr>
          <w:ilvl w:val="0"/>
          <w:numId w:val="1"/>
        </w:numPr>
        <w:jc w:val="left"/>
        <w:rPr>
          <w:rFonts w:eastAsia="Segoe UI"/>
          <w:szCs w:val="21"/>
        </w:rPr>
      </w:pPr>
      <w:r>
        <w:rPr>
          <w:rFonts w:eastAsia="Segoe UI"/>
          <w:szCs w:val="21"/>
        </w:rPr>
        <w:t xml:space="preserve">Charati H, Peng MS, Chen W, Yang XY, Ori RJ, Aghajanpour-Mir M, Esmailizadeh A, </w:t>
      </w:r>
      <w:r>
        <w:rPr>
          <w:rFonts w:eastAsia="Segoe UI"/>
          <w:b/>
          <w:bCs/>
          <w:szCs w:val="21"/>
        </w:rPr>
        <w:t>Zhang YP</w:t>
      </w:r>
      <w:r>
        <w:rPr>
          <w:rFonts w:eastAsia="Segoe UI"/>
          <w:szCs w:val="21"/>
        </w:rPr>
        <w:t xml:space="preserve">. The evolutionary genetics of lactase persistence in seven ethnic groups across the Iranian plateau. </w:t>
      </w:r>
      <w:r>
        <w:rPr>
          <w:rFonts w:eastAsia="Segoe UI"/>
          <w:b/>
          <w:i/>
          <w:szCs w:val="21"/>
        </w:rPr>
        <w:t>Human Genomics</w:t>
      </w:r>
      <w:r>
        <w:rPr>
          <w:rFonts w:eastAsia="Segoe UI"/>
          <w:szCs w:val="21"/>
        </w:rPr>
        <w:t>, 2019, 13</w:t>
      </w:r>
      <w:r>
        <w:rPr>
          <w:szCs w:val="21"/>
        </w:rPr>
        <w:t>:7</w:t>
      </w:r>
    </w:p>
    <w:p>
      <w:pPr>
        <w:numPr>
          <w:ilvl w:val="0"/>
          <w:numId w:val="1"/>
        </w:numPr>
        <w:jc w:val="left"/>
        <w:rPr>
          <w:rFonts w:eastAsia="Segoe UI"/>
          <w:szCs w:val="21"/>
        </w:rPr>
      </w:pPr>
      <w:r>
        <w:rPr>
          <w:rFonts w:eastAsia="Segoe UI"/>
          <w:szCs w:val="21"/>
        </w:rPr>
        <w:t xml:space="preserve">Dinerstein E, Vynne C, Sala E, Joshi AR, Fernando S, Lovejoy TE, Mayorga J, Olson D, Asner GP, Baillie JEM, Burgess ND, Burkart K, Noss RF, </w:t>
      </w:r>
      <w:r>
        <w:rPr>
          <w:rFonts w:eastAsia="Segoe UI"/>
          <w:b/>
          <w:bCs/>
          <w:szCs w:val="21"/>
        </w:rPr>
        <w:t>Zhang YP</w:t>
      </w:r>
      <w:r>
        <w:rPr>
          <w:rFonts w:eastAsia="Segoe UI"/>
          <w:szCs w:val="21"/>
        </w:rPr>
        <w:t xml:space="preserve">, Baccini A, Birch T, Hahn N, Joppa LN, Wikramanayake E. A Global Deal For Nature: Guiding principles, milestones, and targets. </w:t>
      </w:r>
      <w:r>
        <w:rPr>
          <w:rFonts w:eastAsia="Segoe UI"/>
          <w:b/>
          <w:i/>
          <w:szCs w:val="21"/>
        </w:rPr>
        <w:t>Science Advances</w:t>
      </w:r>
      <w:r>
        <w:rPr>
          <w:rFonts w:eastAsia="Segoe UI"/>
          <w:szCs w:val="21"/>
        </w:rPr>
        <w:t>, 2019, 5(4)</w:t>
      </w:r>
    </w:p>
    <w:p>
      <w:pPr>
        <w:numPr>
          <w:ilvl w:val="0"/>
          <w:numId w:val="1"/>
        </w:numPr>
        <w:jc w:val="left"/>
        <w:rPr>
          <w:rFonts w:eastAsia="Segoe UI"/>
          <w:szCs w:val="21"/>
        </w:rPr>
      </w:pPr>
      <w:r>
        <w:rPr>
          <w:rFonts w:eastAsia="Segoe UI"/>
          <w:szCs w:val="21"/>
        </w:rPr>
        <w:t xml:space="preserve">Gao W, Sun YB, Zhou WW, Xiong ZJ, Chen LN, Li H, Fu TT, Xu K, Xu W, Ma L, Chen YJ, Xiang XY, Zhou L, Zeng T, Zhang S, Jin JQ, Chen HM, Zhang GJ, Hillis DM, Ji X, </w:t>
      </w:r>
      <w:r>
        <w:rPr>
          <w:rFonts w:eastAsia="Segoe UI"/>
          <w:b/>
          <w:bCs/>
          <w:szCs w:val="21"/>
        </w:rPr>
        <w:t>Zhang YP</w:t>
      </w:r>
      <w:r>
        <w:rPr>
          <w:rFonts w:eastAsia="Segoe UI"/>
          <w:szCs w:val="21"/>
        </w:rPr>
        <w:t xml:space="preserve">, Che J. Genomic and transcriptomic investigations of the evolutionary transition from oviparity to viviparity. </w:t>
      </w:r>
      <w:r>
        <w:rPr>
          <w:rFonts w:eastAsia="Segoe UI"/>
          <w:b/>
          <w:i/>
          <w:szCs w:val="21"/>
        </w:rPr>
        <w:t>Proceedings of the National Academy of Sciences of the United States of America</w:t>
      </w:r>
      <w:r>
        <w:rPr>
          <w:rFonts w:eastAsia="Segoe UI"/>
          <w:szCs w:val="21"/>
        </w:rPr>
        <w:t>, 2019, 116(9): 3646-3655.</w:t>
      </w:r>
    </w:p>
    <w:p>
      <w:pPr>
        <w:numPr>
          <w:ilvl w:val="0"/>
          <w:numId w:val="1"/>
        </w:numPr>
        <w:jc w:val="left"/>
        <w:rPr>
          <w:rFonts w:eastAsia="Segoe UI"/>
          <w:szCs w:val="21"/>
        </w:rPr>
      </w:pPr>
      <w:r>
        <w:rPr>
          <w:rFonts w:eastAsia="Segoe UI"/>
          <w:szCs w:val="21"/>
        </w:rPr>
        <w:t xml:space="preserve">Hou YY, Luo SL, </w:t>
      </w:r>
      <w:r>
        <w:rPr>
          <w:rFonts w:eastAsia="Segoe UI"/>
          <w:b/>
          <w:bCs/>
          <w:szCs w:val="21"/>
        </w:rPr>
        <w:t>Zhang YP</w:t>
      </w:r>
      <w:r>
        <w:rPr>
          <w:rFonts w:eastAsia="Segoe UI"/>
          <w:szCs w:val="21"/>
        </w:rPr>
        <w:t xml:space="preserve">, Jia Y, Li HR, Xiao CL, Bao HK, Du J. Contrasting effects of acute and long-term corticosterone treatment on amyloid-beta, beta-secretase 1 expression, and nuclear factor kappa B nuclear translocation. </w:t>
      </w:r>
      <w:r>
        <w:rPr>
          <w:rFonts w:eastAsia="Segoe UI"/>
          <w:b/>
          <w:i/>
          <w:szCs w:val="21"/>
        </w:rPr>
        <w:t>Journal of Integrative Neuroscience</w:t>
      </w:r>
      <w:r>
        <w:rPr>
          <w:rFonts w:eastAsia="Segoe UI"/>
          <w:szCs w:val="21"/>
        </w:rPr>
        <w:t>, 2019, 18(4): 393-400.</w:t>
      </w:r>
    </w:p>
    <w:p>
      <w:pPr>
        <w:numPr>
          <w:ilvl w:val="0"/>
          <w:numId w:val="1"/>
        </w:numPr>
        <w:jc w:val="left"/>
        <w:rPr>
          <w:rFonts w:eastAsia="Segoe UI"/>
          <w:szCs w:val="21"/>
        </w:rPr>
      </w:pPr>
      <w:r>
        <w:rPr>
          <w:rFonts w:eastAsia="Segoe UI"/>
          <w:szCs w:val="21"/>
        </w:rPr>
        <w:t xml:space="preserve">Jia Y, Li HR, Bao HK, Zhang DD, Feng L, Xiao YH, Zhu KM, Hou YY, Luo SL, </w:t>
      </w:r>
      <w:r>
        <w:rPr>
          <w:rFonts w:eastAsia="Segoe UI"/>
          <w:b/>
          <w:bCs/>
          <w:szCs w:val="21"/>
        </w:rPr>
        <w:t>Zhang YP</w:t>
      </w:r>
      <w:r>
        <w:rPr>
          <w:rFonts w:eastAsia="Segoe UI"/>
          <w:szCs w:val="21"/>
        </w:rPr>
        <w:t xml:space="preserve">, Xiao L, Chen X, Zhou JJ, Wang CM, Wang G, Yu HJ, Xiao CJ, Du J. Cordycepin (3 '-deoxyadenosine) promotes remyelination via suppression of neuroinflammation in a cuprizone-induced mouse model of demyelination. </w:t>
      </w:r>
      <w:r>
        <w:rPr>
          <w:rFonts w:eastAsia="Segoe UI"/>
          <w:b/>
          <w:i/>
          <w:szCs w:val="21"/>
        </w:rPr>
        <w:t>International Immunopharmacology</w:t>
      </w:r>
      <w:r>
        <w:rPr>
          <w:rFonts w:eastAsia="Segoe UI"/>
          <w:szCs w:val="21"/>
        </w:rPr>
        <w:t>, 2019, 75</w:t>
      </w:r>
    </w:p>
    <w:p>
      <w:pPr>
        <w:numPr>
          <w:ilvl w:val="0"/>
          <w:numId w:val="1"/>
        </w:numPr>
        <w:jc w:val="left"/>
        <w:rPr>
          <w:rFonts w:eastAsia="Segoe UI"/>
          <w:szCs w:val="21"/>
        </w:rPr>
      </w:pPr>
      <w:r>
        <w:rPr>
          <w:rFonts w:eastAsia="Segoe UI"/>
          <w:szCs w:val="21"/>
        </w:rPr>
        <w:t xml:space="preserve">Jiang DC, Klaus S, </w:t>
      </w:r>
      <w:r>
        <w:rPr>
          <w:rFonts w:eastAsia="Segoe UI"/>
          <w:b/>
          <w:bCs/>
          <w:szCs w:val="21"/>
        </w:rPr>
        <w:t>Zhang YP</w:t>
      </w:r>
      <w:r>
        <w:rPr>
          <w:rFonts w:eastAsia="Segoe UI"/>
          <w:szCs w:val="21"/>
        </w:rPr>
        <w:t xml:space="preserve">, Hillis DM, Li JT. Asymmetric biotic interchange across the Bering land bridge between Eurasia and North America. </w:t>
      </w:r>
      <w:r>
        <w:rPr>
          <w:rFonts w:eastAsia="Segoe UI"/>
          <w:b/>
          <w:i/>
          <w:szCs w:val="21"/>
        </w:rPr>
        <w:t>National Science Review</w:t>
      </w:r>
      <w:r>
        <w:rPr>
          <w:rFonts w:eastAsia="Segoe UI"/>
          <w:szCs w:val="21"/>
        </w:rPr>
        <w:t>, 2019, 6(4): 739-745.</w:t>
      </w:r>
    </w:p>
    <w:p>
      <w:pPr>
        <w:numPr>
          <w:ilvl w:val="0"/>
          <w:numId w:val="1"/>
        </w:numPr>
        <w:jc w:val="left"/>
        <w:rPr>
          <w:rFonts w:eastAsia="Segoe UI"/>
          <w:szCs w:val="21"/>
        </w:rPr>
      </w:pPr>
      <w:r>
        <w:rPr>
          <w:rFonts w:eastAsia="Segoe UI"/>
          <w:szCs w:val="21"/>
        </w:rPr>
        <w:t xml:space="preserve">Khederzadeh S, Kusza S, Huang CP, Markov N, Scandura M, Babaev E, Sprem N, Seryodkin IV, Paule L, Esmailizadeh A, Xie HB, </w:t>
      </w:r>
      <w:r>
        <w:rPr>
          <w:rFonts w:eastAsia="Segoe UI"/>
          <w:b/>
          <w:bCs/>
          <w:szCs w:val="21"/>
        </w:rPr>
        <w:t>Zhang YP</w:t>
      </w:r>
      <w:r>
        <w:rPr>
          <w:rFonts w:eastAsia="Segoe UI"/>
          <w:szCs w:val="21"/>
        </w:rPr>
        <w:t xml:space="preserve">. Maternal genomic variability of the wild boar (Sus scrofa) reveals the uniqueness of East-Caucasian and Central Italian populations. </w:t>
      </w:r>
      <w:r>
        <w:rPr>
          <w:rFonts w:eastAsia="Segoe UI"/>
          <w:b/>
          <w:i/>
          <w:szCs w:val="21"/>
        </w:rPr>
        <w:t>Ecology and Evolution</w:t>
      </w:r>
      <w:r>
        <w:rPr>
          <w:rFonts w:eastAsia="Segoe UI"/>
          <w:szCs w:val="21"/>
        </w:rPr>
        <w:t>, 2019, 9(17): 9467-9478.</w:t>
      </w:r>
    </w:p>
    <w:p>
      <w:pPr>
        <w:numPr>
          <w:ilvl w:val="0"/>
          <w:numId w:val="1"/>
        </w:numPr>
        <w:jc w:val="left"/>
        <w:rPr>
          <w:rFonts w:eastAsia="Segoe UI"/>
          <w:szCs w:val="21"/>
        </w:rPr>
      </w:pPr>
      <w:r>
        <w:rPr>
          <w:rFonts w:eastAsia="Segoe UI"/>
          <w:szCs w:val="21"/>
        </w:rPr>
        <w:t xml:space="preserve">Kuang WM, Ming C, Li HP, Wu H, Frantz L, Roos C, </w:t>
      </w:r>
      <w:r>
        <w:rPr>
          <w:rFonts w:eastAsia="Segoe UI"/>
          <w:b/>
          <w:bCs/>
          <w:szCs w:val="21"/>
        </w:rPr>
        <w:t>Zhang YP</w:t>
      </w:r>
      <w:r>
        <w:rPr>
          <w:rFonts w:eastAsia="Segoe UI"/>
          <w:szCs w:val="21"/>
        </w:rPr>
        <w:t xml:space="preserve">, Zhang CL, Jia T, Yang JY, Yu L. The Origin and Population History of the Endangered Golden Snub-Nosed Monkey (Rhinopithecus roxellana). </w:t>
      </w:r>
      <w:r>
        <w:rPr>
          <w:rFonts w:eastAsia="Segoe UI"/>
          <w:b/>
          <w:i/>
          <w:szCs w:val="21"/>
        </w:rPr>
        <w:t>Molecular Biology and Evolution</w:t>
      </w:r>
      <w:r>
        <w:rPr>
          <w:rFonts w:eastAsia="Segoe UI"/>
          <w:szCs w:val="21"/>
        </w:rPr>
        <w:t>, 2019, 36(3): 487-499.</w:t>
      </w:r>
    </w:p>
    <w:p>
      <w:pPr>
        <w:numPr>
          <w:ilvl w:val="0"/>
          <w:numId w:val="1"/>
        </w:numPr>
        <w:jc w:val="left"/>
        <w:rPr>
          <w:rFonts w:eastAsia="Segoe UI"/>
          <w:szCs w:val="21"/>
        </w:rPr>
      </w:pPr>
      <w:r>
        <w:rPr>
          <w:rFonts w:eastAsia="Segoe UI"/>
          <w:szCs w:val="21"/>
        </w:rPr>
        <w:t xml:space="preserve">Ma YF, Han XM, Huang CP, Zhong L, Adeola AC, Irwin DM, Xie HB, </w:t>
      </w:r>
      <w:r>
        <w:rPr>
          <w:rFonts w:eastAsia="Segoe UI"/>
          <w:b/>
          <w:bCs/>
          <w:szCs w:val="21"/>
        </w:rPr>
        <w:t>Zhang YP</w:t>
      </w:r>
      <w:r>
        <w:rPr>
          <w:rFonts w:eastAsia="Segoe UI"/>
          <w:szCs w:val="21"/>
        </w:rPr>
        <w:t xml:space="preserve">. Population Genomics Analysis Revealed Origin and High-altitude Adaptation of Tibetan Pigs. </w:t>
      </w:r>
      <w:r>
        <w:rPr>
          <w:rFonts w:eastAsia="Segoe UI"/>
          <w:b/>
          <w:i/>
          <w:szCs w:val="21"/>
        </w:rPr>
        <w:t>Scientific Reports</w:t>
      </w:r>
      <w:r>
        <w:rPr>
          <w:rFonts w:eastAsia="Segoe UI"/>
          <w:szCs w:val="21"/>
        </w:rPr>
        <w:t>, 2019, 9</w:t>
      </w:r>
    </w:p>
    <w:p>
      <w:pPr>
        <w:numPr>
          <w:ilvl w:val="0"/>
          <w:numId w:val="1"/>
        </w:numPr>
        <w:jc w:val="left"/>
        <w:rPr>
          <w:rFonts w:eastAsia="Segoe UI"/>
          <w:szCs w:val="21"/>
        </w:rPr>
      </w:pPr>
      <w:r>
        <w:rPr>
          <w:rFonts w:eastAsia="Segoe UI"/>
          <w:szCs w:val="21"/>
        </w:rPr>
        <w:t xml:space="preserve">Ma ZS, Li LW, Ye CX, Peng MS, </w:t>
      </w:r>
      <w:r>
        <w:rPr>
          <w:rFonts w:eastAsia="Segoe UI"/>
          <w:b/>
          <w:bCs/>
          <w:szCs w:val="21"/>
        </w:rPr>
        <w:t>Zhang YP</w:t>
      </w:r>
      <w:r>
        <w:rPr>
          <w:rFonts w:eastAsia="Segoe UI"/>
          <w:szCs w:val="21"/>
        </w:rPr>
        <w:t xml:space="preserve">. Hybrid assembly of ultra-long Nanopore reads augmented with 10x-Genomics contigs: Demonstrated with a human genome. </w:t>
      </w:r>
      <w:r>
        <w:rPr>
          <w:rFonts w:eastAsia="Segoe UI"/>
          <w:b/>
          <w:i/>
          <w:szCs w:val="21"/>
        </w:rPr>
        <w:t>Genomics</w:t>
      </w:r>
      <w:r>
        <w:rPr>
          <w:rFonts w:eastAsia="Segoe UI"/>
          <w:szCs w:val="21"/>
        </w:rPr>
        <w:t>, 2019, 111(6): 1896-1901.</w:t>
      </w:r>
    </w:p>
    <w:p>
      <w:pPr>
        <w:numPr>
          <w:ilvl w:val="0"/>
          <w:numId w:val="1"/>
        </w:numPr>
        <w:jc w:val="left"/>
        <w:rPr>
          <w:rFonts w:eastAsia="Segoe UI"/>
          <w:szCs w:val="21"/>
        </w:rPr>
      </w:pPr>
      <w:r>
        <w:rPr>
          <w:rFonts w:eastAsia="Segoe UI"/>
          <w:szCs w:val="21"/>
        </w:rPr>
        <w:t xml:space="preserve">Montingelli GG, Grazziotin FG, Battilana J, Murphy RW, </w:t>
      </w:r>
      <w:r>
        <w:rPr>
          <w:rFonts w:eastAsia="Segoe UI"/>
          <w:b/>
          <w:bCs/>
          <w:szCs w:val="21"/>
        </w:rPr>
        <w:t>Zhang YP</w:t>
      </w:r>
      <w:r>
        <w:rPr>
          <w:rFonts w:eastAsia="Segoe UI"/>
          <w:szCs w:val="21"/>
        </w:rPr>
        <w:t xml:space="preserve">, Zaher H. Higher-level phylogenetic affinities of the Neotropical genus Mastigodryas Amaral, 1934 (Serpentes: Colubridae), species-group definition and description of a new genus for Mastigodryas bifossatus. </w:t>
      </w:r>
      <w:r>
        <w:rPr>
          <w:rFonts w:eastAsia="Segoe UI"/>
          <w:b/>
          <w:i/>
          <w:szCs w:val="21"/>
        </w:rPr>
        <w:t>Journal of Zoological Systematics and Evolutionary Research</w:t>
      </w:r>
      <w:r>
        <w:rPr>
          <w:rFonts w:eastAsia="Segoe UI"/>
          <w:szCs w:val="21"/>
        </w:rPr>
        <w:t>, 2019, 57(2): 205-239.</w:t>
      </w:r>
    </w:p>
    <w:p>
      <w:pPr>
        <w:numPr>
          <w:ilvl w:val="0"/>
          <w:numId w:val="1"/>
        </w:numPr>
        <w:jc w:val="left"/>
        <w:rPr>
          <w:rFonts w:eastAsia="Segoe UI"/>
          <w:szCs w:val="21"/>
        </w:rPr>
      </w:pPr>
      <w:r>
        <w:rPr>
          <w:rFonts w:eastAsia="Segoe UI"/>
          <w:szCs w:val="21"/>
        </w:rPr>
        <w:t xml:space="preserve">Nguyen SN, Jin JQ, Vo BD, Nguyen LT, Zhou WW, Che J, Murphy RW, </w:t>
      </w:r>
      <w:r>
        <w:rPr>
          <w:rFonts w:eastAsia="Segoe UI"/>
          <w:b/>
          <w:bCs/>
          <w:szCs w:val="21"/>
        </w:rPr>
        <w:t>Zhang YP</w:t>
      </w:r>
      <w:r>
        <w:rPr>
          <w:rFonts w:eastAsia="Segoe UI"/>
          <w:szCs w:val="21"/>
        </w:rPr>
        <w:t xml:space="preserve">. A new species of Acanthosaura Gray 1831 (Reptilia: Agamidae) from central Vietnam. </w:t>
      </w:r>
      <w:r>
        <w:rPr>
          <w:rFonts w:eastAsia="Segoe UI"/>
          <w:b/>
          <w:i/>
          <w:szCs w:val="21"/>
        </w:rPr>
        <w:t>Zootaxa</w:t>
      </w:r>
      <w:r>
        <w:rPr>
          <w:rFonts w:eastAsia="Segoe UI"/>
          <w:szCs w:val="21"/>
        </w:rPr>
        <w:t>, 2019, 4612(4): 555-565.</w:t>
      </w:r>
    </w:p>
    <w:p>
      <w:pPr>
        <w:numPr>
          <w:ilvl w:val="0"/>
          <w:numId w:val="1"/>
        </w:numPr>
        <w:jc w:val="left"/>
        <w:rPr>
          <w:rFonts w:eastAsia="Segoe UI"/>
          <w:szCs w:val="21"/>
        </w:rPr>
      </w:pPr>
      <w:r>
        <w:rPr>
          <w:rFonts w:eastAsia="Segoe UI"/>
          <w:szCs w:val="21"/>
        </w:rPr>
        <w:t xml:space="preserve">Ning T, Ling YH, Hu SJ, Ardalan A, Li J, Mitra B, Chaudhuri TK, Guan WJ, Zhao QJ, Ma YH, Savolainen P, </w:t>
      </w:r>
      <w:r>
        <w:rPr>
          <w:rFonts w:eastAsia="Segoe UI"/>
          <w:b/>
          <w:bCs/>
          <w:szCs w:val="21"/>
        </w:rPr>
        <w:t>Zhang YP</w:t>
      </w:r>
      <w:r>
        <w:rPr>
          <w:rFonts w:eastAsia="Segoe UI"/>
          <w:szCs w:val="21"/>
        </w:rPr>
        <w:t xml:space="preserve">. Local origin or external input: modern horse origin in East Asia. </w:t>
      </w:r>
      <w:r>
        <w:rPr>
          <w:rFonts w:eastAsia="Segoe UI"/>
          <w:b/>
          <w:i/>
          <w:szCs w:val="21"/>
        </w:rPr>
        <w:t>Bmc Evolutionary Biology</w:t>
      </w:r>
      <w:r>
        <w:rPr>
          <w:rFonts w:eastAsia="Segoe UI"/>
          <w:szCs w:val="21"/>
        </w:rPr>
        <w:t>, 2019, 19(1)</w:t>
      </w:r>
    </w:p>
    <w:p>
      <w:pPr>
        <w:numPr>
          <w:ilvl w:val="0"/>
          <w:numId w:val="1"/>
        </w:numPr>
        <w:jc w:val="left"/>
        <w:rPr>
          <w:rFonts w:eastAsia="Segoe UI"/>
          <w:szCs w:val="21"/>
        </w:rPr>
      </w:pPr>
      <w:r>
        <w:rPr>
          <w:rFonts w:eastAsia="Segoe UI"/>
          <w:szCs w:val="21"/>
        </w:rPr>
        <w:t xml:space="preserve">Ostrander EA, Wang GD, Larson G, vonHoldt BM, Davis BW, Jagannathan V, Hitte C, Wayne RK, Zhang YP, Andre C, Axelsson E, Boyko A, Davis BW, Forman O, Frantz L, Hitte C, Jagannathan V, Karlsson E, Kidd J, Larson G, Leeb T, Lindblad-Toh K, Lohi H, Lohmueller KE, Marques-Bonet T, Mellersh C, Ostrander EA, Savolainen P, Schnabel R, vonHoldt BM, Wang GD, Wayne RK, Yang ZH, Zhai WW, </w:t>
      </w:r>
      <w:r>
        <w:rPr>
          <w:rFonts w:eastAsia="Segoe UI"/>
          <w:b/>
          <w:bCs/>
          <w:szCs w:val="21"/>
        </w:rPr>
        <w:t>Zhang YP</w:t>
      </w:r>
      <w:r>
        <w:rPr>
          <w:rFonts w:eastAsia="Segoe UI"/>
          <w:szCs w:val="21"/>
        </w:rPr>
        <w:t xml:space="preserve">, Consortium DK. Dog10K: an international sequencing effort to advance studies of canine domestication, phenotypes and health. </w:t>
      </w:r>
      <w:r>
        <w:rPr>
          <w:rFonts w:eastAsia="Segoe UI"/>
          <w:b/>
          <w:i/>
          <w:szCs w:val="21"/>
        </w:rPr>
        <w:t>National Science Review</w:t>
      </w:r>
      <w:r>
        <w:rPr>
          <w:rFonts w:eastAsia="Segoe UI"/>
          <w:szCs w:val="21"/>
        </w:rPr>
        <w:t>, 2019, 6(4): 810-824.</w:t>
      </w:r>
    </w:p>
    <w:p>
      <w:pPr>
        <w:numPr>
          <w:ilvl w:val="0"/>
          <w:numId w:val="1"/>
        </w:numPr>
        <w:jc w:val="left"/>
        <w:rPr>
          <w:rFonts w:eastAsia="Segoe UI"/>
          <w:szCs w:val="21"/>
        </w:rPr>
      </w:pPr>
      <w:r>
        <w:rPr>
          <w:rFonts w:eastAsia="Segoe UI"/>
          <w:szCs w:val="21"/>
        </w:rPr>
        <w:t xml:space="preserve">Otecko NO, Ogali I, Ng'ang'a SI, Mauki DH, Ogada S, Moraa GK, Lichoti J, Agwanda B, Peng MS, Ommeh SC, </w:t>
      </w:r>
      <w:r>
        <w:rPr>
          <w:rFonts w:eastAsia="Segoe UI"/>
          <w:b/>
          <w:bCs/>
          <w:szCs w:val="21"/>
        </w:rPr>
        <w:t>Zhang YP</w:t>
      </w:r>
      <w:r>
        <w:rPr>
          <w:rFonts w:eastAsia="Segoe UI"/>
          <w:szCs w:val="21"/>
        </w:rPr>
        <w:t xml:space="preserve">. Phenotypic and morphometric differentiation of indigenous chickens from Kenya and other tropical countries augments perspectives for genetic resource improvement and conservation. </w:t>
      </w:r>
      <w:r>
        <w:rPr>
          <w:rFonts w:eastAsia="Segoe UI"/>
          <w:b/>
          <w:i/>
          <w:szCs w:val="21"/>
        </w:rPr>
        <w:t>Poultry Science</w:t>
      </w:r>
      <w:r>
        <w:rPr>
          <w:rFonts w:eastAsia="Segoe UI"/>
          <w:szCs w:val="21"/>
        </w:rPr>
        <w:t>, 2019, 98(7): 2747-2755.</w:t>
      </w:r>
    </w:p>
    <w:p>
      <w:pPr>
        <w:numPr>
          <w:ilvl w:val="0"/>
          <w:numId w:val="1"/>
        </w:numPr>
        <w:jc w:val="left"/>
        <w:rPr>
          <w:rFonts w:eastAsia="Segoe UI"/>
          <w:szCs w:val="21"/>
        </w:rPr>
      </w:pPr>
      <w:r>
        <w:rPr>
          <w:rFonts w:eastAsia="Segoe UI"/>
          <w:szCs w:val="21"/>
        </w:rPr>
        <w:t xml:space="preserve">Peng X, Wu XW, </w:t>
      </w:r>
      <w:r>
        <w:rPr>
          <w:rFonts w:eastAsia="Segoe UI"/>
          <w:b/>
          <w:bCs/>
          <w:szCs w:val="21"/>
        </w:rPr>
        <w:t>Zhang YP</w:t>
      </w:r>
      <w:r>
        <w:rPr>
          <w:rFonts w:eastAsia="Segoe UI"/>
          <w:szCs w:val="21"/>
        </w:rPr>
        <w:t xml:space="preserve">, Zhang HW, Tang J, Kang B. Genetic diversity and metapopulation structures of two intertidal species along the coast of Zhejiang, China: implications for conservation. </w:t>
      </w:r>
      <w:r>
        <w:rPr>
          <w:rFonts w:eastAsia="Segoe UI"/>
          <w:b/>
          <w:i/>
          <w:szCs w:val="21"/>
        </w:rPr>
        <w:t>Mitochondrial DNA Part A</w:t>
      </w:r>
      <w:r>
        <w:rPr>
          <w:rFonts w:eastAsia="Segoe UI"/>
          <w:szCs w:val="21"/>
        </w:rPr>
        <w:t>, 2019, 30(4): 674-681.</w:t>
      </w:r>
    </w:p>
    <w:p>
      <w:pPr>
        <w:numPr>
          <w:ilvl w:val="0"/>
          <w:numId w:val="1"/>
        </w:numPr>
        <w:jc w:val="left"/>
        <w:rPr>
          <w:rFonts w:eastAsia="Segoe UI"/>
          <w:szCs w:val="21"/>
        </w:rPr>
      </w:pPr>
      <w:r>
        <w:rPr>
          <w:rFonts w:eastAsia="Segoe UI"/>
          <w:szCs w:val="21"/>
        </w:rPr>
        <w:t xml:space="preserve">Tang BX, Zhou Q, Dong LL, Li WL, Zhang XQ, Lan L, Zhai S, Xiao JF, Zhang Z, Bao YM, </w:t>
      </w:r>
      <w:r>
        <w:rPr>
          <w:rFonts w:eastAsia="Segoe UI"/>
          <w:b/>
          <w:bCs/>
          <w:szCs w:val="21"/>
        </w:rPr>
        <w:t>Zhang YP</w:t>
      </w:r>
      <w:r>
        <w:rPr>
          <w:rFonts w:eastAsia="Segoe UI"/>
          <w:szCs w:val="21"/>
        </w:rPr>
        <w:t xml:space="preserve">, Wang GD, Zhao WM. iDog: an integrated resource for domestic dogs and wild canids. </w:t>
      </w:r>
      <w:r>
        <w:rPr>
          <w:rFonts w:eastAsia="Segoe UI"/>
          <w:b/>
          <w:i/>
          <w:szCs w:val="21"/>
        </w:rPr>
        <w:t>Nucleic Acids Research</w:t>
      </w:r>
      <w:r>
        <w:rPr>
          <w:rFonts w:eastAsia="Segoe UI"/>
          <w:szCs w:val="21"/>
        </w:rPr>
        <w:t>, 2019, 47(D1): D793-D800.</w:t>
      </w:r>
    </w:p>
    <w:p>
      <w:pPr>
        <w:numPr>
          <w:ilvl w:val="0"/>
          <w:numId w:val="1"/>
        </w:numPr>
        <w:jc w:val="left"/>
        <w:rPr>
          <w:rFonts w:eastAsia="Segoe UI"/>
          <w:szCs w:val="21"/>
        </w:rPr>
      </w:pPr>
      <w:r>
        <w:rPr>
          <w:rFonts w:eastAsia="Segoe UI"/>
          <w:szCs w:val="21"/>
        </w:rPr>
        <w:t xml:space="preserve">Wang GD, Larson G, Kidd JM, vonHoldt BM, Ostrander EA, </w:t>
      </w:r>
      <w:r>
        <w:rPr>
          <w:rFonts w:eastAsia="Segoe UI"/>
          <w:b/>
          <w:bCs/>
          <w:szCs w:val="21"/>
        </w:rPr>
        <w:t>Zhang YP</w:t>
      </w:r>
      <w:r>
        <w:rPr>
          <w:rFonts w:eastAsia="Segoe UI"/>
          <w:szCs w:val="21"/>
        </w:rPr>
        <w:t xml:space="preserve">. Dog10K: the International Consortium of Canine Genome Sequencing. </w:t>
      </w:r>
      <w:r>
        <w:rPr>
          <w:rFonts w:eastAsia="Segoe UI"/>
          <w:b/>
          <w:i/>
          <w:szCs w:val="21"/>
        </w:rPr>
        <w:t>National Science Review</w:t>
      </w:r>
      <w:r>
        <w:rPr>
          <w:rFonts w:eastAsia="Segoe UI"/>
          <w:szCs w:val="21"/>
        </w:rPr>
        <w:t>, 2019, 6(4): 611-613.</w:t>
      </w:r>
    </w:p>
    <w:p>
      <w:pPr>
        <w:numPr>
          <w:ilvl w:val="0"/>
          <w:numId w:val="1"/>
        </w:numPr>
        <w:jc w:val="left"/>
        <w:rPr>
          <w:rFonts w:eastAsia="Segoe UI"/>
          <w:szCs w:val="21"/>
        </w:rPr>
      </w:pPr>
      <w:r>
        <w:rPr>
          <w:rFonts w:eastAsia="Segoe UI"/>
          <w:szCs w:val="21"/>
        </w:rPr>
        <w:t xml:space="preserve">Wang GD, Shao XJ, Bai B, Wang JL, Wang XB, Cao X, Liu YH, Wang X, Yin TT, Zhang SJ, Lu Y, Wang ZC, Wang L, Zhao WM, Zhang B, Ruan J, </w:t>
      </w:r>
      <w:r>
        <w:rPr>
          <w:rFonts w:eastAsia="Segoe UI"/>
          <w:b/>
          <w:bCs/>
          <w:szCs w:val="21"/>
        </w:rPr>
        <w:t>Zhang YP</w:t>
      </w:r>
      <w:r>
        <w:rPr>
          <w:rFonts w:eastAsia="Segoe UI"/>
          <w:szCs w:val="21"/>
        </w:rPr>
        <w:t xml:space="preserve">. Structural variation during dog domestication: insights from gray wolf and dhole genomes. </w:t>
      </w:r>
      <w:r>
        <w:rPr>
          <w:rFonts w:eastAsia="Segoe UI"/>
          <w:b/>
          <w:i/>
          <w:szCs w:val="21"/>
        </w:rPr>
        <w:t>National Science Review</w:t>
      </w:r>
      <w:r>
        <w:rPr>
          <w:rFonts w:eastAsia="Segoe UI"/>
          <w:szCs w:val="21"/>
        </w:rPr>
        <w:t>, 2019, 6(1): 110-122.</w:t>
      </w:r>
    </w:p>
    <w:p>
      <w:pPr>
        <w:numPr>
          <w:ilvl w:val="0"/>
          <w:numId w:val="1"/>
        </w:numPr>
        <w:jc w:val="left"/>
        <w:rPr>
          <w:rFonts w:eastAsia="Segoe UI"/>
          <w:szCs w:val="21"/>
        </w:rPr>
      </w:pPr>
      <w:r>
        <w:rPr>
          <w:rFonts w:eastAsia="Segoe UI"/>
          <w:szCs w:val="21"/>
        </w:rPr>
        <w:t xml:space="preserve">Wang GD, Zhang M, Wang X, Yang MA, Cao P, Liu F, Lu H, Feng XT, Skoglund P, Wang L, Fu QM, </w:t>
      </w:r>
      <w:r>
        <w:rPr>
          <w:rFonts w:eastAsia="Segoe UI"/>
          <w:b/>
          <w:bCs/>
          <w:szCs w:val="21"/>
        </w:rPr>
        <w:t>Zhang YP</w:t>
      </w:r>
      <w:r>
        <w:rPr>
          <w:rFonts w:eastAsia="Segoe UI"/>
          <w:szCs w:val="21"/>
        </w:rPr>
        <w:t xml:space="preserve">. Genomic Approaches Reveal an Endemic Subpopulation of Gray Wolves in Southern China. </w:t>
      </w:r>
      <w:r>
        <w:rPr>
          <w:rFonts w:eastAsia="Segoe UI"/>
          <w:b/>
          <w:i/>
          <w:szCs w:val="21"/>
        </w:rPr>
        <w:t>Iscience</w:t>
      </w:r>
      <w:r>
        <w:rPr>
          <w:rFonts w:eastAsia="Segoe UI"/>
          <w:szCs w:val="21"/>
        </w:rPr>
        <w:t>, 2019, 20: 110-+.</w:t>
      </w:r>
    </w:p>
    <w:p>
      <w:pPr>
        <w:numPr>
          <w:ilvl w:val="0"/>
          <w:numId w:val="1"/>
        </w:numPr>
        <w:jc w:val="left"/>
        <w:rPr>
          <w:rFonts w:eastAsia="Segoe UI"/>
          <w:szCs w:val="21"/>
        </w:rPr>
      </w:pPr>
      <w:r>
        <w:rPr>
          <w:rFonts w:eastAsia="Segoe UI"/>
          <w:szCs w:val="21"/>
        </w:rPr>
        <w:t xml:space="preserve">Wang X, Zhou BW, Yang MA, Yin TT, Chen FL, Ommeh SC, Esmailizadeh A, Turner MM, Poyarkov AD, Savolainen P, Wang GD, Fu QM, </w:t>
      </w:r>
      <w:r>
        <w:rPr>
          <w:rFonts w:eastAsia="Segoe UI"/>
          <w:b/>
          <w:bCs/>
          <w:szCs w:val="21"/>
        </w:rPr>
        <w:t>Zhang YP</w:t>
      </w:r>
      <w:r>
        <w:rPr>
          <w:rFonts w:eastAsia="Segoe UI"/>
          <w:szCs w:val="21"/>
        </w:rPr>
        <w:t xml:space="preserve">. Canine transmissible venereal tumor genome reveals ancient introgression from coyotes to pre-contact dogs in North America. </w:t>
      </w:r>
      <w:r>
        <w:rPr>
          <w:rFonts w:eastAsia="Segoe UI"/>
          <w:b/>
          <w:i/>
          <w:szCs w:val="21"/>
        </w:rPr>
        <w:t>Cell Research</w:t>
      </w:r>
      <w:r>
        <w:rPr>
          <w:rFonts w:eastAsia="Segoe UI"/>
          <w:szCs w:val="21"/>
        </w:rPr>
        <w:t>, 2019, 29(7): 592-595.</w:t>
      </w:r>
    </w:p>
    <w:p>
      <w:pPr>
        <w:numPr>
          <w:ilvl w:val="0"/>
          <w:numId w:val="1"/>
        </w:numPr>
        <w:jc w:val="left"/>
        <w:rPr>
          <w:rFonts w:eastAsia="Segoe UI"/>
          <w:szCs w:val="21"/>
        </w:rPr>
      </w:pPr>
      <w:r>
        <w:rPr>
          <w:rFonts w:eastAsia="Segoe UI"/>
          <w:szCs w:val="21"/>
        </w:rPr>
        <w:t xml:space="preserve">Yang JL, Ma YH, Li YH, </w:t>
      </w:r>
      <w:r>
        <w:rPr>
          <w:rFonts w:eastAsia="Segoe UI"/>
          <w:b/>
          <w:bCs/>
          <w:szCs w:val="21"/>
        </w:rPr>
        <w:t>Zhang YP</w:t>
      </w:r>
      <w:r>
        <w:rPr>
          <w:rFonts w:eastAsia="Segoe UI"/>
          <w:szCs w:val="21"/>
        </w:rPr>
        <w:t>, Tian HC, Huang YC, Li Y, Chen W, Yang LJ. Design, Synthesis, and Anticancer Activity of Novel Trimethoxyphenyl-Derived Chalcone-</w:t>
      </w:r>
      <w:r>
        <w:rPr>
          <w:rFonts w:hint="eastAsia"/>
          <w:szCs w:val="21"/>
        </w:rPr>
        <w:t xml:space="preserve"> </w:t>
      </w:r>
      <w:r>
        <w:rPr>
          <w:rFonts w:eastAsia="Segoe UI"/>
          <w:szCs w:val="21"/>
        </w:rPr>
        <w:t xml:space="preserve">Benzimidazolium Salts. </w:t>
      </w:r>
      <w:r>
        <w:rPr>
          <w:rFonts w:eastAsia="Segoe UI"/>
          <w:b/>
          <w:i/>
          <w:szCs w:val="21"/>
        </w:rPr>
        <w:t>Acs Omega</w:t>
      </w:r>
      <w:r>
        <w:rPr>
          <w:rFonts w:eastAsia="Segoe UI"/>
          <w:szCs w:val="21"/>
        </w:rPr>
        <w:t>, 2019, 4(23): 20381-20393.</w:t>
      </w:r>
    </w:p>
    <w:p>
      <w:pPr>
        <w:numPr>
          <w:ilvl w:val="0"/>
          <w:numId w:val="1"/>
        </w:numPr>
        <w:jc w:val="left"/>
        <w:rPr>
          <w:rFonts w:eastAsia="Segoe UI"/>
          <w:szCs w:val="21"/>
        </w:rPr>
      </w:pPr>
      <w:r>
        <w:rPr>
          <w:rFonts w:eastAsia="Segoe UI"/>
          <w:szCs w:val="21"/>
        </w:rPr>
        <w:t xml:space="preserve">Yang XY, Wu WJ, Peng MS, Shen QK, Feng JQ, Lai W, Zhu HL, Tu CX, Quan XR, Chen YH, Qin LY, Li DL, He L, </w:t>
      </w:r>
      <w:r>
        <w:rPr>
          <w:rFonts w:eastAsia="Segoe UI"/>
          <w:b/>
          <w:bCs/>
          <w:szCs w:val="21"/>
        </w:rPr>
        <w:t>Zhang YP</w:t>
      </w:r>
      <w:r>
        <w:rPr>
          <w:rFonts w:eastAsia="Segoe UI"/>
          <w:szCs w:val="21"/>
        </w:rPr>
        <w:t xml:space="preserve">. Identity-by-Descent Analysis Reveals Susceptibility Loci for Severe Acne in Chinese Han Cohort. </w:t>
      </w:r>
      <w:r>
        <w:rPr>
          <w:rFonts w:eastAsia="Segoe UI"/>
          <w:b/>
          <w:i/>
          <w:szCs w:val="21"/>
        </w:rPr>
        <w:t>Journal of Investigative Dermatology</w:t>
      </w:r>
      <w:r>
        <w:rPr>
          <w:rFonts w:eastAsia="Segoe UI"/>
          <w:szCs w:val="21"/>
        </w:rPr>
        <w:t>, 2019, 139(9): 2049-+.</w:t>
      </w:r>
    </w:p>
    <w:p>
      <w:pPr>
        <w:numPr>
          <w:ilvl w:val="0"/>
          <w:numId w:val="1"/>
        </w:numPr>
        <w:jc w:val="left"/>
        <w:rPr>
          <w:rFonts w:eastAsia="Segoe UI"/>
          <w:szCs w:val="21"/>
        </w:rPr>
      </w:pPr>
      <w:r>
        <w:rPr>
          <w:rFonts w:eastAsia="Segoe UI"/>
          <w:szCs w:val="21"/>
        </w:rPr>
        <w:t xml:space="preserve">Yang Y, Liu CR, Adeola AC, Sulaiman X, Xie HB, </w:t>
      </w:r>
      <w:r>
        <w:rPr>
          <w:rFonts w:eastAsia="Segoe UI"/>
          <w:b/>
          <w:bCs/>
          <w:szCs w:val="21"/>
        </w:rPr>
        <w:t>Zhang YP</w:t>
      </w:r>
      <w:r>
        <w:rPr>
          <w:rFonts w:eastAsia="Segoe UI"/>
          <w:szCs w:val="21"/>
        </w:rPr>
        <w:t xml:space="preserve">. Artificial selection drives differential gene expression during pig domestication. </w:t>
      </w:r>
      <w:r>
        <w:rPr>
          <w:rFonts w:eastAsia="Segoe UI"/>
          <w:b/>
          <w:i/>
          <w:szCs w:val="21"/>
        </w:rPr>
        <w:t>Journal of Genetics and Genomics</w:t>
      </w:r>
      <w:r>
        <w:rPr>
          <w:rFonts w:eastAsia="Segoe UI"/>
          <w:szCs w:val="21"/>
        </w:rPr>
        <w:t>, 2019, 46(2): 97-100.</w:t>
      </w:r>
    </w:p>
    <w:p>
      <w:pPr>
        <w:numPr>
          <w:ilvl w:val="0"/>
          <w:numId w:val="1"/>
        </w:numPr>
        <w:jc w:val="left"/>
        <w:rPr>
          <w:rFonts w:eastAsia="Segoe UI"/>
          <w:szCs w:val="21"/>
        </w:rPr>
      </w:pPr>
      <w:r>
        <w:rPr>
          <w:rFonts w:eastAsia="Segoe UI"/>
          <w:szCs w:val="21"/>
        </w:rPr>
        <w:t xml:space="preserve">Zaher H, Murphy RW, Arredondo JC, Graboski R, Machado PR, Mahlow K, Montingellil GG, Quadros AB, Orlov NL, Wilkinson M, </w:t>
      </w:r>
      <w:r>
        <w:rPr>
          <w:rFonts w:eastAsia="Segoe UI"/>
          <w:b/>
          <w:bCs/>
          <w:szCs w:val="21"/>
        </w:rPr>
        <w:t>Zhang YP</w:t>
      </w:r>
      <w:r>
        <w:rPr>
          <w:rFonts w:eastAsia="Segoe UI"/>
          <w:szCs w:val="21"/>
        </w:rPr>
        <w:t xml:space="preserve">, Grazziotin FG. Large-scale molecular phylogeny, morphology, divergence-time estimation, and the fossil record of advanced caenophidian snakes (Squamata: Serpentes). </w:t>
      </w:r>
      <w:r>
        <w:rPr>
          <w:rFonts w:eastAsia="Segoe UI"/>
          <w:b/>
          <w:i/>
          <w:szCs w:val="21"/>
        </w:rPr>
        <w:t>Plos One</w:t>
      </w:r>
      <w:r>
        <w:rPr>
          <w:rFonts w:eastAsia="Segoe UI"/>
          <w:szCs w:val="21"/>
        </w:rPr>
        <w:t>, 2019, 14(5)</w:t>
      </w:r>
    </w:p>
    <w:p>
      <w:pPr>
        <w:numPr>
          <w:ilvl w:val="0"/>
          <w:numId w:val="1"/>
        </w:numPr>
        <w:jc w:val="left"/>
        <w:rPr>
          <w:rFonts w:eastAsia="Segoe UI"/>
          <w:szCs w:val="21"/>
        </w:rPr>
      </w:pPr>
      <w:r>
        <w:rPr>
          <w:rFonts w:eastAsia="Segoe UI"/>
          <w:szCs w:val="21"/>
        </w:rPr>
        <w:t xml:space="preserve">Zhang Z, Zhao WM, Xiao JF, Bao YM, Wang F, Hao LL, Zhu JW, Chen TT, Zhang SS, Chen X, Tang BX, Zhou Q, Wang ZH, Dong LL, Wang YQ, Ma YK, Zhang ZW, Wang Z, Chen ML, Tian DM, Li CP, Teng XF, Du ZL, Yuan N, Zeng JY, Wang JY, Shi S, Zhang YD, Wang Q, Pan MY, Qian QH, Song SH, Niu GY, Li M, Xia L, Zou D, Zhang YS, Sang J, Li MW, Zhang Y, Wang P, Gao QW, Liang F, Li RJ, Liu L, Cao J, Abbasi AA, Shireen H, Li Z, Xiong Z, Jiang MY, Guo TK, Li ZH, Zhang H, Ma L, Gao R, Zhang T, Li WL, Zhang XQ, Lan L, Zhai S, </w:t>
      </w:r>
      <w:r>
        <w:rPr>
          <w:rFonts w:eastAsia="Segoe UI"/>
          <w:b/>
          <w:bCs/>
          <w:szCs w:val="21"/>
        </w:rPr>
        <w:t>Zhang YP</w:t>
      </w:r>
      <w:r>
        <w:rPr>
          <w:rFonts w:eastAsia="Segoe UI"/>
          <w:szCs w:val="21"/>
        </w:rPr>
        <w:t xml:space="preserve">, Wang GD, Wang ZN, Xue YB, Sun YB, Yu L, Sun MY, Chen HX, Hu H, Guo AY, Lin SF, Xue Y, Wang CW, Ning WS, Zhang Y, Luo H, Gao F, Guo YP, Zhang Q, Zhou JQ, Huang Z, Cui QH, Miao YR, Ruan C, Yuan CH, Chen M, Jinpu J, Gao G, Xu HD, Li YM, Li CY, Tang Q, Peng D, Deng WK, Members BDC. Database Resources of the BIG Data Center in 2019. </w:t>
      </w:r>
      <w:r>
        <w:rPr>
          <w:rFonts w:eastAsia="Segoe UI"/>
          <w:b/>
          <w:i/>
          <w:szCs w:val="21"/>
        </w:rPr>
        <w:t>Nucleic Acids Research</w:t>
      </w:r>
      <w:r>
        <w:rPr>
          <w:rFonts w:eastAsia="Segoe UI"/>
          <w:szCs w:val="21"/>
        </w:rPr>
        <w:t>, 2019, 47(D1): D8-D14.</w:t>
      </w:r>
    </w:p>
    <w:p>
      <w:pPr>
        <w:numPr>
          <w:ilvl w:val="0"/>
          <w:numId w:val="1"/>
        </w:numPr>
        <w:jc w:val="left"/>
        <w:rPr>
          <w:rFonts w:eastAsia="Segoe UI"/>
          <w:szCs w:val="21"/>
        </w:rPr>
      </w:pPr>
      <w:r>
        <w:rPr>
          <w:rFonts w:eastAsia="Segoe UI"/>
          <w:szCs w:val="21"/>
        </w:rPr>
        <w:t xml:space="preserve">Zhao H, Liu F, Lu YX, Jin L, Tan S, </w:t>
      </w:r>
      <w:r>
        <w:rPr>
          <w:rFonts w:eastAsia="Segoe UI"/>
          <w:b/>
          <w:bCs/>
          <w:szCs w:val="21"/>
        </w:rPr>
        <w:t>Zhang YP</w:t>
      </w:r>
      <w:r>
        <w:rPr>
          <w:rFonts w:eastAsia="Segoe UI"/>
          <w:szCs w:val="21"/>
        </w:rPr>
        <w:t xml:space="preserve">, Li CP. Ultrasensitive electrochemical detection of alternative cleavage and polyadenylation of CCND2 gene at the single-cell level. </w:t>
      </w:r>
      <w:r>
        <w:rPr>
          <w:rFonts w:eastAsia="Segoe UI"/>
          <w:b/>
          <w:i/>
          <w:szCs w:val="21"/>
        </w:rPr>
        <w:t>Sensors and Actuators B-Chemical</w:t>
      </w:r>
      <w:r>
        <w:rPr>
          <w:rFonts w:eastAsia="Segoe UI"/>
          <w:szCs w:val="21"/>
        </w:rPr>
        <w:t>, 2019, 285: 553-561.</w:t>
      </w:r>
    </w:p>
    <w:p>
      <w:pPr>
        <w:numPr>
          <w:ilvl w:val="0"/>
          <w:numId w:val="1"/>
        </w:numPr>
        <w:jc w:val="left"/>
        <w:rPr>
          <w:rFonts w:eastAsia="Segoe UI"/>
          <w:szCs w:val="21"/>
        </w:rPr>
      </w:pPr>
      <w:r>
        <w:rPr>
          <w:rFonts w:eastAsia="Segoe UI"/>
          <w:szCs w:val="21"/>
        </w:rPr>
        <w:t xml:space="preserve">Zhou RW, </w:t>
      </w:r>
      <w:r>
        <w:rPr>
          <w:rFonts w:eastAsia="Segoe UI"/>
          <w:b/>
          <w:bCs/>
          <w:szCs w:val="21"/>
        </w:rPr>
        <w:t>Zhang YP</w:t>
      </w:r>
      <w:r>
        <w:rPr>
          <w:rFonts w:eastAsia="Segoe UI"/>
          <w:szCs w:val="21"/>
        </w:rPr>
        <w:t xml:space="preserve">, Song QH, Lin YX, Sha LQ, Jin YQ, Liu YT, Fei XH, Gao JB, He YL, Li TY, Wang SS. Relationship between gross primary production and canopy colour indices from digital camera images in a rubber (Hevea brasiliensis) plantation, Southwest China. </w:t>
      </w:r>
      <w:r>
        <w:rPr>
          <w:rFonts w:eastAsia="Segoe UI"/>
          <w:b/>
          <w:i/>
          <w:szCs w:val="21"/>
        </w:rPr>
        <w:t>Forest Ecology and Management</w:t>
      </w:r>
      <w:r>
        <w:rPr>
          <w:rFonts w:eastAsia="Segoe UI"/>
          <w:szCs w:val="21"/>
        </w:rPr>
        <w:t>, 2019, 437: 222-231.</w:t>
      </w:r>
    </w:p>
    <w:p>
      <w:pPr>
        <w:numPr>
          <w:ilvl w:val="0"/>
          <w:numId w:val="1"/>
        </w:numPr>
        <w:autoSpaceDE w:val="0"/>
        <w:autoSpaceDN w:val="0"/>
        <w:adjustRightInd w:val="0"/>
        <w:ind w:left="425" w:leftChars="0" w:hanging="425" w:firstLineChars="0"/>
        <w:jc w:val="left"/>
        <w:rPr>
          <w:kern w:val="0"/>
          <w:szCs w:val="21"/>
        </w:rPr>
      </w:pPr>
      <w:r>
        <w:rPr>
          <w:kern w:val="0"/>
          <w:szCs w:val="21"/>
        </w:rPr>
        <w:t>Baillie J,</w:t>
      </w:r>
      <w:r>
        <w:rPr>
          <w:b/>
          <w:bCs/>
          <w:kern w:val="0"/>
          <w:szCs w:val="21"/>
        </w:rPr>
        <w:t xml:space="preserve"> Zhang YP</w:t>
      </w:r>
      <w:r>
        <w:rPr>
          <w:kern w:val="0"/>
          <w:szCs w:val="21"/>
        </w:rPr>
        <w:t xml:space="preserve">. Space for nature. </w:t>
      </w:r>
      <w:r>
        <w:rPr>
          <w:b/>
          <w:bCs/>
          <w:i/>
          <w:iCs/>
          <w:kern w:val="0"/>
          <w:szCs w:val="21"/>
        </w:rPr>
        <w:t>Science</w:t>
      </w:r>
      <w:r>
        <w:rPr>
          <w:kern w:val="0"/>
          <w:szCs w:val="21"/>
        </w:rPr>
        <w:t>, 2018, 361:1051-1051.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Ghanatsaman ZA, Adeola AC, Fozi MA, Ma YP, Peng MS, Wang GD, Esmailizadeh A, </w:t>
      </w:r>
      <w:r>
        <w:rPr>
          <w:b/>
          <w:bCs/>
          <w:kern w:val="0"/>
          <w:szCs w:val="21"/>
        </w:rPr>
        <w:t>Zhang YP</w:t>
      </w:r>
      <w:r>
        <w:rPr>
          <w:kern w:val="0"/>
          <w:szCs w:val="21"/>
        </w:rPr>
        <w:t xml:space="preserve">. Mitochondria! DNA sequence variation in Iranian native dogs. </w:t>
      </w:r>
      <w:r>
        <w:rPr>
          <w:b/>
          <w:bCs/>
          <w:i/>
          <w:iCs/>
          <w:kern w:val="0"/>
          <w:szCs w:val="21"/>
        </w:rPr>
        <w:t>Mitochondrial DNA Part A</w:t>
      </w:r>
      <w:r>
        <w:rPr>
          <w:kern w:val="0"/>
          <w:szCs w:val="21"/>
        </w:rPr>
        <w:t>, 2018, 29:394-402.</w:t>
      </w:r>
    </w:p>
    <w:p>
      <w:pPr>
        <w:numPr>
          <w:ilvl w:val="0"/>
          <w:numId w:val="1"/>
        </w:numPr>
        <w:autoSpaceDE w:val="0"/>
        <w:autoSpaceDN w:val="0"/>
        <w:adjustRightInd w:val="0"/>
        <w:ind w:left="425" w:leftChars="0" w:hanging="425" w:firstLineChars="0"/>
        <w:jc w:val="left"/>
        <w:rPr>
          <w:kern w:val="0"/>
          <w:szCs w:val="21"/>
        </w:rPr>
      </w:pPr>
      <w:r>
        <w:rPr>
          <w:kern w:val="0"/>
          <w:szCs w:val="21"/>
        </w:rPr>
        <w:t>Guo X, Li YQ, Wang MS, Wang ZB, Zhang Q, Shao Y, Jiang RS, Wang S, Ma CD, Murphy RW, Wang GQ, Dong J, Zhang L, Wu DD, Du BW, Peng MS,</w:t>
      </w:r>
      <w:r>
        <w:rPr>
          <w:b/>
          <w:bCs/>
          <w:kern w:val="0"/>
          <w:szCs w:val="21"/>
        </w:rPr>
        <w:t xml:space="preserve"> Zhang YP</w:t>
      </w:r>
      <w:r>
        <w:rPr>
          <w:kern w:val="0"/>
          <w:szCs w:val="21"/>
        </w:rPr>
        <w:t xml:space="preserve">. A parallel mechanism underlying frizzle in domestic chickens. </w:t>
      </w:r>
      <w:r>
        <w:rPr>
          <w:b/>
          <w:bCs/>
          <w:i/>
          <w:iCs/>
          <w:kern w:val="0"/>
          <w:szCs w:val="21"/>
        </w:rPr>
        <w:t>Journal of Molecular Cell Biology</w:t>
      </w:r>
      <w:r>
        <w:rPr>
          <w:kern w:val="0"/>
          <w:szCs w:val="21"/>
        </w:rPr>
        <w:t>, 2018, doi:10.1093/jmcb/mjy037.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Han YL, Li BW, Yin TT, Xu C, Ombati R, Luo L, Xia YJ, Xu LZ, Zheng J, </w:t>
      </w:r>
      <w:r>
        <w:rPr>
          <w:b/>
          <w:bCs/>
          <w:kern w:val="0"/>
          <w:szCs w:val="21"/>
        </w:rPr>
        <w:t>Zhang YP</w:t>
      </w:r>
      <w:r>
        <w:rPr>
          <w:kern w:val="0"/>
          <w:szCs w:val="21"/>
        </w:rPr>
        <w:t xml:space="preserve">, Yang F, Wang GD, Yang SL, Lai R. Molecular mechanism of the tree shrew's insensitivity to spiciness. </w:t>
      </w:r>
      <w:r>
        <w:rPr>
          <w:b/>
          <w:bCs/>
          <w:i/>
          <w:iCs/>
          <w:kern w:val="0"/>
          <w:szCs w:val="21"/>
        </w:rPr>
        <w:t>Plos Biology</w:t>
      </w:r>
      <w:r>
        <w:rPr>
          <w:kern w:val="0"/>
          <w:szCs w:val="21"/>
        </w:rPr>
        <w:t>, 2018, 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Hirimuthugoda NY, Adeola AC, Chen X, Perera PWA, Gunawardena WWDA, Gunwardana HGTN, Yin TT, Wang MS, Li GM, Peng MS, </w:t>
      </w:r>
      <w:r>
        <w:rPr>
          <w:b/>
          <w:bCs/>
          <w:kern w:val="0"/>
          <w:szCs w:val="21"/>
        </w:rPr>
        <w:t>Zhang YP</w:t>
      </w:r>
      <w:r>
        <w:rPr>
          <w:kern w:val="0"/>
          <w:szCs w:val="21"/>
        </w:rPr>
        <w:t>. Complete mitochondrial genome of Sri Lankan Junglefowl (Gallus lafayetti) and phylogenetic study. Mitochondrial DNA Part B-Resources, 2018, 3:83-84.(本文只标注了省重点实验室)</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Hong Y, Kim KS, Kimura J, Kauhala K, Voloshina I, Goncharuk MS, Yu L, </w:t>
      </w:r>
      <w:r>
        <w:rPr>
          <w:b/>
          <w:bCs/>
          <w:kern w:val="0"/>
          <w:szCs w:val="21"/>
        </w:rPr>
        <w:t>Zhang YP</w:t>
      </w:r>
      <w:r>
        <w:rPr>
          <w:kern w:val="0"/>
          <w:szCs w:val="21"/>
        </w:rPr>
        <w:t xml:space="preserve">, Sashika M, Lee H, Min MS. Genetic Diversity and Population Structure of East Asian Raccoon Dog (Nyctereutes procyonoides): Genetic Features in Central and Marginal Populations. </w:t>
      </w:r>
      <w:r>
        <w:rPr>
          <w:b/>
          <w:bCs/>
          <w:i/>
          <w:iCs/>
          <w:kern w:val="0"/>
          <w:szCs w:val="21"/>
        </w:rPr>
        <w:t>Zoological Science</w:t>
      </w:r>
      <w:r>
        <w:rPr>
          <w:kern w:val="0"/>
          <w:szCs w:val="21"/>
        </w:rPr>
        <w:t>, 2018, 35:249-259.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Huang XH, Wub YJ, Miao YW, Peng MS, Chen X, He DL, Suwannapoom C, Du BW, Li XY, Weng ZX, Jin SH, Song JJ, Wang MS, Chen JB, Li WN, Otecko NO, Geng ZY, Qu XY, Wuk YP, Yang XR, Jin JQ, Han JL, Zhong FS, Zhang XQ, </w:t>
      </w:r>
      <w:r>
        <w:rPr>
          <w:b/>
          <w:bCs/>
          <w:kern w:val="0"/>
          <w:szCs w:val="21"/>
        </w:rPr>
        <w:t>Zhang YP</w:t>
      </w:r>
      <w:r>
        <w:rPr>
          <w:kern w:val="0"/>
          <w:szCs w:val="21"/>
        </w:rPr>
        <w:t xml:space="preserve">. Was chicken domesticated in northern China? New evidence from mitochondrial genomes. </w:t>
      </w:r>
      <w:r>
        <w:rPr>
          <w:b/>
          <w:bCs/>
          <w:i/>
          <w:iCs/>
          <w:kern w:val="0"/>
          <w:szCs w:val="21"/>
        </w:rPr>
        <w:t>Science Bulletin</w:t>
      </w:r>
      <w:r>
        <w:rPr>
          <w:kern w:val="0"/>
          <w:szCs w:val="21"/>
        </w:rPr>
        <w:t>, 2018, 63:743-746.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JT, Gao YD, Xie L, Deng C, Shi P, Guan ML, Huang S, Ren JL, Wu DD, Ding L, Huang ZY, Nie H, Humphreys DP, Hillis DM, Wang WZ, </w:t>
      </w:r>
      <w:r>
        <w:rPr>
          <w:b/>
          <w:bCs/>
          <w:kern w:val="0"/>
          <w:szCs w:val="21"/>
        </w:rPr>
        <w:t>Zhang YP</w:t>
      </w:r>
      <w:r>
        <w:rPr>
          <w:kern w:val="0"/>
          <w:szCs w:val="21"/>
        </w:rPr>
        <w:t xml:space="preserve">. Comparative genomic investigation of high-elevation adaptation in ectothermic snakes. </w:t>
      </w:r>
      <w:r>
        <w:rPr>
          <w:b/>
          <w:bCs/>
          <w:i/>
          <w:iCs/>
          <w:kern w:val="0"/>
          <w:szCs w:val="21"/>
        </w:rPr>
        <w:t>Proceedings of the National Academy of Sciences of the United States of America</w:t>
      </w:r>
      <w:r>
        <w:rPr>
          <w:kern w:val="0"/>
          <w:szCs w:val="21"/>
        </w:rPr>
        <w:t>, 2018, 115:8406-8411.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JX, Fu WP, Zhang J, Zhang XH, Sun C, Dai LM, Zhong L, Yu L, </w:t>
      </w:r>
      <w:r>
        <w:rPr>
          <w:b/>
          <w:bCs/>
          <w:kern w:val="0"/>
          <w:szCs w:val="21"/>
        </w:rPr>
        <w:t>Zhang YP</w:t>
      </w:r>
      <w:r>
        <w:rPr>
          <w:kern w:val="0"/>
          <w:szCs w:val="21"/>
        </w:rPr>
        <w:t xml:space="preserve">. A functional SNP upstream of the ADRB2 gene is associated with COPD. </w:t>
      </w:r>
      <w:r>
        <w:rPr>
          <w:b/>
          <w:bCs/>
          <w:i/>
          <w:iCs/>
          <w:kern w:val="0"/>
          <w:szCs w:val="21"/>
        </w:rPr>
        <w:t>International Journal of Chronic Obstructive Pulmonary Disease</w:t>
      </w:r>
      <w:r>
        <w:rPr>
          <w:kern w:val="0"/>
          <w:szCs w:val="21"/>
        </w:rPr>
        <w:t>, 2018, 13:917-925.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YH, Wang L, Xu T, Guo XM, Li Y, Yin TT, Yang HC, Hu Y, Adeola AC, Sanke OJ, Otecko NO, Wang M, Ma YP, Charles OS, Sinding MHS, Gopalakrishnan S, Samaniego JA, Hansen AJ, Fernandes C, Gaubert P, Budd J, Dawuda PM, Rueness EK, Jiang LB, Zhai WW, Gilbert MTP, Peng MS, Qi XP, Wang GD, </w:t>
      </w:r>
      <w:r>
        <w:rPr>
          <w:b/>
          <w:bCs/>
          <w:kern w:val="0"/>
          <w:szCs w:val="21"/>
        </w:rPr>
        <w:t>Zhang YP</w:t>
      </w:r>
      <w:r>
        <w:rPr>
          <w:kern w:val="0"/>
          <w:szCs w:val="21"/>
        </w:rPr>
        <w:t xml:space="preserve">. Whole-Genome Sequencing of African Dogs Provides Insights into Adaptations against Tropical Parasites. </w:t>
      </w:r>
      <w:r>
        <w:rPr>
          <w:b/>
          <w:bCs/>
          <w:i/>
          <w:iCs/>
          <w:kern w:val="0"/>
          <w:szCs w:val="21"/>
        </w:rPr>
        <w:t>Molecular Biology and Evolution</w:t>
      </w:r>
      <w:r>
        <w:rPr>
          <w:kern w:val="0"/>
          <w:szCs w:val="21"/>
        </w:rPr>
        <w:t>, 2018, 35:287-298.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Xu WF, Song JJ, Chen X, Sulaiman X, Cai LH, Liu HQ, Wu SF, Gao Y, Abdulloevich NT, Afanasevna ME, Ibrohimovich KB, Chen X, Yang WK, Wu M, Li GM, Yang XY, Rakha A, Yao YG, Upur H, </w:t>
      </w:r>
      <w:r>
        <w:rPr>
          <w:b/>
          <w:bCs/>
          <w:kern w:val="0"/>
          <w:szCs w:val="21"/>
        </w:rPr>
        <w:t>Zhang YP</w:t>
      </w:r>
      <w:r>
        <w:rPr>
          <w:kern w:val="0"/>
          <w:szCs w:val="21"/>
        </w:rPr>
        <w:t>. Mitochondrial genomes uncover the maternal history of the Pamir populations.</w:t>
      </w:r>
      <w:r>
        <w:rPr>
          <w:b/>
          <w:bCs/>
          <w:i/>
          <w:iCs/>
          <w:kern w:val="0"/>
          <w:szCs w:val="21"/>
        </w:rPr>
        <w:t xml:space="preserve"> European Journal of Human Genetics</w:t>
      </w:r>
      <w:r>
        <w:rPr>
          <w:kern w:val="0"/>
          <w:szCs w:val="21"/>
        </w:rPr>
        <w:t>, 2018, 26:124-136.</w:t>
      </w:r>
    </w:p>
    <w:p>
      <w:pPr>
        <w:numPr>
          <w:ilvl w:val="0"/>
          <w:numId w:val="1"/>
        </w:numPr>
        <w:autoSpaceDE w:val="0"/>
        <w:autoSpaceDN w:val="0"/>
        <w:adjustRightInd w:val="0"/>
        <w:ind w:left="425" w:leftChars="0" w:hanging="425" w:firstLineChars="0"/>
        <w:jc w:val="left"/>
        <w:rPr>
          <w:kern w:val="0"/>
          <w:szCs w:val="21"/>
        </w:rPr>
      </w:pPr>
      <w:r>
        <w:rPr>
          <w:kern w:val="0"/>
          <w:szCs w:val="21"/>
        </w:rPr>
        <w:t>Sun YB, Fu TT, Jin JQ, Murphy RW, Hillis DM,</w:t>
      </w:r>
      <w:r>
        <w:rPr>
          <w:b/>
          <w:bCs/>
          <w:kern w:val="0"/>
          <w:szCs w:val="21"/>
        </w:rPr>
        <w:t xml:space="preserve"> Zhang YP</w:t>
      </w:r>
      <w:r>
        <w:rPr>
          <w:kern w:val="0"/>
          <w:szCs w:val="21"/>
        </w:rPr>
        <w:t xml:space="preserve">, Che J. Species groups distributed across elevational gradients reveal convergent and continuous genetic adaptation to high elevations. </w:t>
      </w:r>
      <w:r>
        <w:rPr>
          <w:b/>
          <w:bCs/>
          <w:i/>
          <w:iCs/>
          <w:kern w:val="0"/>
          <w:szCs w:val="21"/>
        </w:rPr>
        <w:t>Proceedings of the National Academy of Sciences of the United States of America</w:t>
      </w:r>
      <w:r>
        <w:rPr>
          <w:kern w:val="0"/>
          <w:szCs w:val="21"/>
        </w:rPr>
        <w:t>, 2018, 115:E10634-E10641.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Thakur M, Fernandes M, Sathyakumar S, Singh SK, Vijh RK, Han JL, Wu DD, </w:t>
      </w:r>
      <w:r>
        <w:rPr>
          <w:b/>
          <w:bCs/>
          <w:kern w:val="0"/>
          <w:szCs w:val="21"/>
        </w:rPr>
        <w:t>Zhang YP</w:t>
      </w:r>
      <w:r>
        <w:rPr>
          <w:kern w:val="0"/>
          <w:szCs w:val="21"/>
        </w:rPr>
        <w:t xml:space="preserve">. Understanding the cryptic introgression and mixed ancestry of Red Junglefowl in India. </w:t>
      </w:r>
      <w:r>
        <w:rPr>
          <w:b/>
          <w:bCs/>
          <w:i/>
          <w:iCs/>
          <w:kern w:val="0"/>
          <w:szCs w:val="21"/>
        </w:rPr>
        <w:t>Plos One</w:t>
      </w:r>
      <w:r>
        <w:rPr>
          <w:kern w:val="0"/>
          <w:szCs w:val="21"/>
        </w:rPr>
        <w:t>, 2018, 13.</w:t>
      </w:r>
    </w:p>
    <w:p>
      <w:pPr>
        <w:numPr>
          <w:ilvl w:val="0"/>
          <w:numId w:val="1"/>
        </w:numPr>
        <w:autoSpaceDE w:val="0"/>
        <w:autoSpaceDN w:val="0"/>
        <w:adjustRightInd w:val="0"/>
        <w:ind w:left="425" w:leftChars="0" w:hanging="425" w:firstLineChars="0"/>
        <w:jc w:val="left"/>
        <w:rPr>
          <w:kern w:val="0"/>
          <w:szCs w:val="21"/>
        </w:rPr>
      </w:pPr>
      <w:r>
        <w:rPr>
          <w:kern w:val="0"/>
          <w:szCs w:val="21"/>
        </w:rPr>
        <w:t>Wang GD, Zhang BL, Zhou WW, Li YX, Jin JQ, Shao Y, Yang HC, Liu YH, Yan F, Chen HM, Jing L, Gao F, Zhang YG, Li HP, Mao BY, Murphy RW, Wake DB,</w:t>
      </w:r>
      <w:r>
        <w:rPr>
          <w:b/>
          <w:bCs/>
          <w:kern w:val="0"/>
          <w:szCs w:val="21"/>
        </w:rPr>
        <w:t xml:space="preserve"> Zhang YP</w:t>
      </w:r>
      <w:r>
        <w:rPr>
          <w:kern w:val="0"/>
          <w:szCs w:val="21"/>
        </w:rPr>
        <w:t xml:space="preserve">, Che J. Selection and environmental adaptation along a path to speciation in the Tibetan frog Nanorana parkeri. </w:t>
      </w:r>
      <w:r>
        <w:rPr>
          <w:b/>
          <w:bCs/>
          <w:i/>
          <w:iCs/>
          <w:kern w:val="0"/>
          <w:szCs w:val="21"/>
        </w:rPr>
        <w:t>Proceedings of the National Academy of Sciences of the United States of America</w:t>
      </w:r>
      <w:r>
        <w:rPr>
          <w:kern w:val="0"/>
          <w:szCs w:val="21"/>
        </w:rPr>
        <w:t>, 2018, 115:E5056-E5065.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Shao XJ, Bai B, Wang JL, Wang XB, Cao X, Liu YH, Wang X, YinTT, Zhang SJ, Lu Y, Wang ZC, Wang L, Zhao WM, Zhang B, Ruan J, </w:t>
      </w:r>
      <w:r>
        <w:rPr>
          <w:b/>
          <w:bCs/>
          <w:kern w:val="0"/>
          <w:szCs w:val="21"/>
        </w:rPr>
        <w:t>Zhang YP</w:t>
      </w:r>
      <w:r>
        <w:rPr>
          <w:kern w:val="0"/>
          <w:szCs w:val="21"/>
        </w:rPr>
        <w:t xml:space="preserve">. Structural variation during dog domestication: insightsfrom grey wolf and dhole genomes. </w:t>
      </w:r>
      <w:r>
        <w:rPr>
          <w:b/>
          <w:bCs/>
          <w:i/>
          <w:iCs/>
          <w:kern w:val="0"/>
          <w:szCs w:val="21"/>
        </w:rPr>
        <w:t>National Science Review</w:t>
      </w:r>
      <w:r>
        <w:rPr>
          <w:kern w:val="0"/>
          <w:szCs w:val="21"/>
        </w:rPr>
        <w:t>, 2018, doi:10.1093/nsr/nwy076.</w:t>
      </w:r>
    </w:p>
    <w:p>
      <w:pPr>
        <w:numPr>
          <w:ilvl w:val="0"/>
          <w:numId w:val="1"/>
        </w:numPr>
        <w:autoSpaceDE w:val="0"/>
        <w:autoSpaceDN w:val="0"/>
        <w:adjustRightInd w:val="0"/>
        <w:ind w:left="425" w:leftChars="0" w:hanging="425" w:firstLineChars="0"/>
        <w:jc w:val="left"/>
        <w:rPr>
          <w:kern w:val="0"/>
          <w:szCs w:val="21"/>
        </w:rPr>
      </w:pPr>
      <w:r>
        <w:rPr>
          <w:kern w:val="0"/>
          <w:szCs w:val="21"/>
        </w:rPr>
        <w:t>Wu DD, Ding XD, Wang S, Wojcik JM, Zhang Y, Tokarska M, Li Y, Wang MS, Faruque O, Nielsen R, Zhang Q,</w:t>
      </w:r>
      <w:r>
        <w:rPr>
          <w:b/>
          <w:bCs/>
          <w:kern w:val="0"/>
          <w:szCs w:val="21"/>
        </w:rPr>
        <w:t xml:space="preserve"> Zhang YP</w:t>
      </w:r>
      <w:r>
        <w:rPr>
          <w:kern w:val="0"/>
          <w:szCs w:val="21"/>
        </w:rPr>
        <w:t xml:space="preserve">. Pervasive introgression facilitated domestication and adaptation in the Bos species complex. </w:t>
      </w:r>
      <w:r>
        <w:rPr>
          <w:b/>
          <w:bCs/>
          <w:i/>
          <w:iCs/>
          <w:kern w:val="0"/>
          <w:szCs w:val="21"/>
        </w:rPr>
        <w:t>Nature Ecology &amp; Evolution</w:t>
      </w:r>
      <w:r>
        <w:rPr>
          <w:kern w:val="0"/>
          <w:szCs w:val="21"/>
        </w:rPr>
        <w:t>, 2018, 2:1139-</w:t>
      </w:r>
      <w:r>
        <w:rPr>
          <w:rFonts w:hint="eastAsia"/>
          <w:kern w:val="0"/>
          <w:szCs w:val="21"/>
        </w:rPr>
        <w:t xml:space="preserve"> 1145</w:t>
      </w:r>
      <w:r>
        <w:rPr>
          <w:kern w:val="0"/>
          <w:szCs w:val="21"/>
        </w:rPr>
        <w:t>.</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Xu HB, Li YX, Li Y, Otecko NO, </w:t>
      </w:r>
      <w:r>
        <w:rPr>
          <w:b/>
          <w:bCs/>
          <w:kern w:val="0"/>
          <w:szCs w:val="21"/>
        </w:rPr>
        <w:t>Zhang YP</w:t>
      </w:r>
      <w:r>
        <w:rPr>
          <w:kern w:val="0"/>
          <w:szCs w:val="21"/>
        </w:rPr>
        <w:t xml:space="preserve">, Mao BY, Wu DD. Origin of new genes after zygotic genome activation in vertebrate. </w:t>
      </w:r>
      <w:r>
        <w:rPr>
          <w:b/>
          <w:bCs/>
          <w:i/>
          <w:iCs/>
          <w:kern w:val="0"/>
          <w:szCs w:val="21"/>
        </w:rPr>
        <w:t>Journal of Molecular Cell Biology</w:t>
      </w:r>
      <w:r>
        <w:rPr>
          <w:kern w:val="0"/>
          <w:szCs w:val="21"/>
        </w:rPr>
        <w:t>, 2018, 10:139-146.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 F, Lu JC, Zhang BL, Yuan ZY, Zhao HP, Huang S, Wei G, Mi X, Zou DH, Xu W, Chen S, Wang J, Xie F, Wu MY, Xiao HB, Liang ZQ, Jin JQ, Wu SF, Xu CS, Tapley B, Turvey ST, Papenfuss TJ, Cunningham AA, Murphy RW, </w:t>
      </w:r>
      <w:r>
        <w:rPr>
          <w:b/>
          <w:bCs/>
          <w:kern w:val="0"/>
          <w:szCs w:val="21"/>
        </w:rPr>
        <w:t>Zhang YP</w:t>
      </w:r>
      <w:r>
        <w:rPr>
          <w:kern w:val="0"/>
          <w:szCs w:val="21"/>
        </w:rPr>
        <w:t xml:space="preserve">, Che J. The Chinese giant salamander exemplifies the hidden extinction of cryptic species. </w:t>
      </w:r>
      <w:r>
        <w:rPr>
          <w:b/>
          <w:bCs/>
          <w:i/>
          <w:iCs/>
          <w:kern w:val="0"/>
          <w:szCs w:val="21"/>
        </w:rPr>
        <w:t>Current Biology</w:t>
      </w:r>
      <w:r>
        <w:rPr>
          <w:kern w:val="0"/>
          <w:szCs w:val="21"/>
        </w:rPr>
        <w:t>, 2018, 28:R590-R592.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XY, Dai SS, Liu HQ, Peng MS, </w:t>
      </w:r>
      <w:r>
        <w:rPr>
          <w:b/>
          <w:bCs/>
          <w:kern w:val="0"/>
          <w:szCs w:val="21"/>
        </w:rPr>
        <w:t>Zhang YP</w:t>
      </w:r>
      <w:r>
        <w:rPr>
          <w:kern w:val="0"/>
          <w:szCs w:val="21"/>
        </w:rPr>
        <w:t xml:space="preserve">. The uncertainty of population relationship and divergence time inferred by the multiple sequentially Markovian coalescent model. </w:t>
      </w:r>
      <w:r>
        <w:rPr>
          <w:b/>
          <w:bCs/>
          <w:i/>
          <w:iCs/>
          <w:kern w:val="0"/>
          <w:szCs w:val="21"/>
        </w:rPr>
        <w:t>Journal of Human Genetics</w:t>
      </w:r>
      <w:r>
        <w:rPr>
          <w:kern w:val="0"/>
          <w:szCs w:val="21"/>
        </w:rPr>
        <w:t>, 2018, 63:775-777.</w:t>
      </w:r>
    </w:p>
    <w:p>
      <w:pPr>
        <w:numPr>
          <w:ilvl w:val="0"/>
          <w:numId w:val="1"/>
        </w:numPr>
        <w:autoSpaceDE w:val="0"/>
        <w:autoSpaceDN w:val="0"/>
        <w:adjustRightInd w:val="0"/>
        <w:ind w:left="425" w:leftChars="0" w:hanging="425" w:firstLineChars="0"/>
        <w:jc w:val="left"/>
        <w:rPr>
          <w:kern w:val="0"/>
          <w:szCs w:val="21"/>
        </w:rPr>
      </w:pPr>
      <w:r>
        <w:rPr>
          <w:kern w:val="0"/>
          <w:szCs w:val="21"/>
          <w:lang w:val="es-UY"/>
        </w:rPr>
        <w:t xml:space="preserve">Yang Y, Adeola AC, Xie HB, </w:t>
      </w:r>
      <w:r>
        <w:rPr>
          <w:b/>
          <w:bCs/>
          <w:kern w:val="0"/>
          <w:szCs w:val="21"/>
          <w:lang w:val="es-UY"/>
        </w:rPr>
        <w:t>Zhang YP</w:t>
      </w:r>
      <w:r>
        <w:rPr>
          <w:kern w:val="0"/>
          <w:szCs w:val="21"/>
          <w:lang w:val="es-UY"/>
        </w:rPr>
        <w:t xml:space="preserve">. </w:t>
      </w:r>
      <w:r>
        <w:rPr>
          <w:kern w:val="0"/>
          <w:szCs w:val="21"/>
        </w:rPr>
        <w:t xml:space="preserve">Genomic and transcriptomic analyses reveal selection of genes for puberty in Bama Xiang pigs. </w:t>
      </w:r>
      <w:r>
        <w:rPr>
          <w:b/>
          <w:bCs/>
          <w:i/>
          <w:iCs/>
          <w:kern w:val="0"/>
          <w:szCs w:val="21"/>
        </w:rPr>
        <w:t>Zoological Research</w:t>
      </w:r>
      <w:r>
        <w:rPr>
          <w:kern w:val="0"/>
          <w:szCs w:val="21"/>
        </w:rPr>
        <w:t>, 2018, 39:424-430.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Zeng L, Ming C, Li Y, Su LY, Su YH, Otecko NO, Dalecky A, Donnellan S, Aplin K, Liu XH, Song Y, Zhang ZB, Esmailizadeh A, Sohrabi SS, Nanaei HA, Liu HQ, Wang MS, Atteynine SA, Rocamora G, Brescia F, Morand S, Irwin DM, Peng MS, Yao YG, Li HP, Wu DD, </w:t>
      </w:r>
      <w:r>
        <w:rPr>
          <w:b/>
          <w:bCs/>
          <w:kern w:val="0"/>
          <w:szCs w:val="21"/>
          <w:lang w:val="es-UY"/>
        </w:rPr>
        <w:t>Zhang YP</w:t>
      </w:r>
      <w:r>
        <w:rPr>
          <w:kern w:val="0"/>
          <w:szCs w:val="21"/>
        </w:rPr>
        <w:t xml:space="preserve">. Out of Southern East Asia of the Brown Rat Revealed by Large-Scale Genome Sequencing. </w:t>
      </w:r>
      <w:r>
        <w:rPr>
          <w:b/>
          <w:bCs/>
          <w:i/>
          <w:iCs/>
          <w:kern w:val="0"/>
          <w:szCs w:val="21"/>
        </w:rPr>
        <w:t>Molecular Biology and Evolution</w:t>
      </w:r>
      <w:r>
        <w:rPr>
          <w:kern w:val="0"/>
          <w:szCs w:val="21"/>
        </w:rPr>
        <w:t>, 2018, 35:149-158.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Ma TF, Lin J, Liu LL, Sun WJ, Guo LX, Wang SQ, Otecko NO, </w:t>
      </w:r>
      <w:r>
        <w:rPr>
          <w:b/>
          <w:bCs/>
          <w:kern w:val="0"/>
          <w:szCs w:val="21"/>
        </w:rPr>
        <w:t>Zhang YP</w:t>
      </w:r>
      <w:r>
        <w:rPr>
          <w:kern w:val="0"/>
          <w:szCs w:val="21"/>
        </w:rPr>
        <w:t xml:space="preserve">. Identification of valid reference genes for mRNA and microRNA normalisation in prostate cancer cell lines. </w:t>
      </w:r>
      <w:r>
        <w:rPr>
          <w:b/>
          <w:bCs/>
          <w:i/>
          <w:iCs/>
          <w:kern w:val="0"/>
          <w:szCs w:val="21"/>
        </w:rPr>
        <w:t>Scientific Reports</w:t>
      </w:r>
      <w:r>
        <w:rPr>
          <w:kern w:val="0"/>
          <w:szCs w:val="21"/>
        </w:rPr>
        <w:t>, 2018, 8.</w:t>
      </w:r>
    </w:p>
    <w:p>
      <w:pPr>
        <w:numPr>
          <w:ilvl w:val="0"/>
          <w:numId w:val="1"/>
        </w:numPr>
        <w:autoSpaceDE w:val="0"/>
        <w:autoSpaceDN w:val="0"/>
        <w:adjustRightInd w:val="0"/>
        <w:ind w:left="425" w:leftChars="0" w:hanging="425" w:firstLineChars="0"/>
        <w:jc w:val="left"/>
        <w:rPr>
          <w:sz w:val="24"/>
          <w:szCs w:val="24"/>
        </w:rPr>
      </w:pPr>
      <w:r>
        <w:rPr>
          <w:kern w:val="0"/>
          <w:szCs w:val="21"/>
        </w:rPr>
        <w:t xml:space="preserve">Zhou ZY, Hu Y, Li AM, Li YJ, Zhao H, Wang SQ, Otecko NO, Zhang DJ, Wang JH, Liu YJ, Irwin DM, Qin Y, </w:t>
      </w:r>
      <w:r>
        <w:rPr>
          <w:b/>
          <w:bCs/>
          <w:kern w:val="0"/>
          <w:szCs w:val="21"/>
        </w:rPr>
        <w:t>Zhang YP</w:t>
      </w:r>
      <w:r>
        <w:rPr>
          <w:kern w:val="0"/>
          <w:szCs w:val="21"/>
        </w:rPr>
        <w:t>. Genome wide analyses uncover allele-specific RNA editing in human and mouse. Nucleic Acids Research, 2018, 46:8888-8897.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Adeola AC, Oluwole OO, Oladele BM, Olorungbounmi TO, Boladuro B, Olaogun SC, Nneji LM, Sanke OJ, Dawuda PM, Omitogun OG, Frantz L, Murphy RW, Xie HB, Peng MS, </w:t>
      </w:r>
      <w:r>
        <w:rPr>
          <w:b/>
          <w:bCs/>
          <w:kern w:val="0"/>
          <w:szCs w:val="21"/>
        </w:rPr>
        <w:t>Zhang YP</w:t>
      </w:r>
      <w:r>
        <w:rPr>
          <w:kern w:val="0"/>
          <w:szCs w:val="21"/>
        </w:rPr>
        <w:t xml:space="preserve">. Analysis of the genetic variation in mitochondrial DNA, Y-chromosome sequences, and </w:t>
      </w:r>
      <w:r>
        <w:rPr>
          <w:i/>
          <w:iCs/>
          <w:kern w:val="0"/>
          <w:szCs w:val="21"/>
        </w:rPr>
        <w:t>MC1R</w:t>
      </w:r>
      <w:r>
        <w:rPr>
          <w:kern w:val="0"/>
          <w:szCs w:val="21"/>
        </w:rPr>
        <w:t xml:space="preserve"> sheds light on the ancestry of Nigerian indigenous pigs. </w:t>
      </w:r>
      <w:r>
        <w:rPr>
          <w:b/>
          <w:bCs/>
          <w:i/>
          <w:iCs/>
          <w:kern w:val="0"/>
          <w:szCs w:val="21"/>
        </w:rPr>
        <w:t>Genetics Selection Evolution</w:t>
      </w:r>
      <w:r>
        <w:rPr>
          <w:kern w:val="0"/>
          <w:szCs w:val="21"/>
        </w:rPr>
        <w:t>,</w:t>
      </w:r>
      <w:r>
        <w:rPr>
          <w:i/>
          <w:iCs/>
          <w:kern w:val="0"/>
          <w:szCs w:val="21"/>
        </w:rPr>
        <w:t xml:space="preserve"> </w:t>
      </w:r>
      <w:r>
        <w:rPr>
          <w:kern w:val="0"/>
          <w:szCs w:val="21"/>
        </w:rPr>
        <w:t>2017, 49:52.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Adeola AC, Ommeh SC, Song JJ, Olaogun SC, Sanke OJ, Yin TT, Wang GD, Wu SF, Zhou ZY, Lichoti JK, Agwanda BR, Dawuda PM, Murphy RW, Peng MS, </w:t>
      </w:r>
      <w:r>
        <w:rPr>
          <w:b/>
          <w:bCs/>
          <w:kern w:val="0"/>
          <w:szCs w:val="21"/>
        </w:rPr>
        <w:t>Zhang YP</w:t>
      </w:r>
      <w:r>
        <w:rPr>
          <w:kern w:val="0"/>
          <w:szCs w:val="21"/>
        </w:rPr>
        <w:t xml:space="preserve">. A cryptic mitochondrial DNA link between North European and West African dogs. </w:t>
      </w:r>
      <w:r>
        <w:rPr>
          <w:b/>
          <w:bCs/>
          <w:i/>
          <w:iCs/>
          <w:kern w:val="0"/>
          <w:szCs w:val="21"/>
        </w:rPr>
        <w:t>Journal of Genetics and Genomics</w:t>
      </w:r>
      <w:r>
        <w:rPr>
          <w:kern w:val="0"/>
          <w:szCs w:val="21"/>
        </w:rPr>
        <w:t>,</w:t>
      </w:r>
      <w:r>
        <w:rPr>
          <w:i/>
          <w:iCs/>
          <w:kern w:val="0"/>
          <w:szCs w:val="21"/>
        </w:rPr>
        <w:t xml:space="preserve"> </w:t>
      </w:r>
      <w:r>
        <w:rPr>
          <w:kern w:val="0"/>
          <w:szCs w:val="21"/>
        </w:rPr>
        <w:t>2017, 44:163-170.</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Brennan IG, Bauer AM, Van Tri N, Wang YY, Wang WZ, </w:t>
      </w:r>
      <w:r>
        <w:rPr>
          <w:b/>
          <w:bCs/>
          <w:kern w:val="0"/>
          <w:szCs w:val="21"/>
          <w:lang w:val="de-DE"/>
        </w:rPr>
        <w:t>Zhang YP</w:t>
      </w:r>
      <w:r>
        <w:rPr>
          <w:kern w:val="0"/>
          <w:szCs w:val="21"/>
          <w:lang w:val="de-DE"/>
        </w:rPr>
        <w:t xml:space="preserve">, Murphy RW. </w:t>
      </w:r>
      <w:r>
        <w:rPr>
          <w:kern w:val="0"/>
          <w:szCs w:val="21"/>
        </w:rPr>
        <w:t xml:space="preserve">Barcoding utility in a mega-diverse, cross-continental genus: keeping pace with </w:t>
      </w:r>
      <w:r>
        <w:rPr>
          <w:i/>
          <w:iCs/>
          <w:kern w:val="0"/>
          <w:szCs w:val="21"/>
        </w:rPr>
        <w:t>Cyrtodactylus</w:t>
      </w:r>
      <w:r>
        <w:rPr>
          <w:kern w:val="0"/>
          <w:szCs w:val="21"/>
        </w:rPr>
        <w:t xml:space="preserve"> geckos. </w:t>
      </w:r>
      <w:r>
        <w:rPr>
          <w:b/>
          <w:bCs/>
          <w:i/>
          <w:iCs/>
          <w:kern w:val="0"/>
          <w:szCs w:val="21"/>
        </w:rPr>
        <w:t>Scientific Reports</w:t>
      </w:r>
      <w:r>
        <w:rPr>
          <w:kern w:val="0"/>
          <w:szCs w:val="21"/>
        </w:rPr>
        <w:t>,</w:t>
      </w:r>
      <w:r>
        <w:rPr>
          <w:i/>
          <w:iCs/>
          <w:kern w:val="0"/>
          <w:szCs w:val="21"/>
        </w:rPr>
        <w:t xml:space="preserve"> </w:t>
      </w:r>
      <w:r>
        <w:rPr>
          <w:kern w:val="0"/>
          <w:szCs w:val="21"/>
        </w:rPr>
        <w:t>2017, 7:5592.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JM, Zhou WW, Poyarkov NA, Stuart BL, Brown RM, Lathrop A, Wang YY, Yuan ZY, Jiang K, Hou M, Chen HM, Suwannapoom C, Nguyen SN, Duong TV, Papenfuss TJ, Murphy RW, </w:t>
      </w:r>
      <w:r>
        <w:rPr>
          <w:b/>
          <w:bCs/>
          <w:kern w:val="0"/>
          <w:szCs w:val="21"/>
        </w:rPr>
        <w:t>Zhang YP</w:t>
      </w:r>
      <w:r>
        <w:rPr>
          <w:kern w:val="0"/>
          <w:szCs w:val="21"/>
        </w:rPr>
        <w:t xml:space="preserve">, Che J. A novel multilocus phylogenetic estimation reveals unrecognized diversity in Asian horned toads, genus </w:t>
      </w:r>
      <w:r>
        <w:rPr>
          <w:i/>
          <w:iCs/>
          <w:kern w:val="0"/>
          <w:szCs w:val="21"/>
        </w:rPr>
        <w:t>Megophrys sensu lato</w:t>
      </w:r>
      <w:r>
        <w:rPr>
          <w:kern w:val="0"/>
          <w:szCs w:val="21"/>
        </w:rPr>
        <w:t xml:space="preserve"> (Anura: Megophryidae). </w:t>
      </w:r>
      <w:r>
        <w:rPr>
          <w:b/>
          <w:bCs/>
          <w:i/>
          <w:iCs/>
          <w:kern w:val="0"/>
          <w:szCs w:val="21"/>
        </w:rPr>
        <w:t>Molecular Phylogenetics and Evolution</w:t>
      </w:r>
      <w:r>
        <w:rPr>
          <w:kern w:val="0"/>
          <w:szCs w:val="21"/>
        </w:rPr>
        <w:t>,</w:t>
      </w:r>
      <w:r>
        <w:rPr>
          <w:i/>
          <w:iCs/>
          <w:kern w:val="0"/>
          <w:szCs w:val="21"/>
        </w:rPr>
        <w:t xml:space="preserve"> </w:t>
      </w:r>
      <w:r>
        <w:rPr>
          <w:kern w:val="0"/>
          <w:szCs w:val="21"/>
        </w:rPr>
        <w:t>2017, 106:28-43.</w:t>
      </w:r>
    </w:p>
    <w:p>
      <w:pPr>
        <w:numPr>
          <w:ilvl w:val="0"/>
          <w:numId w:val="1"/>
        </w:numPr>
        <w:autoSpaceDE w:val="0"/>
        <w:autoSpaceDN w:val="0"/>
        <w:adjustRightInd w:val="0"/>
        <w:ind w:left="425" w:leftChars="0" w:hanging="425" w:firstLineChars="0"/>
        <w:jc w:val="left"/>
        <w:rPr>
          <w:rFonts w:eastAsia="OpenSans-Semibold"/>
          <w:kern w:val="0"/>
          <w:szCs w:val="21"/>
        </w:rPr>
      </w:pPr>
      <w:r>
        <w:rPr>
          <w:rFonts w:eastAsia="OpenSans-Semibold"/>
          <w:kern w:val="0"/>
          <w:szCs w:val="21"/>
        </w:rPr>
        <w:t xml:space="preserve">Ghanatsaman ZA, Adeola AC, Fozi MA, Ma YP, Peng MS, Wang GD, Esmailizadeh A, </w:t>
      </w:r>
      <w:r>
        <w:rPr>
          <w:rFonts w:eastAsia="OpenSans-Semibold"/>
          <w:b/>
          <w:bCs/>
          <w:kern w:val="0"/>
          <w:szCs w:val="21"/>
        </w:rPr>
        <w:t>Zhang YP</w:t>
      </w:r>
      <w:r>
        <w:rPr>
          <w:rFonts w:eastAsia="OpenSans-Semibold"/>
          <w:kern w:val="0"/>
          <w:szCs w:val="21"/>
        </w:rPr>
        <w:t xml:space="preserve">. Mitochondrial DNA sequence variation in Iranian native dogs. </w:t>
      </w:r>
      <w:r>
        <w:rPr>
          <w:rFonts w:eastAsia="OpenSans-Semibold"/>
          <w:b/>
          <w:bCs/>
          <w:i/>
          <w:iCs/>
          <w:kern w:val="0"/>
          <w:szCs w:val="21"/>
        </w:rPr>
        <w:t>Mitochondrial DNA Part A</w:t>
      </w:r>
      <w:r>
        <w:rPr>
          <w:rFonts w:eastAsia="OpenSans-Semibold"/>
          <w:kern w:val="0"/>
          <w:szCs w:val="21"/>
        </w:rPr>
        <w:t>, 2017</w:t>
      </w:r>
      <w:r>
        <w:rPr>
          <w:rFonts w:hint="eastAsia" w:eastAsia="OpenSans-Semibold"/>
          <w:kern w:val="0"/>
          <w:szCs w:val="21"/>
        </w:rPr>
        <w:t xml:space="preserve">, </w:t>
      </w:r>
      <w:r>
        <w:rPr>
          <w:rFonts w:eastAsia="OpenSans-Semibold"/>
          <w:kern w:val="0"/>
          <w:szCs w:val="21"/>
        </w:rPr>
        <w:t>29:3, 394-402.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Hirimuthugoda NY, Adeola AC, Perera PWA, Chen X, Gunawardena WWDA, Gunawardana HGTN, Yin TT, Wang MS, Li GM, Ding ZL, Wang WZ, Xie HB, Peng MS, </w:t>
      </w:r>
      <w:r>
        <w:rPr>
          <w:b/>
          <w:bCs/>
          <w:kern w:val="0"/>
          <w:szCs w:val="21"/>
        </w:rPr>
        <w:t>Zhang YP</w:t>
      </w:r>
      <w:r>
        <w:rPr>
          <w:kern w:val="0"/>
          <w:szCs w:val="21"/>
        </w:rPr>
        <w:t xml:space="preserve">. Sri Lankan pig ancestry revealed by mitochondrial DNA, Y-chromosome, and </w:t>
      </w:r>
      <w:r>
        <w:rPr>
          <w:i/>
          <w:iCs/>
          <w:kern w:val="0"/>
          <w:szCs w:val="21"/>
        </w:rPr>
        <w:t>MC1R</w:t>
      </w:r>
      <w:r>
        <w:rPr>
          <w:kern w:val="0"/>
          <w:szCs w:val="21"/>
        </w:rPr>
        <w:t xml:space="preserve">. </w:t>
      </w:r>
      <w:r>
        <w:rPr>
          <w:b/>
          <w:bCs/>
          <w:i/>
          <w:iCs/>
          <w:kern w:val="0"/>
          <w:szCs w:val="21"/>
        </w:rPr>
        <w:t>Animal Genetics</w:t>
      </w:r>
      <w:r>
        <w:rPr>
          <w:kern w:val="0"/>
          <w:szCs w:val="21"/>
        </w:rPr>
        <w:t>,</w:t>
      </w:r>
      <w:r>
        <w:rPr>
          <w:i/>
          <w:iCs/>
          <w:kern w:val="0"/>
          <w:szCs w:val="21"/>
        </w:rPr>
        <w:t xml:space="preserve"> </w:t>
      </w:r>
      <w:r>
        <w:rPr>
          <w:kern w:val="0"/>
          <w:szCs w:val="21"/>
        </w:rPr>
        <w:t>2017, 48:622-623.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Wang MS, Otecko NO, Wang W, Shi P, Wu DD, </w:t>
      </w:r>
      <w:r>
        <w:rPr>
          <w:b/>
          <w:bCs/>
          <w:kern w:val="0"/>
          <w:szCs w:val="21"/>
        </w:rPr>
        <w:t>Zhang YP</w:t>
      </w:r>
      <w:r>
        <w:rPr>
          <w:kern w:val="0"/>
          <w:szCs w:val="21"/>
        </w:rPr>
        <w:t xml:space="preserve">. Hypoxia potentially promotes Tibetan longevity. </w:t>
      </w:r>
      <w:r>
        <w:rPr>
          <w:b/>
          <w:bCs/>
          <w:i/>
          <w:iCs/>
          <w:kern w:val="0"/>
          <w:szCs w:val="21"/>
        </w:rPr>
        <w:t>Cell Research</w:t>
      </w:r>
      <w:r>
        <w:rPr>
          <w:kern w:val="0"/>
          <w:szCs w:val="21"/>
        </w:rPr>
        <w:t>,</w:t>
      </w:r>
      <w:r>
        <w:rPr>
          <w:i/>
          <w:iCs/>
          <w:kern w:val="0"/>
          <w:szCs w:val="21"/>
        </w:rPr>
        <w:t xml:space="preserve"> </w:t>
      </w:r>
      <w:r>
        <w:rPr>
          <w:kern w:val="0"/>
          <w:szCs w:val="21"/>
        </w:rPr>
        <w:t>2017, 27:302-305.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Nguyen SN, Nguyen VDH, Nguyen TQ, Le NTT, Nguyen LT, Vo BD, Vindum JV, Murphy RW, Che J, </w:t>
      </w:r>
      <w:r>
        <w:rPr>
          <w:b/>
          <w:bCs/>
          <w:kern w:val="0"/>
          <w:szCs w:val="21"/>
        </w:rPr>
        <w:t>Zhang YP</w:t>
      </w:r>
      <w:r>
        <w:rPr>
          <w:kern w:val="0"/>
          <w:szCs w:val="21"/>
        </w:rPr>
        <w:t xml:space="preserve">. A new color pattern of the </w:t>
      </w:r>
      <w:r>
        <w:rPr>
          <w:i/>
          <w:iCs/>
          <w:kern w:val="0"/>
          <w:szCs w:val="21"/>
        </w:rPr>
        <w:t>Bungarus candidus</w:t>
      </w:r>
      <w:r>
        <w:rPr>
          <w:kern w:val="0"/>
          <w:szCs w:val="21"/>
        </w:rPr>
        <w:t xml:space="preserve"> complex (Squamata: Elapidae) from Vietnam based on morphological and molecular data. </w:t>
      </w:r>
      <w:r>
        <w:rPr>
          <w:b/>
          <w:bCs/>
          <w:i/>
          <w:iCs/>
          <w:kern w:val="0"/>
          <w:szCs w:val="21"/>
        </w:rPr>
        <w:t>Zootaxa</w:t>
      </w:r>
      <w:r>
        <w:rPr>
          <w:kern w:val="0"/>
          <w:szCs w:val="21"/>
        </w:rPr>
        <w:t>,</w:t>
      </w:r>
      <w:r>
        <w:rPr>
          <w:i/>
          <w:iCs/>
          <w:kern w:val="0"/>
          <w:szCs w:val="21"/>
        </w:rPr>
        <w:t xml:space="preserve"> </w:t>
      </w:r>
      <w:r>
        <w:rPr>
          <w:kern w:val="0"/>
          <w:szCs w:val="21"/>
        </w:rPr>
        <w:t>2017, 4268:563-572.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Nguyen SN, Zhou WW, Le TNT, Tran ADT, Jin JQ, Vo BD, Nguyen LT, Nguyen TT, Nguyen TQ, Hoang DD, Orlov NL, Che J, Murphy RW, </w:t>
      </w:r>
      <w:r>
        <w:rPr>
          <w:b/>
          <w:bCs/>
          <w:kern w:val="0"/>
          <w:szCs w:val="21"/>
        </w:rPr>
        <w:t>Zhang YP</w:t>
      </w:r>
      <w:r>
        <w:rPr>
          <w:kern w:val="0"/>
          <w:szCs w:val="21"/>
        </w:rPr>
        <w:t xml:space="preserve">. Cytonuclear </w:t>
      </w:r>
      <w:r>
        <w:rPr>
          <w:rFonts w:hint="eastAsia"/>
          <w:kern w:val="0"/>
          <w:szCs w:val="21"/>
        </w:rPr>
        <w:t>d</w:t>
      </w:r>
      <w:r>
        <w:rPr>
          <w:kern w:val="0"/>
          <w:szCs w:val="21"/>
        </w:rPr>
        <w:t xml:space="preserve">iscordance, </w:t>
      </w:r>
      <w:r>
        <w:rPr>
          <w:rFonts w:hint="eastAsia"/>
          <w:kern w:val="0"/>
          <w:szCs w:val="21"/>
        </w:rPr>
        <w:t>c</w:t>
      </w:r>
      <w:r>
        <w:rPr>
          <w:kern w:val="0"/>
          <w:szCs w:val="21"/>
        </w:rPr>
        <w:t xml:space="preserve">ryptic </w:t>
      </w:r>
      <w:r>
        <w:rPr>
          <w:rFonts w:hint="eastAsia"/>
          <w:kern w:val="0"/>
          <w:szCs w:val="21"/>
        </w:rPr>
        <w:t>d</w:t>
      </w:r>
      <w:r>
        <w:rPr>
          <w:kern w:val="0"/>
          <w:szCs w:val="21"/>
        </w:rPr>
        <w:t xml:space="preserve">iversity, </w:t>
      </w:r>
      <w:r>
        <w:rPr>
          <w:rFonts w:hint="eastAsia"/>
          <w:kern w:val="0"/>
          <w:szCs w:val="21"/>
        </w:rPr>
        <w:t>c</w:t>
      </w:r>
      <w:r>
        <w:rPr>
          <w:kern w:val="0"/>
          <w:szCs w:val="21"/>
        </w:rPr>
        <w:t xml:space="preserve">omplex </w:t>
      </w:r>
      <w:r>
        <w:rPr>
          <w:rFonts w:hint="eastAsia"/>
          <w:kern w:val="0"/>
          <w:szCs w:val="21"/>
        </w:rPr>
        <w:t>h</w:t>
      </w:r>
      <w:r>
        <w:rPr>
          <w:kern w:val="0"/>
          <w:szCs w:val="21"/>
        </w:rPr>
        <w:t xml:space="preserve">istories, and </w:t>
      </w:r>
      <w:r>
        <w:rPr>
          <w:rFonts w:hint="eastAsia"/>
          <w:kern w:val="0"/>
          <w:szCs w:val="21"/>
        </w:rPr>
        <w:t>c</w:t>
      </w:r>
      <w:r>
        <w:rPr>
          <w:kern w:val="0"/>
          <w:szCs w:val="21"/>
        </w:rPr>
        <w:t xml:space="preserve">onservation </w:t>
      </w:r>
      <w:r>
        <w:rPr>
          <w:rFonts w:hint="eastAsia"/>
          <w:kern w:val="0"/>
          <w:szCs w:val="21"/>
        </w:rPr>
        <w:t>n</w:t>
      </w:r>
      <w:r>
        <w:rPr>
          <w:kern w:val="0"/>
          <w:szCs w:val="21"/>
        </w:rPr>
        <w:t xml:space="preserve">eeds in Vietnamese </w:t>
      </w:r>
      <w:r>
        <w:rPr>
          <w:rFonts w:hint="eastAsia"/>
          <w:kern w:val="0"/>
          <w:szCs w:val="21"/>
        </w:rPr>
        <w:t>b</w:t>
      </w:r>
      <w:r>
        <w:rPr>
          <w:kern w:val="0"/>
          <w:szCs w:val="21"/>
        </w:rPr>
        <w:t>ent-</w:t>
      </w:r>
      <w:r>
        <w:rPr>
          <w:rFonts w:hint="eastAsia"/>
          <w:kern w:val="0"/>
          <w:szCs w:val="21"/>
        </w:rPr>
        <w:t>t</w:t>
      </w:r>
      <w:r>
        <w:rPr>
          <w:kern w:val="0"/>
          <w:szCs w:val="21"/>
        </w:rPr>
        <w:t xml:space="preserve">oed </w:t>
      </w:r>
      <w:r>
        <w:rPr>
          <w:rFonts w:hint="eastAsia"/>
          <w:kern w:val="0"/>
          <w:szCs w:val="21"/>
        </w:rPr>
        <w:t>g</w:t>
      </w:r>
      <w:r>
        <w:rPr>
          <w:kern w:val="0"/>
          <w:szCs w:val="21"/>
        </w:rPr>
        <w:t>eckos of the C</w:t>
      </w:r>
      <w:r>
        <w:rPr>
          <w:i/>
          <w:iCs/>
          <w:kern w:val="0"/>
          <w:szCs w:val="21"/>
        </w:rPr>
        <w:t xml:space="preserve">yrtodactylus </w:t>
      </w:r>
      <w:r>
        <w:rPr>
          <w:rFonts w:hint="eastAsia"/>
          <w:i/>
          <w:iCs/>
          <w:kern w:val="0"/>
          <w:szCs w:val="21"/>
        </w:rPr>
        <w:t>i</w:t>
      </w:r>
      <w:r>
        <w:rPr>
          <w:i/>
          <w:iCs/>
          <w:kern w:val="0"/>
          <w:szCs w:val="21"/>
        </w:rPr>
        <w:t>rregularis</w:t>
      </w:r>
      <w:r>
        <w:rPr>
          <w:kern w:val="0"/>
          <w:szCs w:val="21"/>
        </w:rPr>
        <w:t xml:space="preserve"> </w:t>
      </w:r>
      <w:r>
        <w:rPr>
          <w:rFonts w:hint="eastAsia"/>
          <w:kern w:val="0"/>
          <w:szCs w:val="21"/>
        </w:rPr>
        <w:t>s</w:t>
      </w:r>
      <w:r>
        <w:rPr>
          <w:kern w:val="0"/>
          <w:szCs w:val="21"/>
        </w:rPr>
        <w:t xml:space="preserve">pecies </w:t>
      </w:r>
      <w:r>
        <w:rPr>
          <w:rFonts w:hint="eastAsia"/>
          <w:kern w:val="0"/>
          <w:szCs w:val="21"/>
        </w:rPr>
        <w:t>c</w:t>
      </w:r>
      <w:r>
        <w:rPr>
          <w:kern w:val="0"/>
          <w:szCs w:val="21"/>
        </w:rPr>
        <w:t xml:space="preserve">omplex. </w:t>
      </w:r>
      <w:r>
        <w:rPr>
          <w:b/>
          <w:bCs/>
          <w:i/>
          <w:iCs/>
          <w:kern w:val="0"/>
          <w:szCs w:val="21"/>
        </w:rPr>
        <w:t>Russian Journal of Herpetology</w:t>
      </w:r>
      <w:r>
        <w:rPr>
          <w:kern w:val="0"/>
          <w:szCs w:val="21"/>
        </w:rPr>
        <w:t>,</w:t>
      </w:r>
      <w:r>
        <w:rPr>
          <w:i/>
          <w:iCs/>
          <w:kern w:val="0"/>
          <w:szCs w:val="21"/>
        </w:rPr>
        <w:t xml:space="preserve"> </w:t>
      </w:r>
      <w:r>
        <w:rPr>
          <w:kern w:val="0"/>
          <w:szCs w:val="21"/>
        </w:rPr>
        <w:t>2017, 24:133-154.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Thakur M, Javed R, Kumar VP, Shukla M, Singh N, Maheshwari A, Mohan N, Wu DD, </w:t>
      </w:r>
      <w:r>
        <w:rPr>
          <w:b/>
          <w:bCs/>
          <w:kern w:val="0"/>
          <w:szCs w:val="21"/>
        </w:rPr>
        <w:t>Zhang YP</w:t>
      </w:r>
      <w:r>
        <w:rPr>
          <w:kern w:val="0"/>
          <w:szCs w:val="21"/>
        </w:rPr>
        <w:t xml:space="preserve">. DNA forensics in combating food frauds: a study from China in identifying canned meat labelled as deer origin. </w:t>
      </w:r>
      <w:r>
        <w:rPr>
          <w:b/>
          <w:bCs/>
          <w:i/>
          <w:iCs/>
          <w:kern w:val="0"/>
          <w:szCs w:val="21"/>
        </w:rPr>
        <w:t>Current Science</w:t>
      </w:r>
      <w:r>
        <w:rPr>
          <w:kern w:val="0"/>
          <w:szCs w:val="21"/>
        </w:rPr>
        <w:t>,</w:t>
      </w:r>
      <w:r>
        <w:rPr>
          <w:i/>
          <w:iCs/>
          <w:kern w:val="0"/>
          <w:szCs w:val="21"/>
        </w:rPr>
        <w:t xml:space="preserve"> </w:t>
      </w:r>
      <w:r>
        <w:rPr>
          <w:kern w:val="0"/>
          <w:szCs w:val="21"/>
        </w:rPr>
        <w:t>2017, 112:2449-2452.</w:t>
      </w:r>
    </w:p>
    <w:p>
      <w:pPr>
        <w:numPr>
          <w:ilvl w:val="0"/>
          <w:numId w:val="1"/>
        </w:numPr>
        <w:ind w:left="425" w:leftChars="0" w:hanging="425" w:firstLineChars="0"/>
        <w:jc w:val="left"/>
        <w:rPr>
          <w:szCs w:val="21"/>
        </w:rPr>
      </w:pPr>
      <w:r>
        <w:rPr>
          <w:szCs w:val="21"/>
        </w:rPr>
        <w:t xml:space="preserve">Wang MS, Otecko NO, Wang S, Wu DD, Yang MM, Xu Y, Murphy RW, Peng MS, </w:t>
      </w:r>
      <w:r>
        <w:rPr>
          <w:b/>
          <w:bCs/>
          <w:szCs w:val="21"/>
        </w:rPr>
        <w:t>Zhang YP</w:t>
      </w:r>
      <w:r>
        <w:rPr>
          <w:rFonts w:hint="eastAsia"/>
          <w:szCs w:val="21"/>
        </w:rPr>
        <w:t xml:space="preserve">. </w:t>
      </w:r>
      <w:r>
        <w:rPr>
          <w:szCs w:val="21"/>
        </w:rPr>
        <w:t>An Evolutionary Genomic Perspective on the Breeding of Dwarf Chickens</w:t>
      </w:r>
      <w:r>
        <w:rPr>
          <w:rFonts w:hint="eastAsia"/>
          <w:szCs w:val="21"/>
        </w:rPr>
        <w:t xml:space="preserve">. </w:t>
      </w:r>
      <w:r>
        <w:rPr>
          <w:b/>
          <w:bCs/>
          <w:i/>
          <w:iCs/>
          <w:szCs w:val="21"/>
        </w:rPr>
        <w:t>Molecular Biology and Evolution</w:t>
      </w:r>
      <w:r>
        <w:rPr>
          <w:szCs w:val="21"/>
        </w:rPr>
        <w:t xml:space="preserve">, </w:t>
      </w:r>
      <w:r>
        <w:rPr>
          <w:rFonts w:hint="eastAsia"/>
          <w:szCs w:val="21"/>
        </w:rPr>
        <w:t>2017,</w:t>
      </w:r>
      <w:r>
        <w:t xml:space="preserve"> </w:t>
      </w:r>
      <w:r>
        <w:rPr>
          <w:szCs w:val="21"/>
        </w:rPr>
        <w:t>34</w:t>
      </w:r>
      <w:r>
        <w:rPr>
          <w:rFonts w:hint="eastAsia"/>
          <w:szCs w:val="21"/>
        </w:rPr>
        <w:t>(12)</w:t>
      </w:r>
      <w:r>
        <w:rPr>
          <w:szCs w:val="21"/>
        </w:rPr>
        <w:t>:3081-3088</w:t>
      </w:r>
      <w:r>
        <w:rPr>
          <w:rFonts w:hint="eastAsia"/>
          <w:szCs w:val="21"/>
        </w:rPr>
        <w:t>.</w:t>
      </w:r>
    </w:p>
    <w:p>
      <w:pPr>
        <w:numPr>
          <w:ilvl w:val="0"/>
          <w:numId w:val="1"/>
        </w:numPr>
        <w:ind w:left="425" w:leftChars="0" w:hanging="425" w:firstLineChars="0"/>
        <w:jc w:val="left"/>
        <w:rPr>
          <w:szCs w:val="21"/>
        </w:rPr>
      </w:pPr>
      <w:r>
        <w:rPr>
          <w:szCs w:val="21"/>
        </w:rPr>
        <w:t>Wang MS, Zeng Y, Wang X, Nie WH, Wang JH, Su WT, Otecko NO, Xiong ZJ, Wang S,</w:t>
      </w:r>
      <w:r>
        <w:rPr>
          <w:rFonts w:hint="eastAsia"/>
          <w:szCs w:val="21"/>
        </w:rPr>
        <w:t xml:space="preserve"> </w:t>
      </w:r>
      <w:r>
        <w:rPr>
          <w:szCs w:val="21"/>
        </w:rPr>
        <w:t>Qu KX, Yan SQ, Yang MM, Wang W, Dong Y,</w:t>
      </w:r>
      <w:r>
        <w:rPr>
          <w:rFonts w:hint="eastAsia"/>
          <w:szCs w:val="21"/>
        </w:rPr>
        <w:t xml:space="preserve"> </w:t>
      </w:r>
      <w:r>
        <w:rPr>
          <w:szCs w:val="21"/>
        </w:rPr>
        <w:t xml:space="preserve">Wu DD, </w:t>
      </w:r>
      <w:r>
        <w:rPr>
          <w:b/>
          <w:bCs/>
          <w:szCs w:val="21"/>
        </w:rPr>
        <w:t>Zhang YP</w:t>
      </w:r>
      <w:r>
        <w:rPr>
          <w:rFonts w:hint="eastAsia"/>
          <w:szCs w:val="21"/>
        </w:rPr>
        <w:t xml:space="preserve">. </w:t>
      </w:r>
      <w:r>
        <w:rPr>
          <w:szCs w:val="21"/>
        </w:rPr>
        <w:t xml:space="preserve">Draft genome of the gayal, </w:t>
      </w:r>
      <w:r>
        <w:rPr>
          <w:i/>
          <w:iCs/>
          <w:szCs w:val="21"/>
        </w:rPr>
        <w:t>Bos frontalis</w:t>
      </w:r>
      <w:r>
        <w:rPr>
          <w:rFonts w:hint="eastAsia"/>
          <w:szCs w:val="21"/>
        </w:rPr>
        <w:t xml:space="preserve">. </w:t>
      </w:r>
      <w:r>
        <w:rPr>
          <w:b/>
          <w:bCs/>
          <w:i/>
          <w:iCs/>
          <w:szCs w:val="21"/>
        </w:rPr>
        <w:t>Giga Science</w:t>
      </w:r>
      <w:r>
        <w:rPr>
          <w:rFonts w:hint="eastAsia"/>
          <w:szCs w:val="21"/>
        </w:rPr>
        <w:t>, 2017, 6</w:t>
      </w:r>
      <w:r>
        <w:rPr>
          <w:szCs w:val="21"/>
        </w:rPr>
        <w:t>(11):1-7</w:t>
      </w:r>
      <w:r>
        <w:rPr>
          <w:rFonts w:hint="eastAsia"/>
          <w:szCs w:val="21"/>
        </w:rPr>
        <w:t>.</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YM, Xu HB, Wang MS, Otecko NO, Ye LQ, Wu DD, </w:t>
      </w:r>
      <w:r>
        <w:rPr>
          <w:b/>
          <w:bCs/>
          <w:kern w:val="0"/>
          <w:szCs w:val="21"/>
        </w:rPr>
        <w:t>Zhang YP</w:t>
      </w:r>
      <w:r>
        <w:rPr>
          <w:kern w:val="0"/>
          <w:szCs w:val="21"/>
        </w:rPr>
        <w:t xml:space="preserve">. Annotating long intergenic non-coding RNAs under artificial selection during chicken domestication. </w:t>
      </w:r>
      <w:r>
        <w:rPr>
          <w:b/>
          <w:bCs/>
          <w:i/>
          <w:iCs/>
          <w:kern w:val="0"/>
          <w:szCs w:val="21"/>
        </w:rPr>
        <w:t>Bmc Evolutionary Biology</w:t>
      </w:r>
      <w:r>
        <w:rPr>
          <w:kern w:val="0"/>
          <w:szCs w:val="21"/>
        </w:rPr>
        <w:t>,</w:t>
      </w:r>
      <w:r>
        <w:rPr>
          <w:i/>
          <w:iCs/>
          <w:kern w:val="0"/>
          <w:szCs w:val="21"/>
        </w:rPr>
        <w:t xml:space="preserve"> </w:t>
      </w:r>
      <w:r>
        <w:rPr>
          <w:kern w:val="0"/>
          <w:szCs w:val="21"/>
        </w:rPr>
        <w:t>2017, 17</w:t>
      </w:r>
      <w:r>
        <w:rPr>
          <w:rFonts w:hint="eastAsia"/>
          <w:kern w:val="0"/>
          <w:szCs w:val="21"/>
        </w:rPr>
        <w:t>:192</w:t>
      </w:r>
      <w:r>
        <w:rPr>
          <w:kern w:val="0"/>
          <w:szCs w:val="21"/>
        </w:rPr>
        <w:t>.</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HC, Wang GD, Wang M, Ma YP, Yin TT, Fan RX, Wu H, Zhong L, Irwin DM, Zhai WW, </w:t>
      </w:r>
      <w:r>
        <w:rPr>
          <w:b/>
          <w:bCs/>
          <w:kern w:val="0"/>
          <w:szCs w:val="21"/>
        </w:rPr>
        <w:t>Zhang YP</w:t>
      </w:r>
      <w:r>
        <w:rPr>
          <w:kern w:val="0"/>
          <w:szCs w:val="21"/>
        </w:rPr>
        <w:t xml:space="preserve">. The origin of chow chows in the light of the East Asian breeds. </w:t>
      </w:r>
      <w:r>
        <w:rPr>
          <w:b/>
          <w:bCs/>
          <w:i/>
          <w:iCs/>
          <w:kern w:val="0"/>
          <w:szCs w:val="21"/>
        </w:rPr>
        <w:t>Bmc Genomics</w:t>
      </w:r>
      <w:r>
        <w:rPr>
          <w:kern w:val="0"/>
          <w:szCs w:val="21"/>
        </w:rPr>
        <w:t>,</w:t>
      </w:r>
      <w:r>
        <w:rPr>
          <w:i/>
          <w:iCs/>
          <w:kern w:val="0"/>
          <w:szCs w:val="21"/>
        </w:rPr>
        <w:t xml:space="preserve"> </w:t>
      </w:r>
      <w:r>
        <w:rPr>
          <w:kern w:val="0"/>
          <w:szCs w:val="21"/>
        </w:rPr>
        <w:t>2017, 18:174.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XY, Shen QK, Sulaiman X, Liu HQ, Peng MS, </w:t>
      </w:r>
      <w:r>
        <w:rPr>
          <w:b/>
          <w:bCs/>
          <w:kern w:val="0"/>
          <w:szCs w:val="21"/>
        </w:rPr>
        <w:t>Zhang YP</w:t>
      </w:r>
      <w:r>
        <w:rPr>
          <w:kern w:val="0"/>
          <w:szCs w:val="21"/>
        </w:rPr>
        <w:t xml:space="preserve">. Identity-by-descent refines mapping of candidate regions for preaxial polydactyly II /III in a large Chinese pedigree. </w:t>
      </w:r>
      <w:r>
        <w:rPr>
          <w:b/>
          <w:bCs/>
          <w:i/>
          <w:iCs/>
          <w:kern w:val="0"/>
          <w:szCs w:val="21"/>
        </w:rPr>
        <w:t>Hereditas</w:t>
      </w:r>
      <w:r>
        <w:rPr>
          <w:kern w:val="0"/>
          <w:szCs w:val="21"/>
        </w:rPr>
        <w:t>,</w:t>
      </w:r>
      <w:r>
        <w:rPr>
          <w:i/>
          <w:iCs/>
          <w:kern w:val="0"/>
          <w:szCs w:val="21"/>
        </w:rPr>
        <w:t xml:space="preserve"> </w:t>
      </w:r>
      <w:r>
        <w:rPr>
          <w:kern w:val="0"/>
          <w:szCs w:val="21"/>
        </w:rPr>
        <w:t>2017, 155</w:t>
      </w:r>
      <w:r>
        <w:rPr>
          <w:rFonts w:hint="eastAsia"/>
          <w:kern w:val="0"/>
          <w:szCs w:val="21"/>
        </w:rPr>
        <w:t>:2</w:t>
      </w:r>
      <w:r>
        <w:rPr>
          <w:kern w:val="0"/>
          <w:szCs w:val="21"/>
        </w:rPr>
        <w:t>.</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Ye LQ, Zhao H, Zhou HJ, Ren XD, Liu LL, Otecko NO, Wang ZB, Yang MM, Zeng L, Hu XT, Yao YG, </w:t>
      </w:r>
      <w:r>
        <w:rPr>
          <w:b/>
          <w:bCs/>
          <w:kern w:val="0"/>
          <w:szCs w:val="21"/>
        </w:rPr>
        <w:t>Zhang YP</w:t>
      </w:r>
      <w:r>
        <w:rPr>
          <w:kern w:val="0"/>
          <w:szCs w:val="21"/>
        </w:rPr>
        <w:t xml:space="preserve">, Wu DD. The RNA editome of </w:t>
      </w:r>
      <w:r>
        <w:rPr>
          <w:i/>
          <w:iCs/>
          <w:kern w:val="0"/>
          <w:szCs w:val="21"/>
        </w:rPr>
        <w:t>Macaca mulatta</w:t>
      </w:r>
      <w:r>
        <w:rPr>
          <w:kern w:val="0"/>
          <w:szCs w:val="21"/>
        </w:rPr>
        <w:t xml:space="preserve"> and functional characterization of RNA editing in mitochondria. </w:t>
      </w:r>
      <w:r>
        <w:rPr>
          <w:b/>
          <w:bCs/>
          <w:i/>
          <w:iCs/>
          <w:kern w:val="0"/>
          <w:szCs w:val="21"/>
        </w:rPr>
        <w:t>Science Bulletin</w:t>
      </w:r>
      <w:r>
        <w:rPr>
          <w:kern w:val="0"/>
          <w:szCs w:val="21"/>
        </w:rPr>
        <w:t>,</w:t>
      </w:r>
      <w:r>
        <w:rPr>
          <w:i/>
          <w:iCs/>
          <w:kern w:val="0"/>
          <w:szCs w:val="21"/>
        </w:rPr>
        <w:t xml:space="preserve"> </w:t>
      </w:r>
      <w:r>
        <w:rPr>
          <w:kern w:val="0"/>
          <w:szCs w:val="21"/>
        </w:rPr>
        <w:t>2017, 62:820-830.</w:t>
      </w:r>
    </w:p>
    <w:p>
      <w:pPr>
        <w:numPr>
          <w:ilvl w:val="0"/>
          <w:numId w:val="1"/>
        </w:numPr>
        <w:ind w:left="425" w:leftChars="0" w:hanging="425" w:firstLineChars="0"/>
        <w:jc w:val="left"/>
        <w:rPr>
          <w:szCs w:val="21"/>
        </w:rPr>
      </w:pPr>
      <w:r>
        <w:rPr>
          <w:szCs w:val="21"/>
        </w:rPr>
        <w:t xml:space="preserve">Zeng L, Ming C, Li Y, Su LY, Su YH, Otecko NO, Liu HQ, Wang MS, Yao YG, Li HP, Wu DD, </w:t>
      </w:r>
      <w:r>
        <w:rPr>
          <w:b/>
          <w:bCs/>
          <w:szCs w:val="21"/>
        </w:rPr>
        <w:t>Zhang YP</w:t>
      </w:r>
      <w:r>
        <w:rPr>
          <w:rFonts w:hint="eastAsia"/>
          <w:szCs w:val="21"/>
        </w:rPr>
        <w:t xml:space="preserve">. </w:t>
      </w:r>
      <w:r>
        <w:rPr>
          <w:szCs w:val="21"/>
        </w:rPr>
        <w:t>Rapid evolution of genes involved in learning and energy metabolism for domestication of the laboratory rat</w:t>
      </w:r>
      <w:r>
        <w:rPr>
          <w:rFonts w:hint="eastAsia"/>
          <w:szCs w:val="21"/>
        </w:rPr>
        <w:t xml:space="preserve">. </w:t>
      </w:r>
      <w:r>
        <w:rPr>
          <w:b/>
          <w:bCs/>
          <w:i/>
          <w:iCs/>
          <w:szCs w:val="21"/>
        </w:rPr>
        <w:t>Molecular Biology and Evolution</w:t>
      </w:r>
      <w:r>
        <w:rPr>
          <w:szCs w:val="21"/>
        </w:rPr>
        <w:t xml:space="preserve">, </w:t>
      </w:r>
      <w:r>
        <w:rPr>
          <w:rFonts w:hint="eastAsia"/>
          <w:szCs w:val="21"/>
        </w:rPr>
        <w:t>2017,</w:t>
      </w:r>
      <w:r>
        <w:rPr>
          <w:szCs w:val="21"/>
        </w:rPr>
        <w:t xml:space="preserve"> 34</w:t>
      </w:r>
      <w:r>
        <w:rPr>
          <w:rFonts w:hint="eastAsia"/>
          <w:szCs w:val="21"/>
        </w:rPr>
        <w:t>(12)</w:t>
      </w:r>
      <w:r>
        <w:rPr>
          <w:szCs w:val="21"/>
        </w:rPr>
        <w:t>:3148-3153</w:t>
      </w:r>
      <w:r>
        <w:fldChar w:fldCharType="begin"/>
      </w:r>
      <w:r>
        <w:instrText xml:space="preserve"> HYPERLINK "https://doi.org/10.1093/molbev/msx238" </w:instrText>
      </w:r>
      <w:r>
        <w:fldChar w:fldCharType="separate"/>
      </w:r>
      <w:r>
        <w:fldChar w:fldCharType="end"/>
      </w:r>
      <w:r>
        <w:rPr>
          <w:rFonts w:hint="eastAsia"/>
          <w:szCs w:val="21"/>
        </w:rPr>
        <w:t>.</w:t>
      </w:r>
    </w:p>
    <w:p>
      <w:pPr>
        <w:numPr>
          <w:ilvl w:val="0"/>
          <w:numId w:val="1"/>
        </w:numPr>
        <w:ind w:left="425" w:leftChars="0" w:hanging="425" w:firstLineChars="0"/>
        <w:jc w:val="left"/>
        <w:rPr>
          <w:szCs w:val="21"/>
        </w:rPr>
      </w:pPr>
      <w:r>
        <w:rPr>
          <w:b/>
          <w:bCs/>
          <w:kern w:val="0"/>
          <w:szCs w:val="21"/>
        </w:rPr>
        <w:t>Zhang YP</w:t>
      </w:r>
      <w:r>
        <w:rPr>
          <w:kern w:val="0"/>
          <w:szCs w:val="21"/>
        </w:rPr>
        <w:t xml:space="preserve">. The first mangrove genomes sequenced as the sea level rises. </w:t>
      </w:r>
      <w:r>
        <w:rPr>
          <w:b/>
          <w:bCs/>
          <w:i/>
          <w:iCs/>
          <w:kern w:val="0"/>
          <w:szCs w:val="21"/>
        </w:rPr>
        <w:t>National Science Review</w:t>
      </w:r>
      <w:r>
        <w:rPr>
          <w:kern w:val="0"/>
          <w:szCs w:val="21"/>
        </w:rPr>
        <w:t>,</w:t>
      </w:r>
      <w:r>
        <w:rPr>
          <w:i/>
          <w:iCs/>
          <w:kern w:val="0"/>
          <w:szCs w:val="21"/>
        </w:rPr>
        <w:t xml:space="preserve"> </w:t>
      </w:r>
      <w:r>
        <w:rPr>
          <w:kern w:val="0"/>
          <w:szCs w:val="21"/>
        </w:rPr>
        <w:t>2017, 4</w:t>
      </w:r>
      <w:r>
        <w:rPr>
          <w:rFonts w:hint="eastAsia"/>
          <w:kern w:val="0"/>
          <w:szCs w:val="21"/>
        </w:rPr>
        <w:t>(5)</w:t>
      </w:r>
      <w:r>
        <w:rPr>
          <w:kern w:val="0"/>
          <w:szCs w:val="21"/>
        </w:rPr>
        <w:t>:735-735.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Liu F, Wu SL, Yang L, </w:t>
      </w:r>
      <w:r>
        <w:rPr>
          <w:b/>
          <w:bCs/>
          <w:kern w:val="0"/>
          <w:szCs w:val="21"/>
        </w:rPr>
        <w:t>Zhang YP</w:t>
      </w:r>
      <w:r>
        <w:rPr>
          <w:kern w:val="0"/>
          <w:szCs w:val="21"/>
        </w:rPr>
        <w:t xml:space="preserve">, Li CP. Ultrasensitive electrochemical detection of </w:t>
      </w:r>
      <w:r>
        <w:rPr>
          <w:i/>
          <w:iCs/>
          <w:kern w:val="0"/>
          <w:szCs w:val="21"/>
        </w:rPr>
        <w:t>Dicer1</w:t>
      </w:r>
      <w:r>
        <w:rPr>
          <w:kern w:val="0"/>
          <w:szCs w:val="21"/>
        </w:rPr>
        <w:t xml:space="preserve"> 3' UTR for the fast analysis of alternative cleavage and polyadenylation. </w:t>
      </w:r>
      <w:r>
        <w:rPr>
          <w:b/>
          <w:bCs/>
          <w:i/>
          <w:iCs/>
          <w:kern w:val="0"/>
          <w:szCs w:val="21"/>
        </w:rPr>
        <w:t>Nanoscale</w:t>
      </w:r>
      <w:r>
        <w:rPr>
          <w:kern w:val="0"/>
          <w:szCs w:val="21"/>
        </w:rPr>
        <w:t>,</w:t>
      </w:r>
      <w:r>
        <w:rPr>
          <w:i/>
          <w:iCs/>
          <w:kern w:val="0"/>
          <w:szCs w:val="21"/>
        </w:rPr>
        <w:t xml:space="preserve"> </w:t>
      </w:r>
      <w:r>
        <w:rPr>
          <w:kern w:val="0"/>
          <w:szCs w:val="21"/>
        </w:rPr>
        <w:t>2017, 9:4272-4282.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Wang SQ, Guo LX, Du YL, Liu LL, Ma TF, Otecko NO, Li CP, </w:t>
      </w:r>
      <w:r>
        <w:rPr>
          <w:b/>
          <w:bCs/>
          <w:kern w:val="0"/>
          <w:szCs w:val="21"/>
        </w:rPr>
        <w:t>Zhang YP</w:t>
      </w:r>
      <w:r>
        <w:rPr>
          <w:kern w:val="0"/>
          <w:szCs w:val="21"/>
        </w:rPr>
        <w:t xml:space="preserve">. Fixed differences in the 3' UTR of buffalo </w:t>
      </w:r>
      <w:r>
        <w:rPr>
          <w:i/>
          <w:iCs/>
          <w:kern w:val="0"/>
          <w:szCs w:val="21"/>
        </w:rPr>
        <w:t>PRNP</w:t>
      </w:r>
      <w:r>
        <w:rPr>
          <w:kern w:val="0"/>
          <w:szCs w:val="21"/>
        </w:rPr>
        <w:t xml:space="preserve"> gene provide binding sites for miRNAs post-transcriptional regulation. </w:t>
      </w:r>
      <w:r>
        <w:rPr>
          <w:b/>
          <w:bCs/>
          <w:i/>
          <w:iCs/>
          <w:kern w:val="0"/>
          <w:szCs w:val="21"/>
        </w:rPr>
        <w:t>Oncotarget</w:t>
      </w:r>
      <w:r>
        <w:rPr>
          <w:kern w:val="0"/>
          <w:szCs w:val="21"/>
        </w:rPr>
        <w:t>,</w:t>
      </w:r>
      <w:r>
        <w:rPr>
          <w:i/>
          <w:iCs/>
          <w:kern w:val="0"/>
          <w:szCs w:val="21"/>
        </w:rPr>
        <w:t xml:space="preserve"> </w:t>
      </w:r>
      <w:r>
        <w:rPr>
          <w:kern w:val="0"/>
          <w:szCs w:val="21"/>
        </w:rPr>
        <w:t>2017, 8:46006-46019.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ZY, Li AM, Otecko NO, Liu YH, Irwin DM, Wang L, Adeola AC, Zhang JY, Xie HB, </w:t>
      </w:r>
      <w:r>
        <w:rPr>
          <w:b/>
          <w:bCs/>
          <w:kern w:val="0"/>
          <w:szCs w:val="21"/>
        </w:rPr>
        <w:t>Zhang YP</w:t>
      </w:r>
      <w:r>
        <w:rPr>
          <w:kern w:val="0"/>
          <w:szCs w:val="21"/>
        </w:rPr>
        <w:t xml:space="preserve">. PigVar: a database of pig variations and positive selection signatures. </w:t>
      </w:r>
      <w:r>
        <w:rPr>
          <w:b/>
          <w:bCs/>
          <w:i/>
          <w:iCs/>
          <w:kern w:val="0"/>
          <w:szCs w:val="21"/>
        </w:rPr>
        <w:t>Database-the Journal of Biological Databases and Curation</w:t>
      </w:r>
      <w:r>
        <w:rPr>
          <w:kern w:val="0"/>
          <w:szCs w:val="21"/>
        </w:rPr>
        <w:t>,</w:t>
      </w:r>
      <w:r>
        <w:rPr>
          <w:i/>
          <w:iCs/>
          <w:kern w:val="0"/>
          <w:szCs w:val="21"/>
        </w:rPr>
        <w:t xml:space="preserve"> </w:t>
      </w:r>
      <w:r>
        <w:rPr>
          <w:kern w:val="0"/>
          <w:szCs w:val="21"/>
        </w:rPr>
        <w:t>2017</w:t>
      </w:r>
      <w:r>
        <w:rPr>
          <w:rFonts w:hint="eastAsia"/>
          <w:kern w:val="0"/>
          <w:szCs w:val="21"/>
        </w:rPr>
        <w:t>, 1-10</w:t>
      </w:r>
      <w:r>
        <w:rPr>
          <w:kern w:val="0"/>
          <w:szCs w:val="21"/>
        </w:rPr>
        <w:t>.</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Fu Z, Toda MJ, Li NN, </w:t>
      </w:r>
      <w:r>
        <w:rPr>
          <w:b/>
          <w:bCs/>
          <w:kern w:val="0"/>
          <w:szCs w:val="21"/>
        </w:rPr>
        <w:t>Zhang YP</w:t>
      </w:r>
      <w:r>
        <w:rPr>
          <w:kern w:val="0"/>
          <w:szCs w:val="21"/>
        </w:rPr>
        <w:t xml:space="preserve">, Gao JJ. A new genus of anthophilous drosophilids, </w:t>
      </w:r>
      <w:r>
        <w:rPr>
          <w:i/>
          <w:kern w:val="0"/>
          <w:szCs w:val="21"/>
        </w:rPr>
        <w:t>Impatiophila</w:t>
      </w:r>
      <w:r>
        <w:rPr>
          <w:kern w:val="0"/>
          <w:szCs w:val="21"/>
        </w:rPr>
        <w:t xml:space="preserve"> (Diptera, Drosophilidae): morphology, DNA barcoding and molecular phylogeny, with descriptions of thirty-nine new species. </w:t>
      </w:r>
      <w:r>
        <w:rPr>
          <w:b/>
          <w:bCs/>
          <w:i/>
          <w:iCs/>
          <w:kern w:val="0"/>
          <w:szCs w:val="21"/>
        </w:rPr>
        <w:t>Zootaxa</w:t>
      </w:r>
      <w:r>
        <w:rPr>
          <w:kern w:val="0"/>
          <w:szCs w:val="21"/>
        </w:rPr>
        <w:t>, 2016, 4120:1-100.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Hu BX, Li X, Huo YX, Yu YF, Zhang QP, Chen GJ, </w:t>
      </w:r>
      <w:r>
        <w:rPr>
          <w:b/>
          <w:bCs/>
          <w:kern w:val="0"/>
          <w:szCs w:val="21"/>
        </w:rPr>
        <w:t>Zhang YP</w:t>
      </w:r>
      <w:r>
        <w:rPr>
          <w:kern w:val="0"/>
          <w:szCs w:val="21"/>
        </w:rPr>
        <w:t xml:space="preserve">, Fraser NW, Wu DD, Zhou JM. Cellular responses to HSV-1 infection are linked to specific types of alterations in the host transcriptome. </w:t>
      </w:r>
      <w:r>
        <w:rPr>
          <w:b/>
          <w:bCs/>
          <w:i/>
          <w:iCs/>
          <w:kern w:val="0"/>
          <w:szCs w:val="21"/>
        </w:rPr>
        <w:t>Scientific Reports</w:t>
      </w:r>
      <w:r>
        <w:rPr>
          <w:kern w:val="0"/>
          <w:szCs w:val="21"/>
        </w:rPr>
        <w:t>, 2016, 6</w:t>
      </w:r>
      <w:r>
        <w:rPr>
          <w:rFonts w:hint="eastAsia"/>
          <w:kern w:val="0"/>
          <w:szCs w:val="21"/>
        </w:rPr>
        <w:t>:</w:t>
      </w:r>
      <w:r>
        <w:rPr>
          <w:kern w:val="0"/>
          <w:szCs w:val="21"/>
        </w:rPr>
        <w:t>28075.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Kader A, Li Y, Dong KZ, Irwin DM, Zhao QJ, He XH, Liu JF, Pu YB, Gorkhali NA, Liu XX, Jiang L, Li XC, Guan WJ, </w:t>
      </w:r>
      <w:r>
        <w:rPr>
          <w:b/>
          <w:bCs/>
          <w:kern w:val="0"/>
          <w:szCs w:val="21"/>
        </w:rPr>
        <w:t>Zhang YP</w:t>
      </w:r>
      <w:r>
        <w:rPr>
          <w:kern w:val="0"/>
          <w:szCs w:val="21"/>
        </w:rPr>
        <w:t xml:space="preserve">, Wu DD, Ma YH. Population variation reveals independent selection toward small body size in Chinese Debao pony. </w:t>
      </w:r>
      <w:r>
        <w:rPr>
          <w:b/>
          <w:bCs/>
          <w:i/>
          <w:iCs/>
          <w:kern w:val="0"/>
          <w:szCs w:val="21"/>
        </w:rPr>
        <w:t>Genome Biology and Evolution</w:t>
      </w:r>
      <w:r>
        <w:rPr>
          <w:kern w:val="0"/>
          <w:szCs w:val="21"/>
        </w:rPr>
        <w:t>, 2016, 8:42-50.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Klaus S, Morley RJ, Plath M, </w:t>
      </w:r>
      <w:r>
        <w:rPr>
          <w:b/>
          <w:bCs/>
          <w:kern w:val="0"/>
          <w:szCs w:val="21"/>
        </w:rPr>
        <w:t>Zhang YP</w:t>
      </w:r>
      <w:r>
        <w:rPr>
          <w:kern w:val="0"/>
          <w:szCs w:val="21"/>
        </w:rPr>
        <w:t xml:space="preserve">, Li JT. Biotic interchange between the Indian subcontinent and mainland Asia through time. </w:t>
      </w:r>
      <w:r>
        <w:rPr>
          <w:b/>
          <w:bCs/>
          <w:i/>
          <w:iCs/>
          <w:kern w:val="0"/>
          <w:szCs w:val="21"/>
        </w:rPr>
        <w:t>Nature Communications</w:t>
      </w:r>
      <w:r>
        <w:rPr>
          <w:kern w:val="0"/>
          <w:szCs w:val="21"/>
        </w:rPr>
        <w:t xml:space="preserve">, 2016, 7. </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HP, Xiang-Yu JG, Dai GY, Gu ZL, Ming C, Yang ZF, Ryder OA, Li WH, Fu YX, </w:t>
      </w:r>
      <w:r>
        <w:rPr>
          <w:b/>
          <w:bCs/>
          <w:kern w:val="0"/>
          <w:szCs w:val="21"/>
        </w:rPr>
        <w:t>Zhang YP</w:t>
      </w:r>
      <w:r>
        <w:rPr>
          <w:kern w:val="0"/>
          <w:szCs w:val="21"/>
        </w:rPr>
        <w:t xml:space="preserve">. Large numbers of vertebrates began rapid population decline in the late 19th century. </w:t>
      </w:r>
      <w:r>
        <w:rPr>
          <w:b/>
          <w:bCs/>
          <w:i/>
          <w:iCs/>
          <w:kern w:val="0"/>
          <w:szCs w:val="21"/>
        </w:rPr>
        <w:t>Proceedings of the National Academy of Sciences of the United States of America</w:t>
      </w:r>
      <w:r>
        <w:rPr>
          <w:kern w:val="0"/>
          <w:szCs w:val="21"/>
        </w:rPr>
        <w:t>,</w:t>
      </w:r>
      <w:r>
        <w:rPr>
          <w:i/>
          <w:iCs/>
          <w:kern w:val="0"/>
          <w:szCs w:val="21"/>
        </w:rPr>
        <w:t xml:space="preserve"> </w:t>
      </w:r>
      <w:r>
        <w:rPr>
          <w:kern w:val="0"/>
          <w:szCs w:val="21"/>
        </w:rPr>
        <w:t>2016, 113:14079-14084.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SJ, Luo J, Chai J, Ren L, Zhou Y, Huang F, Liu XC, Chen YB, Zhang C, Tao M, Lu B, Zhou W, Lin GL, Mai C, Yuan S, Wang J, Li T, Qin QB, Feng H, Luo KK, Xiao J, Zhong H, Zhao RR, Duan W, Song ZY, Wang YQ, Wang J, Zhong L, Wang L, Ding ZL, Du ZL, Lu XM, Gao Y, Murphy RW, Liu Y, Meyer A, </w:t>
      </w:r>
      <w:r>
        <w:rPr>
          <w:b/>
          <w:bCs/>
          <w:kern w:val="0"/>
          <w:szCs w:val="21"/>
        </w:rPr>
        <w:t>Zhang YP</w:t>
      </w:r>
      <w:r>
        <w:rPr>
          <w:kern w:val="0"/>
          <w:szCs w:val="21"/>
        </w:rPr>
        <w:t>. Genomic incompatibilities in the diploid and tetraploid offspring of the goldfish</w:t>
      </w:r>
      <w:r>
        <w:rPr>
          <w:rFonts w:ascii="宋体" w:hAnsi="宋体"/>
          <w:kern w:val="0"/>
          <w:szCs w:val="21"/>
        </w:rPr>
        <w:t xml:space="preserve"> </w:t>
      </w:r>
      <w:r>
        <w:rPr>
          <w:rFonts w:hint="eastAsia" w:ascii="宋体" w:hAnsi="宋体"/>
          <w:kern w:val="0"/>
          <w:szCs w:val="21"/>
        </w:rPr>
        <w:t>×</w:t>
      </w:r>
      <w:r>
        <w:rPr>
          <w:kern w:val="0"/>
          <w:szCs w:val="21"/>
        </w:rPr>
        <w:t xml:space="preserve"> common carp cross. </w:t>
      </w:r>
      <w:r>
        <w:rPr>
          <w:b/>
          <w:bCs/>
          <w:i/>
          <w:iCs/>
          <w:kern w:val="0"/>
          <w:szCs w:val="21"/>
        </w:rPr>
        <w:t>Proceedings of the National Academy of Sciences of the United States of America</w:t>
      </w:r>
      <w:r>
        <w:rPr>
          <w:kern w:val="0"/>
          <w:szCs w:val="21"/>
        </w:rPr>
        <w:t>, 2016, 113:1327-1332.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Lü MD, Han XM, Ma YF, Irwin DM, Gao Y, Deng JK, Adeola AC, Xie HB, </w:t>
      </w:r>
      <w:r>
        <w:rPr>
          <w:b/>
          <w:bCs/>
          <w:kern w:val="0"/>
          <w:szCs w:val="21"/>
        </w:rPr>
        <w:t>Zhang YP</w:t>
      </w:r>
      <w:r>
        <w:rPr>
          <w:kern w:val="0"/>
          <w:szCs w:val="21"/>
        </w:rPr>
        <w:t xml:space="preserve">. Genetic variations associated with six-white-point coat pigmentation in Diannan small-ear pigs. </w:t>
      </w:r>
      <w:r>
        <w:rPr>
          <w:b/>
          <w:bCs/>
          <w:i/>
          <w:iCs/>
          <w:kern w:val="0"/>
          <w:szCs w:val="21"/>
        </w:rPr>
        <w:t>Scientific Reports</w:t>
      </w:r>
      <w:r>
        <w:rPr>
          <w:kern w:val="0"/>
          <w:szCs w:val="21"/>
        </w:rPr>
        <w:t>, 2016, 6</w:t>
      </w:r>
      <w:r>
        <w:rPr>
          <w:rFonts w:hint="eastAsia"/>
          <w:kern w:val="0"/>
          <w:szCs w:val="21"/>
        </w:rPr>
        <w:t>:</w:t>
      </w:r>
      <w:r>
        <w:rPr>
          <w:kern w:val="0"/>
          <w:szCs w:val="21"/>
        </w:rPr>
        <w:t>27534.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Wu F, Murphy RW, Yang XJ, </w:t>
      </w:r>
      <w:r>
        <w:rPr>
          <w:b/>
          <w:bCs/>
          <w:kern w:val="0"/>
          <w:szCs w:val="21"/>
        </w:rPr>
        <w:t>Zhang YP</w:t>
      </w:r>
      <w:r>
        <w:rPr>
          <w:kern w:val="0"/>
          <w:szCs w:val="21"/>
        </w:rPr>
        <w:t xml:space="preserve">. An ancient record of an avian hybrid and the potential uses of art in ecology and conservation. </w:t>
      </w:r>
      <w:r>
        <w:rPr>
          <w:b/>
          <w:bCs/>
          <w:i/>
          <w:iCs/>
          <w:kern w:val="0"/>
          <w:szCs w:val="21"/>
        </w:rPr>
        <w:t>Ibis</w:t>
      </w:r>
      <w:r>
        <w:rPr>
          <w:kern w:val="0"/>
          <w:szCs w:val="21"/>
        </w:rPr>
        <w:t>, 2016, 158:444-445.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Rong MQ, Liu JX, Zhang ML, Wang G, Zhao G, Wang GD, </w:t>
      </w:r>
      <w:r>
        <w:rPr>
          <w:b/>
          <w:bCs/>
          <w:kern w:val="0"/>
          <w:szCs w:val="21"/>
        </w:rPr>
        <w:t>Zhang YP</w:t>
      </w:r>
      <w:r>
        <w:rPr>
          <w:kern w:val="0"/>
          <w:szCs w:val="21"/>
        </w:rPr>
        <w:t xml:space="preserve">, Hu KF, Lai R. A sodium channel inhibitor ISTX-I with a novel structure provides a new hint at the evolutionary link between two toxin folds. </w:t>
      </w:r>
      <w:r>
        <w:rPr>
          <w:b/>
          <w:bCs/>
          <w:i/>
          <w:iCs/>
          <w:kern w:val="0"/>
          <w:szCs w:val="21"/>
        </w:rPr>
        <w:t>Scientific Reports</w:t>
      </w:r>
      <w:r>
        <w:rPr>
          <w:kern w:val="0"/>
          <w:szCs w:val="21"/>
        </w:rPr>
        <w:t>, 2016, 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QK, Sulaiman X, Yao YG, Peng MS, </w:t>
      </w:r>
      <w:r>
        <w:rPr>
          <w:b/>
          <w:bCs/>
          <w:kern w:val="0"/>
          <w:szCs w:val="21"/>
        </w:rPr>
        <w:t>Zhang YP</w:t>
      </w:r>
      <w:r>
        <w:rPr>
          <w:kern w:val="0"/>
          <w:szCs w:val="21"/>
        </w:rPr>
        <w:t xml:space="preserve">. Was </w:t>
      </w:r>
      <w:r>
        <w:rPr>
          <w:i/>
          <w:iCs/>
          <w:kern w:val="0"/>
          <w:szCs w:val="21"/>
        </w:rPr>
        <w:t>ADH1B</w:t>
      </w:r>
      <w:r>
        <w:rPr>
          <w:kern w:val="0"/>
          <w:szCs w:val="21"/>
        </w:rPr>
        <w:t xml:space="preserve"> under </w:t>
      </w:r>
      <w:r>
        <w:rPr>
          <w:rFonts w:hint="eastAsia"/>
          <w:kern w:val="0"/>
          <w:szCs w:val="21"/>
        </w:rPr>
        <w:t>s</w:t>
      </w:r>
      <w:r>
        <w:rPr>
          <w:kern w:val="0"/>
          <w:szCs w:val="21"/>
        </w:rPr>
        <w:t xml:space="preserve">election in European </w:t>
      </w:r>
      <w:r>
        <w:rPr>
          <w:rFonts w:hint="eastAsia"/>
          <w:kern w:val="0"/>
          <w:szCs w:val="21"/>
        </w:rPr>
        <w:t>p</w:t>
      </w:r>
      <w:r>
        <w:rPr>
          <w:kern w:val="0"/>
          <w:szCs w:val="21"/>
        </w:rPr>
        <w:t xml:space="preserve">opulations? </w:t>
      </w:r>
      <w:r>
        <w:rPr>
          <w:b/>
          <w:bCs/>
          <w:i/>
          <w:iCs/>
          <w:kern w:val="0"/>
          <w:szCs w:val="21"/>
        </w:rPr>
        <w:t>American Journal of Human Genetics</w:t>
      </w:r>
      <w:r>
        <w:rPr>
          <w:kern w:val="0"/>
          <w:szCs w:val="21"/>
        </w:rPr>
        <w:t>,</w:t>
      </w:r>
      <w:r>
        <w:rPr>
          <w:i/>
          <w:iCs/>
          <w:kern w:val="0"/>
          <w:szCs w:val="21"/>
        </w:rPr>
        <w:t xml:space="preserve"> </w:t>
      </w:r>
      <w:r>
        <w:rPr>
          <w:kern w:val="0"/>
          <w:szCs w:val="21"/>
        </w:rPr>
        <w:t>2016, 99:1217-1219.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Song JJ, Wang WZ, Otecko NO, Peng MS, </w:t>
      </w:r>
      <w:r>
        <w:rPr>
          <w:b/>
          <w:bCs/>
          <w:kern w:val="0"/>
          <w:szCs w:val="21"/>
        </w:rPr>
        <w:t>Zhang YP</w:t>
      </w:r>
      <w:r>
        <w:rPr>
          <w:kern w:val="0"/>
          <w:szCs w:val="21"/>
        </w:rPr>
        <w:t xml:space="preserve">. Reconciling the conflicts between mitochondrial DNA haplogroup trees of </w:t>
      </w:r>
      <w:r>
        <w:rPr>
          <w:i/>
          <w:kern w:val="0"/>
          <w:szCs w:val="21"/>
        </w:rPr>
        <w:t>Canis lupus</w:t>
      </w:r>
      <w:r>
        <w:rPr>
          <w:kern w:val="0"/>
          <w:szCs w:val="21"/>
        </w:rPr>
        <w:t xml:space="preserve">. </w:t>
      </w:r>
      <w:r>
        <w:rPr>
          <w:b/>
          <w:bCs/>
          <w:i/>
          <w:iCs/>
          <w:kern w:val="0"/>
          <w:szCs w:val="21"/>
        </w:rPr>
        <w:t>Forensic Science International- Genetics</w:t>
      </w:r>
      <w:r>
        <w:rPr>
          <w:kern w:val="0"/>
          <w:szCs w:val="21"/>
        </w:rPr>
        <w:t>, 2016, 23:83-85.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Peng MS, Yang HC, Savolainen P, </w:t>
      </w:r>
      <w:r>
        <w:rPr>
          <w:b/>
          <w:bCs/>
          <w:kern w:val="0"/>
          <w:szCs w:val="21"/>
        </w:rPr>
        <w:t>Zhang YP</w:t>
      </w:r>
      <w:r>
        <w:rPr>
          <w:kern w:val="0"/>
          <w:szCs w:val="21"/>
        </w:rPr>
        <w:t xml:space="preserve">. Questioning the evidence for a Central Asian domestication origin of dogs. </w:t>
      </w:r>
      <w:r>
        <w:rPr>
          <w:b/>
          <w:bCs/>
          <w:i/>
          <w:iCs/>
          <w:kern w:val="0"/>
          <w:szCs w:val="21"/>
        </w:rPr>
        <w:t>Proceedings of the National Academy of Sciences of the United States of America</w:t>
      </w:r>
      <w:r>
        <w:rPr>
          <w:kern w:val="0"/>
          <w:szCs w:val="21"/>
        </w:rPr>
        <w:t>, 2016, 113:E2554-E2555.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Zhai WW, Yang HC, Wang L, Zhong L, Liu YH, Fan RX, Yin TT, Zhu CL, Poyarkov AD, Irwin DM, Hytonen MK, Lohi H, Wu CI, Savolainen P, </w:t>
      </w:r>
      <w:r>
        <w:rPr>
          <w:b/>
          <w:bCs/>
          <w:kern w:val="0"/>
          <w:szCs w:val="21"/>
        </w:rPr>
        <w:t>Zhang YP</w:t>
      </w:r>
      <w:r>
        <w:rPr>
          <w:kern w:val="0"/>
          <w:szCs w:val="21"/>
        </w:rPr>
        <w:t xml:space="preserve">. Out of southern East Asia: the natural history of domestic dogs across the world. </w:t>
      </w:r>
      <w:r>
        <w:rPr>
          <w:b/>
          <w:bCs/>
          <w:i/>
          <w:iCs/>
          <w:kern w:val="0"/>
          <w:szCs w:val="21"/>
        </w:rPr>
        <w:t>Cell Research</w:t>
      </w:r>
      <w:r>
        <w:rPr>
          <w:kern w:val="0"/>
          <w:szCs w:val="21"/>
        </w:rPr>
        <w:t>, 2016, 26:21-33.</w:t>
      </w:r>
    </w:p>
    <w:p>
      <w:pPr>
        <w:numPr>
          <w:ilvl w:val="0"/>
          <w:numId w:val="1"/>
        </w:numPr>
        <w:autoSpaceDE w:val="0"/>
        <w:autoSpaceDN w:val="0"/>
        <w:adjustRightInd w:val="0"/>
        <w:ind w:left="425" w:leftChars="0" w:hanging="425" w:firstLineChars="0"/>
        <w:jc w:val="left"/>
        <w:rPr>
          <w:szCs w:val="21"/>
        </w:rPr>
      </w:pPr>
      <w:r>
        <w:rPr>
          <w:kern w:val="0"/>
          <w:szCs w:val="21"/>
        </w:rPr>
        <w:t xml:space="preserve">Wang MS, Huo YX, Li Y, Otecko NO, Su LY, Xu HB, Wu SF, Peng MS, Liu HQ, Zeng L, Irwin DM, Yao YG, Wu DD, </w:t>
      </w:r>
      <w:r>
        <w:rPr>
          <w:b/>
          <w:bCs/>
          <w:kern w:val="0"/>
          <w:szCs w:val="21"/>
        </w:rPr>
        <w:t>Zhang YP</w:t>
      </w:r>
      <w:r>
        <w:rPr>
          <w:kern w:val="0"/>
          <w:szCs w:val="21"/>
        </w:rPr>
        <w:t xml:space="preserve">. Comparative population genomics reveals genetic basis underlying body size of domestic chickens. </w:t>
      </w:r>
      <w:r>
        <w:rPr>
          <w:b/>
          <w:bCs/>
          <w:i/>
          <w:iCs/>
          <w:kern w:val="0"/>
          <w:szCs w:val="21"/>
        </w:rPr>
        <w:t>Journal of Molecular Cell Biology</w:t>
      </w:r>
      <w:r>
        <w:rPr>
          <w:i/>
          <w:iCs/>
          <w:kern w:val="0"/>
          <w:szCs w:val="21"/>
        </w:rPr>
        <w:t xml:space="preserve">, </w:t>
      </w:r>
      <w:r>
        <w:rPr>
          <w:kern w:val="0"/>
          <w:szCs w:val="21"/>
        </w:rPr>
        <w:t>2016, 8:542-552.</w:t>
      </w:r>
    </w:p>
    <w:p>
      <w:pPr>
        <w:numPr>
          <w:ilvl w:val="0"/>
          <w:numId w:val="1"/>
        </w:numPr>
        <w:autoSpaceDE w:val="0"/>
        <w:autoSpaceDN w:val="0"/>
        <w:adjustRightInd w:val="0"/>
        <w:ind w:left="425" w:leftChars="0" w:hanging="425" w:firstLineChars="0"/>
        <w:jc w:val="left"/>
        <w:rPr>
          <w:szCs w:val="21"/>
        </w:rPr>
      </w:pPr>
      <w:r>
        <w:rPr>
          <w:kern w:val="0"/>
          <w:szCs w:val="21"/>
        </w:rPr>
        <w:t>Wang MS,</w:t>
      </w:r>
      <w:r>
        <w:rPr>
          <w:szCs w:val="21"/>
        </w:rPr>
        <w:t xml:space="preserve"> </w:t>
      </w:r>
      <w:r>
        <w:rPr>
          <w:kern w:val="0"/>
          <w:szCs w:val="21"/>
        </w:rPr>
        <w:t>He-Chuan Yang HC, Otecko NO, Wu DD,</w:t>
      </w:r>
      <w:r>
        <w:rPr>
          <w:b/>
          <w:bCs/>
          <w:kern w:val="0"/>
          <w:szCs w:val="21"/>
        </w:rPr>
        <w:t xml:space="preserve"> Zhang YP</w:t>
      </w:r>
      <w:r>
        <w:rPr>
          <w:kern w:val="0"/>
          <w:szCs w:val="21"/>
        </w:rPr>
        <w:t xml:space="preserve">. Olfactory genes in Tibetan wild boar. </w:t>
      </w:r>
      <w:r>
        <w:rPr>
          <w:b/>
          <w:i/>
          <w:kern w:val="0"/>
          <w:szCs w:val="21"/>
        </w:rPr>
        <w:t>Nature Genetics</w:t>
      </w:r>
      <w:r>
        <w:rPr>
          <w:kern w:val="0"/>
          <w:szCs w:val="21"/>
        </w:rPr>
        <w:t>. 2016, 48:972-973.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MS, Zhang RW, Su LY, Li Y, Peng MS, Liu HQ, Zeng L, Irwin DM, Du JL, Yao YG, Wu DD, </w:t>
      </w:r>
      <w:r>
        <w:rPr>
          <w:b/>
          <w:bCs/>
          <w:kern w:val="0"/>
          <w:szCs w:val="21"/>
        </w:rPr>
        <w:t>Zhang YP</w:t>
      </w:r>
      <w:r>
        <w:rPr>
          <w:kern w:val="0"/>
          <w:szCs w:val="21"/>
        </w:rPr>
        <w:t xml:space="preserve">. Positive selection rather than relaxation of functional constraint drives the evolution of vision during chicken domestication. </w:t>
      </w:r>
      <w:r>
        <w:rPr>
          <w:b/>
          <w:bCs/>
          <w:i/>
          <w:iCs/>
          <w:kern w:val="0"/>
          <w:szCs w:val="21"/>
        </w:rPr>
        <w:t>Cell Research</w:t>
      </w:r>
      <w:r>
        <w:rPr>
          <w:kern w:val="0"/>
          <w:szCs w:val="21"/>
        </w:rPr>
        <w:t>, 2016, 26:556-573.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YY, He K, Fan L, Wang YS, Wu SF, Murphy RW, Wang WZ, </w:t>
      </w:r>
      <w:r>
        <w:rPr>
          <w:b/>
          <w:bCs/>
          <w:kern w:val="0"/>
          <w:szCs w:val="21"/>
        </w:rPr>
        <w:t>Zhang YP</w:t>
      </w:r>
      <w:r>
        <w:rPr>
          <w:kern w:val="0"/>
          <w:szCs w:val="21"/>
        </w:rPr>
        <w:t xml:space="preserve">. DNA barcoding reveals commercial fraud related to yak jerky sold in China. </w:t>
      </w:r>
      <w:r>
        <w:rPr>
          <w:b/>
          <w:bCs/>
          <w:i/>
          <w:iCs/>
          <w:kern w:val="0"/>
          <w:szCs w:val="21"/>
        </w:rPr>
        <w:t>Science China-Life Sciences</w:t>
      </w:r>
      <w:r>
        <w:rPr>
          <w:kern w:val="0"/>
          <w:szCs w:val="21"/>
        </w:rPr>
        <w:t>, 2016, 59:106-108.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H, Liu YH, Wang GD, Yang CT, Otecko NO, Liu F, Wu SF, Wang L, Yu L, </w:t>
      </w:r>
      <w:r>
        <w:rPr>
          <w:b/>
          <w:bCs/>
          <w:kern w:val="0"/>
          <w:szCs w:val="21"/>
        </w:rPr>
        <w:t>Zhang YP</w:t>
      </w:r>
      <w:r>
        <w:rPr>
          <w:kern w:val="0"/>
          <w:szCs w:val="21"/>
        </w:rPr>
        <w:t xml:space="preserve">. Identifying molecular signatures of hypoxia adaptation from sex chromosomes: A case for Tibetan Mastiff based on analyses of X chromosome. </w:t>
      </w:r>
      <w:r>
        <w:rPr>
          <w:b/>
          <w:bCs/>
          <w:i/>
          <w:iCs/>
          <w:kern w:val="0"/>
          <w:szCs w:val="21"/>
        </w:rPr>
        <w:t>Scientific Reports</w:t>
      </w:r>
      <w:r>
        <w:rPr>
          <w:i/>
          <w:iCs/>
          <w:kern w:val="0"/>
          <w:szCs w:val="21"/>
        </w:rPr>
        <w:t xml:space="preserve">, </w:t>
      </w:r>
      <w:r>
        <w:rPr>
          <w:kern w:val="0"/>
          <w:szCs w:val="21"/>
        </w:rPr>
        <w:t>2016, 6.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Y, Zhou TC, Liu YY, Li X, Wang WX, Irwin DM, </w:t>
      </w:r>
      <w:r>
        <w:rPr>
          <w:b/>
          <w:bCs/>
          <w:kern w:val="0"/>
          <w:szCs w:val="21"/>
        </w:rPr>
        <w:t>Zhang YP</w:t>
      </w:r>
      <w:r>
        <w:rPr>
          <w:kern w:val="0"/>
          <w:szCs w:val="21"/>
        </w:rPr>
        <w:t xml:space="preserve">. Identification of HNF4A mutation p.T130I and HNF1A mutations p.I27L and p.S487N in a Han Chinese family with early-onset maternally inherited type 2 diabetes. </w:t>
      </w:r>
      <w:r>
        <w:rPr>
          <w:b/>
          <w:bCs/>
          <w:i/>
          <w:iCs/>
          <w:kern w:val="0"/>
          <w:szCs w:val="21"/>
        </w:rPr>
        <w:t>Journal of Diabetes Research</w:t>
      </w:r>
      <w:r>
        <w:rPr>
          <w:kern w:val="0"/>
          <w:szCs w:val="21"/>
        </w:rPr>
        <w:t>, 2016.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Y, Zhou TC, Peng MS, Liu YY, Li YP, Wang HW, Irwin DM, </w:t>
      </w:r>
      <w:r>
        <w:rPr>
          <w:b/>
          <w:bCs/>
          <w:kern w:val="0"/>
          <w:szCs w:val="21"/>
        </w:rPr>
        <w:t>Zhang YP</w:t>
      </w:r>
      <w:r>
        <w:rPr>
          <w:kern w:val="0"/>
          <w:szCs w:val="21"/>
        </w:rPr>
        <w:t xml:space="preserve">. Complete mtDNA genomes reveal similar penetrances of maternally inherited Type 2 diabetes in two Chinese families. </w:t>
      </w:r>
      <w:r>
        <w:rPr>
          <w:b/>
          <w:bCs/>
          <w:i/>
          <w:iCs/>
          <w:kern w:val="0"/>
          <w:szCs w:val="21"/>
        </w:rPr>
        <w:t>Mitochondrial DNA</w:t>
      </w:r>
      <w:r>
        <w:rPr>
          <w:kern w:val="0"/>
          <w:szCs w:val="21"/>
        </w:rPr>
        <w:t>, 2016, 27:2040-2044.</w:t>
      </w:r>
    </w:p>
    <w:p>
      <w:pPr>
        <w:numPr>
          <w:ilvl w:val="0"/>
          <w:numId w:val="1"/>
        </w:numPr>
        <w:autoSpaceDE w:val="0"/>
        <w:autoSpaceDN w:val="0"/>
        <w:adjustRightInd w:val="0"/>
        <w:ind w:left="425" w:leftChars="0" w:hanging="425" w:firstLineChars="0"/>
        <w:jc w:val="left"/>
        <w:rPr>
          <w:kern w:val="0"/>
          <w:szCs w:val="21"/>
        </w:rPr>
      </w:pPr>
      <w:r>
        <w:rPr>
          <w:szCs w:val="21"/>
        </w:rPr>
        <w:t>Yu L, Wang GD, Ruan J, Chen YB, Yang CP, Cao X, Wu H, Liu YH, Du ZL, Wang XP, Yang J, Cheng SC, Zhong L, Wang L, Wang X, Hu JY, Fang L, Bai B, Wang KL, Yuan N, Wu SF, Li BG, Zhang JG, Yang YQ, Zhang CL, Long YC, Li HS, Yang JY, Irwin DM, Ryder OA, Li Y, Wu CI,</w:t>
      </w:r>
      <w:r>
        <w:rPr>
          <w:b/>
          <w:bCs/>
          <w:szCs w:val="21"/>
        </w:rPr>
        <w:t xml:space="preserve"> Zhang YP</w:t>
      </w:r>
      <w:r>
        <w:rPr>
          <w:szCs w:val="21"/>
        </w:rPr>
        <w:t>. Genomic analysis of snub-nosed monkeys (</w:t>
      </w:r>
      <w:r>
        <w:rPr>
          <w:i/>
          <w:szCs w:val="21"/>
        </w:rPr>
        <w:t>Rhinopithecus</w:t>
      </w:r>
      <w:r>
        <w:rPr>
          <w:szCs w:val="21"/>
        </w:rPr>
        <w:t>) identifies genes and processes related to high-altitude adaptation.</w:t>
      </w:r>
      <w:r>
        <w:rPr>
          <w:i/>
          <w:szCs w:val="21"/>
        </w:rPr>
        <w:t xml:space="preserve"> </w:t>
      </w:r>
      <w:r>
        <w:rPr>
          <w:b/>
          <w:i/>
          <w:szCs w:val="21"/>
        </w:rPr>
        <w:t>Nature Genetics</w:t>
      </w:r>
      <w:r>
        <w:rPr>
          <w:szCs w:val="21"/>
        </w:rPr>
        <w:t>. 2016, 48(8):947-955.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Yuan ZY, Zhou WW, Chen X, Poyarkov NA, Chen HM, Jang-Liaw NH, Chou WH, Matzke NJ, Iizuka K, Min MS, Kuzmin SL, </w:t>
      </w:r>
      <w:r>
        <w:rPr>
          <w:b/>
          <w:bCs/>
          <w:kern w:val="0"/>
          <w:szCs w:val="21"/>
        </w:rPr>
        <w:t>Zhang YP</w:t>
      </w:r>
      <w:r>
        <w:rPr>
          <w:kern w:val="0"/>
          <w:szCs w:val="21"/>
        </w:rPr>
        <w:t xml:space="preserve">, Cannatella DC, Hillis DM, Che J. Spatiotemporal Diversification of the True Frogs (Genus </w:t>
      </w:r>
      <w:r>
        <w:rPr>
          <w:i/>
          <w:iCs/>
          <w:kern w:val="0"/>
          <w:szCs w:val="21"/>
        </w:rPr>
        <w:t>Rana</w:t>
      </w:r>
      <w:r>
        <w:rPr>
          <w:kern w:val="0"/>
          <w:szCs w:val="21"/>
        </w:rPr>
        <w:t xml:space="preserve">): A </w:t>
      </w:r>
      <w:r>
        <w:rPr>
          <w:rFonts w:hint="eastAsia"/>
          <w:kern w:val="0"/>
          <w:szCs w:val="21"/>
        </w:rPr>
        <w:t>h</w:t>
      </w:r>
      <w:r>
        <w:rPr>
          <w:kern w:val="0"/>
          <w:szCs w:val="21"/>
        </w:rPr>
        <w:t xml:space="preserve">istorical </w:t>
      </w:r>
      <w:r>
        <w:rPr>
          <w:rFonts w:hint="eastAsia"/>
          <w:kern w:val="0"/>
          <w:szCs w:val="21"/>
        </w:rPr>
        <w:t>f</w:t>
      </w:r>
      <w:r>
        <w:rPr>
          <w:kern w:val="0"/>
          <w:szCs w:val="21"/>
        </w:rPr>
        <w:t xml:space="preserve">ramework for a </w:t>
      </w:r>
      <w:r>
        <w:rPr>
          <w:rFonts w:hint="eastAsia"/>
          <w:kern w:val="0"/>
          <w:szCs w:val="21"/>
        </w:rPr>
        <w:t>w</w:t>
      </w:r>
      <w:r>
        <w:rPr>
          <w:kern w:val="0"/>
          <w:szCs w:val="21"/>
        </w:rPr>
        <w:t xml:space="preserve">idely </w:t>
      </w:r>
      <w:r>
        <w:rPr>
          <w:rFonts w:hint="eastAsia"/>
          <w:kern w:val="0"/>
          <w:szCs w:val="21"/>
        </w:rPr>
        <w:t>s</w:t>
      </w:r>
      <w:r>
        <w:rPr>
          <w:kern w:val="0"/>
          <w:szCs w:val="21"/>
        </w:rPr>
        <w:t xml:space="preserve">tudied </w:t>
      </w:r>
      <w:r>
        <w:rPr>
          <w:rFonts w:hint="eastAsia"/>
          <w:kern w:val="0"/>
          <w:szCs w:val="21"/>
        </w:rPr>
        <w:t>g</w:t>
      </w:r>
      <w:r>
        <w:rPr>
          <w:kern w:val="0"/>
          <w:szCs w:val="21"/>
        </w:rPr>
        <w:t xml:space="preserve">roup of </w:t>
      </w:r>
      <w:r>
        <w:rPr>
          <w:rFonts w:hint="eastAsia"/>
          <w:kern w:val="0"/>
          <w:szCs w:val="21"/>
        </w:rPr>
        <w:t>m</w:t>
      </w:r>
      <w:r>
        <w:rPr>
          <w:kern w:val="0"/>
          <w:szCs w:val="21"/>
        </w:rPr>
        <w:t xml:space="preserve">odel </w:t>
      </w:r>
      <w:r>
        <w:rPr>
          <w:rFonts w:hint="eastAsia"/>
          <w:kern w:val="0"/>
          <w:szCs w:val="21"/>
        </w:rPr>
        <w:t>o</w:t>
      </w:r>
      <w:r>
        <w:rPr>
          <w:kern w:val="0"/>
          <w:szCs w:val="21"/>
        </w:rPr>
        <w:t xml:space="preserve">rganisms. </w:t>
      </w:r>
      <w:r>
        <w:rPr>
          <w:b/>
          <w:bCs/>
          <w:i/>
          <w:iCs/>
          <w:kern w:val="0"/>
          <w:szCs w:val="21"/>
        </w:rPr>
        <w:t>Systematic Biology</w:t>
      </w:r>
      <w:r>
        <w:rPr>
          <w:i/>
          <w:iCs/>
          <w:kern w:val="0"/>
          <w:szCs w:val="21"/>
        </w:rPr>
        <w:t xml:space="preserve">, </w:t>
      </w:r>
      <w:r>
        <w:rPr>
          <w:kern w:val="0"/>
          <w:szCs w:val="21"/>
        </w:rPr>
        <w:t>2016, 65:824-842.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Wang SQ, Qing LL, Liu LL, </w:t>
      </w:r>
      <w:r>
        <w:rPr>
          <w:b/>
          <w:bCs/>
          <w:kern w:val="0"/>
          <w:szCs w:val="21"/>
        </w:rPr>
        <w:t>Zhang YP</w:t>
      </w:r>
      <w:r>
        <w:rPr>
          <w:kern w:val="0"/>
          <w:szCs w:val="21"/>
        </w:rPr>
        <w:t xml:space="preserve">. Expression of BSE-associated proteins in the CNS and lymphoreticular tissues of cattle and buffalo. </w:t>
      </w:r>
      <w:r>
        <w:rPr>
          <w:b/>
          <w:bCs/>
          <w:i/>
          <w:iCs/>
          <w:kern w:val="0"/>
          <w:szCs w:val="21"/>
        </w:rPr>
        <w:t>Science Bulletin</w:t>
      </w:r>
      <w:r>
        <w:rPr>
          <w:i/>
          <w:iCs/>
          <w:kern w:val="0"/>
          <w:szCs w:val="21"/>
        </w:rPr>
        <w:t xml:space="preserve">, </w:t>
      </w:r>
      <w:r>
        <w:rPr>
          <w:kern w:val="0"/>
          <w:szCs w:val="21"/>
        </w:rPr>
        <w:t>2016, 61:1377-1383.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CJ, Wang XZ, Gan XN, </w:t>
      </w:r>
      <w:r>
        <w:rPr>
          <w:b/>
          <w:bCs/>
          <w:kern w:val="0"/>
          <w:szCs w:val="21"/>
        </w:rPr>
        <w:t>Zhang YP</w:t>
      </w:r>
      <w:r>
        <w:rPr>
          <w:kern w:val="0"/>
          <w:szCs w:val="21"/>
        </w:rPr>
        <w:t xml:space="preserve">, Irwin DM, Mayden RL, He SP. Diversification of sisorid catfishes (Teleostei: Siluriformes) in relation to the orogeny of the Himalayan Plateau. </w:t>
      </w:r>
      <w:r>
        <w:rPr>
          <w:b/>
          <w:bCs/>
          <w:i/>
          <w:iCs/>
          <w:kern w:val="0"/>
          <w:szCs w:val="21"/>
        </w:rPr>
        <w:t>Science Bulletin</w:t>
      </w:r>
      <w:r>
        <w:rPr>
          <w:kern w:val="0"/>
          <w:szCs w:val="21"/>
        </w:rPr>
        <w:t>, 2016, 61:991-1002.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Adeola AC, Ommeh SC, Murphy RW, Wu SF, Peng MS, </w:t>
      </w:r>
      <w:r>
        <w:rPr>
          <w:b/>
          <w:bCs/>
          <w:kern w:val="0"/>
          <w:szCs w:val="21"/>
        </w:rPr>
        <w:t>Zhang YP</w:t>
      </w:r>
      <w:r>
        <w:rPr>
          <w:kern w:val="0"/>
          <w:szCs w:val="21"/>
        </w:rPr>
        <w:t xml:space="preserve">. Mitochondrial DNA variation of Nigerian domestic helmeted guinea fowl. </w:t>
      </w:r>
      <w:r>
        <w:rPr>
          <w:b/>
          <w:bCs/>
          <w:i/>
          <w:iCs/>
          <w:kern w:val="0"/>
          <w:szCs w:val="21"/>
        </w:rPr>
        <w:t>Animal Genetics</w:t>
      </w:r>
      <w:r>
        <w:rPr>
          <w:kern w:val="0"/>
          <w:szCs w:val="21"/>
        </w:rPr>
        <w:t>, 2015, 46:576-579.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Bai B, Zhao WM, Tang BX, Wang YQ, Wang L, Zhang Z, Yang HC, Liu YH, Zhu JW, Irwin DM, Wang GD, </w:t>
      </w:r>
      <w:r>
        <w:rPr>
          <w:b/>
          <w:bCs/>
          <w:kern w:val="0"/>
          <w:szCs w:val="21"/>
        </w:rPr>
        <w:t>Zhang YP</w:t>
      </w:r>
      <w:r>
        <w:rPr>
          <w:kern w:val="0"/>
          <w:szCs w:val="21"/>
        </w:rPr>
        <w:t xml:space="preserve">. DoGSD: the dog and wolf genome SNP database. </w:t>
      </w:r>
      <w:r>
        <w:rPr>
          <w:b/>
          <w:bCs/>
          <w:i/>
          <w:iCs/>
          <w:kern w:val="0"/>
          <w:szCs w:val="21"/>
        </w:rPr>
        <w:t>Nucleic Acids Research</w:t>
      </w:r>
      <w:r>
        <w:rPr>
          <w:kern w:val="0"/>
          <w:szCs w:val="21"/>
        </w:rPr>
        <w:t>, 2015, 43:D777-D783.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Brookes G, Chen XY, Chrispeels MJ, Delmer DP, Dubock A, Herrera-Estrella L, Goodman RE, Newell-McGloughlin M, Van Montagu M, Nepomuceno AL, Obokoh NH, Raven PH, Wesseler J, Wu KM, Xu ZH, Yang XG, Zehr UB, Zhang QF, </w:t>
      </w:r>
      <w:r>
        <w:rPr>
          <w:b/>
          <w:bCs/>
          <w:kern w:val="0"/>
          <w:szCs w:val="21"/>
        </w:rPr>
        <w:t>Zhang YP</w:t>
      </w:r>
      <w:r>
        <w:rPr>
          <w:kern w:val="0"/>
          <w:szCs w:val="21"/>
        </w:rPr>
        <w:t xml:space="preserve">, Zhu Z, Status OCIWG. Communication of the international GMO workshop. </w:t>
      </w:r>
      <w:r>
        <w:rPr>
          <w:b/>
          <w:bCs/>
          <w:i/>
          <w:iCs/>
          <w:kern w:val="0"/>
          <w:szCs w:val="21"/>
        </w:rPr>
        <w:t>Science Bulletin</w:t>
      </w:r>
      <w:r>
        <w:rPr>
          <w:kern w:val="0"/>
          <w:szCs w:val="21"/>
        </w:rPr>
        <w:t>, 2015, 60:283-285.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Cao X, Sun YB, Irwin DM, Wang GD, </w:t>
      </w:r>
      <w:r>
        <w:rPr>
          <w:b/>
          <w:bCs/>
          <w:kern w:val="0"/>
          <w:szCs w:val="21"/>
        </w:rPr>
        <w:t>Zhang YP</w:t>
      </w:r>
      <w:r>
        <w:rPr>
          <w:kern w:val="0"/>
          <w:szCs w:val="21"/>
        </w:rPr>
        <w:t xml:space="preserve">. Nocturnal to diurnal transition in the common ancestor of haplorrhines: evidence from genomic-scan for positively selected genes. </w:t>
      </w:r>
      <w:r>
        <w:rPr>
          <w:b/>
          <w:bCs/>
          <w:i/>
          <w:iCs/>
          <w:kern w:val="0"/>
          <w:szCs w:val="21"/>
        </w:rPr>
        <w:t>Journal of Genetics and Genomics</w:t>
      </w:r>
      <w:r>
        <w:rPr>
          <w:kern w:val="0"/>
          <w:szCs w:val="21"/>
        </w:rPr>
        <w:t>, 2015, 42:33-37.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Fan RX, Liu F, Wu H, Wu SF, Zhu CL, Li Y, Wang GD, </w:t>
      </w:r>
      <w:r>
        <w:rPr>
          <w:b/>
          <w:bCs/>
          <w:kern w:val="0"/>
          <w:szCs w:val="21"/>
        </w:rPr>
        <w:t>Zhang YP</w:t>
      </w:r>
      <w:r>
        <w:rPr>
          <w:kern w:val="0"/>
          <w:szCs w:val="21"/>
        </w:rPr>
        <w:t xml:space="preserve">. A positive correlation between elevated altitude and frequency of mutant alleles at the EPAS1 and HBB Loci in Chinese indigenous dogs. </w:t>
      </w:r>
      <w:r>
        <w:rPr>
          <w:b/>
          <w:bCs/>
          <w:i/>
          <w:iCs/>
          <w:kern w:val="0"/>
          <w:szCs w:val="21"/>
        </w:rPr>
        <w:t>Journal of Genetics and Genomics</w:t>
      </w:r>
      <w:r>
        <w:rPr>
          <w:kern w:val="0"/>
          <w:szCs w:val="21"/>
        </w:rPr>
        <w:t>, 2015, 42:173-177.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Geng XF, Wei H, Shang HT, Zhou MH, Chen B, Zhang FC, Zang XY, Li PF, Sun JY, Che J, </w:t>
      </w:r>
      <w:r>
        <w:rPr>
          <w:b/>
          <w:bCs/>
          <w:kern w:val="0"/>
          <w:szCs w:val="21"/>
        </w:rPr>
        <w:t>Zhang YP</w:t>
      </w:r>
      <w:r>
        <w:rPr>
          <w:kern w:val="0"/>
          <w:szCs w:val="21"/>
        </w:rPr>
        <w:t>, Xu CS. Proteomic analysis of the skin of Chinese giant salamander (</w:t>
      </w:r>
      <w:r>
        <w:rPr>
          <w:i/>
          <w:kern w:val="0"/>
          <w:szCs w:val="21"/>
        </w:rPr>
        <w:t>Andrias davidianus</w:t>
      </w:r>
      <w:r>
        <w:rPr>
          <w:kern w:val="0"/>
          <w:szCs w:val="21"/>
        </w:rPr>
        <w:t xml:space="preserve">). </w:t>
      </w:r>
      <w:r>
        <w:rPr>
          <w:b/>
          <w:bCs/>
          <w:i/>
          <w:iCs/>
          <w:kern w:val="0"/>
          <w:szCs w:val="21"/>
        </w:rPr>
        <w:t>Journal of Proteomics</w:t>
      </w:r>
      <w:r>
        <w:rPr>
          <w:kern w:val="0"/>
          <w:szCs w:val="21"/>
        </w:rPr>
        <w:t>, 2015, 119:196-208.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Jiang HY, Qiao F, Li ZF, </w:t>
      </w:r>
      <w:r>
        <w:rPr>
          <w:b/>
          <w:bCs/>
          <w:kern w:val="0"/>
          <w:szCs w:val="21"/>
        </w:rPr>
        <w:t>Zhang YP</w:t>
      </w:r>
      <w:r>
        <w:rPr>
          <w:kern w:val="0"/>
          <w:szCs w:val="21"/>
        </w:rPr>
        <w:t xml:space="preserve">, Cheng YQ, Xu XF, Yu L. Evaluating the association between CACNA1C rs1006737 and schizophrenia risk: a meta-analysis. </w:t>
      </w:r>
      <w:r>
        <w:rPr>
          <w:b/>
          <w:bCs/>
          <w:i/>
          <w:iCs/>
          <w:kern w:val="0"/>
          <w:szCs w:val="21"/>
        </w:rPr>
        <w:t>Asia-Pacific Psychiatry</w:t>
      </w:r>
      <w:r>
        <w:rPr>
          <w:kern w:val="0"/>
          <w:szCs w:val="21"/>
        </w:rPr>
        <w:t>, 2015, 7:260-267.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YC, Wang HW, Tian JY, Liu LN, Yang LQ, Zhu CL, Wu SF, Kong QP, Zhang YP. Ancient inland human dispersals from Myanmar into interior East Asia since the Late Pleistocene. </w:t>
      </w:r>
      <w:r>
        <w:rPr>
          <w:b/>
          <w:bCs/>
          <w:i/>
          <w:iCs/>
          <w:kern w:val="0"/>
          <w:szCs w:val="21"/>
        </w:rPr>
        <w:t>Scientific Reports</w:t>
      </w:r>
      <w:r>
        <w:rPr>
          <w:kern w:val="0"/>
          <w:szCs w:val="21"/>
        </w:rPr>
        <w:t>, 2015,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HQ, Wei JK, Li B, Wang MS, Wu RQ, Rizak JD, Zhong L, Wang L, Xu FQ, Shen YY, Hu XT, </w:t>
      </w:r>
      <w:r>
        <w:rPr>
          <w:b/>
          <w:bCs/>
          <w:kern w:val="0"/>
          <w:szCs w:val="21"/>
        </w:rPr>
        <w:t>Zhang YP</w:t>
      </w:r>
      <w:r>
        <w:rPr>
          <w:kern w:val="0"/>
          <w:szCs w:val="21"/>
        </w:rPr>
        <w:t xml:space="preserve">. Divergence of dim-light vision among bats (order: Chiroptera) as estimated by molecular and electrophysiological methods. </w:t>
      </w:r>
      <w:r>
        <w:rPr>
          <w:b/>
          <w:bCs/>
          <w:i/>
          <w:iCs/>
          <w:kern w:val="0"/>
          <w:szCs w:val="21"/>
        </w:rPr>
        <w:t>Scientific Reports</w:t>
      </w:r>
      <w:r>
        <w:rPr>
          <w:kern w:val="0"/>
          <w:szCs w:val="21"/>
        </w:rPr>
        <w:t>, 2015,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LL, Zhao H, Ma TF, Ge F, Chen CS, </w:t>
      </w:r>
      <w:r>
        <w:rPr>
          <w:b/>
          <w:bCs/>
          <w:kern w:val="0"/>
          <w:szCs w:val="21"/>
        </w:rPr>
        <w:t>Zhang YP</w:t>
      </w:r>
      <w:r>
        <w:rPr>
          <w:kern w:val="0"/>
          <w:szCs w:val="21"/>
        </w:rPr>
        <w:t xml:space="preserve">. Identification of valid reference genes for the normalization of RT-qPCR expression studies in human breast cancer cell lines treated with and without transient transfection. </w:t>
      </w:r>
      <w:r>
        <w:rPr>
          <w:b/>
          <w:bCs/>
          <w:i/>
          <w:iCs/>
          <w:kern w:val="0"/>
          <w:szCs w:val="21"/>
        </w:rPr>
        <w:t>PLoS One</w:t>
      </w:r>
      <w:r>
        <w:rPr>
          <w:kern w:val="0"/>
          <w:szCs w:val="21"/>
        </w:rPr>
        <w:t>, 2015, 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Mitra B, Zhang CL, Debnath M, Li GM, Wang HW, Agrawal S, Chaudhuri TK, </w:t>
      </w:r>
      <w:r>
        <w:rPr>
          <w:b/>
          <w:bCs/>
          <w:kern w:val="0"/>
          <w:szCs w:val="21"/>
        </w:rPr>
        <w:t>Zhang YP</w:t>
      </w:r>
      <w:r>
        <w:rPr>
          <w:kern w:val="0"/>
          <w:szCs w:val="21"/>
        </w:rPr>
        <w:t xml:space="preserve">. West Eurasian mtDNA lineages in India: an insight into the spread of the Dravidian language and the origins of the caste system. </w:t>
      </w:r>
      <w:r>
        <w:rPr>
          <w:b/>
          <w:bCs/>
          <w:i/>
          <w:iCs/>
          <w:kern w:val="0"/>
          <w:szCs w:val="21"/>
        </w:rPr>
        <w:t>Human Genetics</w:t>
      </w:r>
      <w:r>
        <w:rPr>
          <w:kern w:val="0"/>
          <w:szCs w:val="21"/>
        </w:rPr>
        <w:t>, 2015, 134:637-647.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Fan L, Shi NN, Ning T, Yao YG, Murphy RW, Wang WZ, </w:t>
      </w:r>
      <w:r>
        <w:rPr>
          <w:b/>
          <w:bCs/>
          <w:kern w:val="0"/>
          <w:szCs w:val="21"/>
        </w:rPr>
        <w:t>Zhang YP</w:t>
      </w:r>
      <w:r>
        <w:rPr>
          <w:kern w:val="0"/>
          <w:szCs w:val="21"/>
        </w:rPr>
        <w:t xml:space="preserve">. DomeTree: a canonical toolkit for mitochondrial DNA analyses in domesticated animals. </w:t>
      </w:r>
      <w:r>
        <w:rPr>
          <w:b/>
          <w:bCs/>
          <w:i/>
          <w:iCs/>
          <w:kern w:val="0"/>
          <w:szCs w:val="21"/>
        </w:rPr>
        <w:t>Molecular Ecology Resources</w:t>
      </w:r>
      <w:r>
        <w:rPr>
          <w:kern w:val="0"/>
          <w:szCs w:val="21"/>
        </w:rPr>
        <w:t>, 2015, 15:1238-1242.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Shi NN, Yao YG, </w:t>
      </w:r>
      <w:r>
        <w:rPr>
          <w:b/>
          <w:bCs/>
          <w:kern w:val="0"/>
          <w:szCs w:val="21"/>
        </w:rPr>
        <w:t>Zhang YP</w:t>
      </w:r>
      <w:r>
        <w:rPr>
          <w:kern w:val="0"/>
          <w:szCs w:val="21"/>
        </w:rPr>
        <w:t xml:space="preserve">. Caveats about interpretation of ancient chicken mtDNAs from northern China. </w:t>
      </w:r>
      <w:r>
        <w:rPr>
          <w:b/>
          <w:bCs/>
          <w:i/>
          <w:iCs/>
          <w:kern w:val="0"/>
          <w:szCs w:val="21"/>
        </w:rPr>
        <w:t>Proceedings of the National Academy of Sciences of the United States of America</w:t>
      </w:r>
      <w:r>
        <w:rPr>
          <w:kern w:val="0"/>
          <w:szCs w:val="21"/>
        </w:rPr>
        <w:t>, 2015, 112:E1970-E1971.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Shao Y, Li JX, Ge RL, Zhong L, Irwin DM, Murphy RW, </w:t>
      </w:r>
      <w:r>
        <w:rPr>
          <w:b/>
          <w:bCs/>
          <w:kern w:val="0"/>
          <w:szCs w:val="21"/>
        </w:rPr>
        <w:t>Zhang YP</w:t>
      </w:r>
      <w:r>
        <w:rPr>
          <w:kern w:val="0"/>
          <w:szCs w:val="21"/>
        </w:rPr>
        <w:t xml:space="preserve">. Genetic adaptations of the plateau zokor in high-elevation burrows. </w:t>
      </w:r>
      <w:r>
        <w:rPr>
          <w:b/>
          <w:bCs/>
          <w:i/>
          <w:iCs/>
          <w:kern w:val="0"/>
          <w:szCs w:val="21"/>
        </w:rPr>
        <w:t>Scientific Reports</w:t>
      </w:r>
      <w:r>
        <w:rPr>
          <w:kern w:val="0"/>
          <w:szCs w:val="21"/>
        </w:rPr>
        <w:t>, 2015,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Shao Y, Wang LJ, Zhong L, Hong ML, Chen HM, Murphy RW, Wu DD, </w:t>
      </w:r>
      <w:r>
        <w:rPr>
          <w:b/>
          <w:bCs/>
          <w:kern w:val="0"/>
          <w:szCs w:val="21"/>
        </w:rPr>
        <w:t>Zhang YP</w:t>
      </w:r>
      <w:r>
        <w:rPr>
          <w:kern w:val="0"/>
          <w:szCs w:val="21"/>
        </w:rPr>
        <w:t xml:space="preserve">, Che J. Transcriptomes reveal the genetic mechanisms underlying ionic regulatory adaptations to salt in the crab-eating frog. </w:t>
      </w:r>
      <w:r>
        <w:rPr>
          <w:b/>
          <w:bCs/>
          <w:i/>
          <w:iCs/>
          <w:kern w:val="0"/>
          <w:szCs w:val="21"/>
        </w:rPr>
        <w:t>Scientific Reports</w:t>
      </w:r>
      <w:r>
        <w:rPr>
          <w:kern w:val="0"/>
          <w:szCs w:val="21"/>
        </w:rPr>
        <w:t>, 2015,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Song B, Cheng SF, Sun YB, Zhong X, Jin JQ, Guan R, Murphy RW, Che J, </w:t>
      </w:r>
      <w:r>
        <w:rPr>
          <w:b/>
          <w:bCs/>
          <w:kern w:val="0"/>
          <w:szCs w:val="21"/>
        </w:rPr>
        <w:t>Zhang YP</w:t>
      </w:r>
      <w:r>
        <w:rPr>
          <w:kern w:val="0"/>
          <w:szCs w:val="21"/>
        </w:rPr>
        <w:t xml:space="preserve">, Liu X. A genome draft of the legless anguid lizard, </w:t>
      </w:r>
      <w:r>
        <w:rPr>
          <w:i/>
          <w:kern w:val="0"/>
          <w:szCs w:val="21"/>
        </w:rPr>
        <w:t>Ophisaurus gracilis</w:t>
      </w:r>
      <w:r>
        <w:rPr>
          <w:kern w:val="0"/>
          <w:szCs w:val="21"/>
        </w:rPr>
        <w:t xml:space="preserve">. </w:t>
      </w:r>
      <w:r>
        <w:rPr>
          <w:b/>
          <w:bCs/>
          <w:i/>
          <w:iCs/>
          <w:kern w:val="0"/>
          <w:szCs w:val="21"/>
        </w:rPr>
        <w:t>GigaScience</w:t>
      </w:r>
      <w:r>
        <w:rPr>
          <w:kern w:val="0"/>
          <w:szCs w:val="21"/>
        </w:rPr>
        <w:t>, 2015, 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Sun YB, Xiong ZJ, Xiang XY, Liu SP, Zhou WW, Tu XL, Zhong L, Wang L, Wu DD, Zhang BL, Zhu CL, Yang MM, Chen HM, Li F, Zhou L, Feng SH, Huang C, Zhang GJ, Irwin D, Hillis DM, Murphy RW, Yang HM, Che J, Wang J, </w:t>
      </w:r>
      <w:r>
        <w:rPr>
          <w:b/>
          <w:bCs/>
          <w:kern w:val="0"/>
          <w:szCs w:val="21"/>
        </w:rPr>
        <w:t>Zhang YP</w:t>
      </w:r>
      <w:r>
        <w:rPr>
          <w:kern w:val="0"/>
          <w:szCs w:val="21"/>
        </w:rPr>
        <w:t xml:space="preserve">. Whole-genome sequence of the Tibetan frog </w:t>
      </w:r>
      <w:r>
        <w:rPr>
          <w:i/>
          <w:kern w:val="0"/>
          <w:szCs w:val="21"/>
        </w:rPr>
        <w:t>Nanorana parkeri</w:t>
      </w:r>
      <w:r>
        <w:rPr>
          <w:kern w:val="0"/>
          <w:szCs w:val="21"/>
        </w:rPr>
        <w:t xml:space="preserve"> and the comparative evolution of tetrapod genomes. </w:t>
      </w:r>
      <w:r>
        <w:rPr>
          <w:b/>
          <w:bCs/>
          <w:i/>
          <w:iCs/>
          <w:kern w:val="0"/>
          <w:szCs w:val="21"/>
        </w:rPr>
        <w:t>Proceedings of the National Academy of Sciences of the United States of America</w:t>
      </w:r>
      <w:r>
        <w:rPr>
          <w:kern w:val="0"/>
          <w:szCs w:val="21"/>
        </w:rPr>
        <w:t>, 2015, 112:E1257-E1262.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MS, Li Y, Peng MS, Zhong L, Wang ZJ, Li QY, Tu XL, Dong Y, Zhu CL, Wang L, Yang MM, Wu SF, Miao YW, Liu JP, Irwin DM, Wang W, Wu DD, </w:t>
      </w:r>
      <w:r>
        <w:rPr>
          <w:b/>
          <w:bCs/>
          <w:kern w:val="0"/>
          <w:szCs w:val="21"/>
        </w:rPr>
        <w:t>Zhang YP</w:t>
      </w:r>
      <w:r>
        <w:rPr>
          <w:kern w:val="0"/>
          <w:szCs w:val="21"/>
        </w:rPr>
        <w:t xml:space="preserve">. Genomic analyses reveal potential independent adaptation to high altitude in Tibetan chickens. </w:t>
      </w:r>
      <w:r>
        <w:rPr>
          <w:b/>
          <w:bCs/>
          <w:i/>
          <w:iCs/>
          <w:kern w:val="0"/>
          <w:szCs w:val="21"/>
        </w:rPr>
        <w:t>Molecular Biology and Evolution</w:t>
      </w:r>
      <w:r>
        <w:rPr>
          <w:kern w:val="0"/>
          <w:szCs w:val="21"/>
        </w:rPr>
        <w:t>, 2015, 32:1880-1889.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Ye LQ, Li Y, Sun YB, Shao Y, Chen CY, Zhu Z, Zhong L, Wang L, Irwin DM, Zhang YE, </w:t>
      </w:r>
      <w:r>
        <w:rPr>
          <w:b/>
          <w:bCs/>
          <w:kern w:val="0"/>
          <w:szCs w:val="21"/>
        </w:rPr>
        <w:t>Zhang YP</w:t>
      </w:r>
      <w:r>
        <w:rPr>
          <w:kern w:val="0"/>
          <w:szCs w:val="21"/>
        </w:rPr>
        <w:t xml:space="preserve">. Integrative analyses of RNA editing, alternative splicing, and expression of young genes in human brain transcriptome by deep RNA sequencing. </w:t>
      </w:r>
      <w:r>
        <w:rPr>
          <w:b/>
          <w:bCs/>
          <w:i/>
          <w:iCs/>
          <w:kern w:val="0"/>
          <w:szCs w:val="21"/>
        </w:rPr>
        <w:t>Journal of Molecular Cell Biology</w:t>
      </w:r>
      <w:r>
        <w:rPr>
          <w:kern w:val="0"/>
          <w:szCs w:val="21"/>
        </w:rPr>
        <w:t>, 2015, 7:314-325.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Du YL, Chen SM, Qing LL, Wang XY, Huang JF, Wu DD, </w:t>
      </w:r>
      <w:r>
        <w:rPr>
          <w:b/>
          <w:bCs/>
          <w:kern w:val="0"/>
          <w:szCs w:val="21"/>
        </w:rPr>
        <w:t>Zhang YP</w:t>
      </w:r>
      <w:r>
        <w:rPr>
          <w:kern w:val="0"/>
          <w:szCs w:val="21"/>
        </w:rPr>
        <w:t xml:space="preserve">. The prion protein gene polymorphisms associated with bovine spongiform encephalopathy susceptibility differ significantly between cattle and buffalo. </w:t>
      </w:r>
      <w:r>
        <w:rPr>
          <w:b/>
          <w:bCs/>
          <w:i/>
          <w:iCs/>
          <w:kern w:val="0"/>
          <w:szCs w:val="21"/>
        </w:rPr>
        <w:t>Infection Genetics and Evolution</w:t>
      </w:r>
      <w:r>
        <w:rPr>
          <w:kern w:val="0"/>
          <w:szCs w:val="21"/>
        </w:rPr>
        <w:t>, 2015, 36:531-538.</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Zhou TC, Sha T, Irwin DM, </w:t>
      </w:r>
      <w:r>
        <w:rPr>
          <w:b/>
          <w:bCs/>
          <w:kern w:val="0"/>
          <w:szCs w:val="21"/>
          <w:lang w:val="de-DE"/>
        </w:rPr>
        <w:t>Zhang YP</w:t>
      </w:r>
      <w:r>
        <w:rPr>
          <w:kern w:val="0"/>
          <w:szCs w:val="21"/>
          <w:lang w:val="de-DE"/>
        </w:rPr>
        <w:t xml:space="preserve">. </w:t>
      </w:r>
      <w:r>
        <w:rPr>
          <w:kern w:val="0"/>
          <w:szCs w:val="21"/>
        </w:rPr>
        <w:t>Complete mitochondrial genome of the Indian peafowl (</w:t>
      </w:r>
      <w:r>
        <w:rPr>
          <w:i/>
          <w:kern w:val="0"/>
          <w:szCs w:val="21"/>
        </w:rPr>
        <w:t>Pavo cristatus</w:t>
      </w:r>
      <w:r>
        <w:rPr>
          <w:kern w:val="0"/>
          <w:szCs w:val="21"/>
        </w:rPr>
        <w:t xml:space="preserve">), with phylogenetic analysis in phasianidae. </w:t>
      </w:r>
      <w:r>
        <w:rPr>
          <w:b/>
          <w:bCs/>
          <w:i/>
          <w:iCs/>
          <w:kern w:val="0"/>
          <w:szCs w:val="21"/>
        </w:rPr>
        <w:t>Mitochondrial DNA</w:t>
      </w:r>
      <w:r>
        <w:rPr>
          <w:kern w:val="0"/>
          <w:szCs w:val="21"/>
        </w:rPr>
        <w:t>, 2015, 26:912-913.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ZY, Li AM, Wang LG, Irwin DM, Liu YH, Xu D, Han XM, Wang L, Wu SF, Wang LX, Xie HB, </w:t>
      </w:r>
      <w:r>
        <w:rPr>
          <w:b/>
          <w:bCs/>
          <w:kern w:val="0"/>
          <w:szCs w:val="21"/>
        </w:rPr>
        <w:t>Zhang YP</w:t>
      </w:r>
      <w:r>
        <w:rPr>
          <w:kern w:val="0"/>
          <w:szCs w:val="21"/>
        </w:rPr>
        <w:t xml:space="preserve">. DNA methylation signatures of long intergenic noncoding RNAs in porcine adipose and muscle tissues. </w:t>
      </w:r>
      <w:r>
        <w:rPr>
          <w:b/>
          <w:bCs/>
          <w:i/>
          <w:iCs/>
          <w:kern w:val="0"/>
          <w:szCs w:val="21"/>
        </w:rPr>
        <w:t>Scientific Reports</w:t>
      </w:r>
      <w:r>
        <w:rPr>
          <w:kern w:val="0"/>
          <w:szCs w:val="21"/>
        </w:rPr>
        <w:t>, 2015,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Angleby H, Oskarsson M, Pang JF, </w:t>
      </w:r>
      <w:r>
        <w:rPr>
          <w:b/>
          <w:bCs/>
          <w:kern w:val="0"/>
          <w:szCs w:val="21"/>
        </w:rPr>
        <w:t>Zhang YP</w:t>
      </w:r>
      <w:r>
        <w:rPr>
          <w:kern w:val="0"/>
          <w:szCs w:val="21"/>
        </w:rPr>
        <w:t xml:space="preserve">, Leitner T, Braham C, Arvestad L, Lundeberg J, Webb KM, Savolainen P. forensic informativity of similar to 3000bp of coding sequence of domestic dog mtDNA. </w:t>
      </w:r>
      <w:r>
        <w:rPr>
          <w:b/>
          <w:bCs/>
          <w:i/>
          <w:iCs/>
          <w:kern w:val="0"/>
          <w:szCs w:val="21"/>
        </w:rPr>
        <w:t>Journal of Forensic Sciences</w:t>
      </w:r>
      <w:r>
        <w:rPr>
          <w:kern w:val="0"/>
          <w:szCs w:val="21"/>
        </w:rPr>
        <w:t>, 2014, 59:898-908.</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Cao X, Irwin DM, Liu YH, Cheng LG, Wang L, Wang GD, </w:t>
      </w:r>
      <w:r>
        <w:rPr>
          <w:b/>
          <w:bCs/>
          <w:kern w:val="0"/>
          <w:szCs w:val="21"/>
          <w:lang w:val="de-DE"/>
        </w:rPr>
        <w:t>Zhang YP</w:t>
      </w:r>
      <w:r>
        <w:rPr>
          <w:kern w:val="0"/>
          <w:szCs w:val="21"/>
          <w:lang w:val="de-DE"/>
        </w:rPr>
        <w:t xml:space="preserve">. </w:t>
      </w:r>
      <w:r>
        <w:rPr>
          <w:kern w:val="0"/>
          <w:szCs w:val="21"/>
        </w:rPr>
        <w:t xml:space="preserve">Balancing selection on CDH2 may be related to the behavioral features of the Belgian malinois. </w:t>
      </w:r>
      <w:r>
        <w:rPr>
          <w:b/>
          <w:bCs/>
          <w:i/>
          <w:iCs/>
          <w:kern w:val="0"/>
          <w:szCs w:val="21"/>
        </w:rPr>
        <w:t>PLoS One</w:t>
      </w:r>
      <w:r>
        <w:rPr>
          <w:kern w:val="0"/>
          <w:szCs w:val="21"/>
        </w:rPr>
        <w:t>, 2014,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X, Jiang K, Guo P, Huang S, Rao DQ, Ding L, Takeuchi H, Che J, </w:t>
      </w:r>
      <w:r>
        <w:rPr>
          <w:b/>
          <w:bCs/>
          <w:kern w:val="0"/>
          <w:szCs w:val="21"/>
        </w:rPr>
        <w:t>Zhang YP</w:t>
      </w:r>
      <w:r>
        <w:rPr>
          <w:kern w:val="0"/>
          <w:szCs w:val="21"/>
        </w:rPr>
        <w:t xml:space="preserve">, Myers EA, Burbrink FT. Assessing species boundaries and the phylogenetic position of the rare Szechwan ratsnake, </w:t>
      </w:r>
      <w:r>
        <w:rPr>
          <w:i/>
          <w:kern w:val="0"/>
          <w:szCs w:val="21"/>
        </w:rPr>
        <w:t>Euprepiophis perlaceus</w:t>
      </w:r>
      <w:r>
        <w:rPr>
          <w:kern w:val="0"/>
          <w:szCs w:val="21"/>
        </w:rPr>
        <w:t xml:space="preserve"> (Serpentes: Colubridae), using coalescent-based methods. </w:t>
      </w:r>
      <w:r>
        <w:rPr>
          <w:b/>
          <w:bCs/>
          <w:i/>
          <w:iCs/>
          <w:kern w:val="0"/>
          <w:szCs w:val="21"/>
        </w:rPr>
        <w:t>Molecular Phylogenetics and Evolution</w:t>
      </w:r>
      <w:r>
        <w:rPr>
          <w:kern w:val="0"/>
          <w:szCs w:val="21"/>
        </w:rPr>
        <w:t>, 2014, 70:130-136.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Choi SK, Lee JE, Kim YJ, Min MS, Voloshina I, Myslenkov A, Oh JG, Kim TH, Markov N, Seryodkin I, Ishiguro N, Yu L, </w:t>
      </w:r>
      <w:r>
        <w:rPr>
          <w:b/>
          <w:bCs/>
          <w:kern w:val="0"/>
          <w:szCs w:val="21"/>
        </w:rPr>
        <w:t>Zhang YP</w:t>
      </w:r>
      <w:r>
        <w:rPr>
          <w:kern w:val="0"/>
          <w:szCs w:val="21"/>
        </w:rPr>
        <w:t>, Lee H, Kim KS. Genetic structure of wild boar (</w:t>
      </w:r>
      <w:r>
        <w:rPr>
          <w:i/>
          <w:kern w:val="0"/>
          <w:szCs w:val="21"/>
        </w:rPr>
        <w:t>Sus scrofa</w:t>
      </w:r>
      <w:r>
        <w:rPr>
          <w:kern w:val="0"/>
          <w:szCs w:val="21"/>
        </w:rPr>
        <w:t xml:space="preserve">) populations from East Asia based on microsatellite loci analyses. </w:t>
      </w:r>
      <w:r>
        <w:rPr>
          <w:b/>
          <w:bCs/>
          <w:i/>
          <w:iCs/>
          <w:kern w:val="0"/>
          <w:szCs w:val="21"/>
        </w:rPr>
        <w:t>BMC Genetics</w:t>
      </w:r>
      <w:r>
        <w:rPr>
          <w:kern w:val="0"/>
          <w:szCs w:val="21"/>
        </w:rPr>
        <w:t>, 2014, 15.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Gao JJ, Pan XR, Hu J, Ma L, Wu JM, Shao YL, Ai SM, Liu SQ, Barton SA, Woodruff RC, </w:t>
      </w:r>
      <w:r>
        <w:rPr>
          <w:b/>
          <w:bCs/>
          <w:kern w:val="0"/>
          <w:szCs w:val="21"/>
        </w:rPr>
        <w:t>Zhang YP</w:t>
      </w:r>
      <w:r>
        <w:rPr>
          <w:kern w:val="0"/>
          <w:szCs w:val="21"/>
        </w:rPr>
        <w:t xml:space="preserve">, Fu YX. Pattern of mutation rates in the germline of </w:t>
      </w:r>
      <w:r>
        <w:rPr>
          <w:i/>
          <w:kern w:val="0"/>
          <w:szCs w:val="21"/>
        </w:rPr>
        <w:t>Drosophila melanogaster</w:t>
      </w:r>
      <w:r>
        <w:rPr>
          <w:kern w:val="0"/>
          <w:szCs w:val="21"/>
        </w:rPr>
        <w:t xml:space="preserve"> males from a large-scale mutation screening experiment. </w:t>
      </w:r>
      <w:r>
        <w:rPr>
          <w:b/>
          <w:bCs/>
          <w:i/>
          <w:iCs/>
          <w:kern w:val="0"/>
          <w:szCs w:val="21"/>
        </w:rPr>
        <w:t>G3-Genes Genomes Genetics</w:t>
      </w:r>
      <w:r>
        <w:rPr>
          <w:kern w:val="0"/>
          <w:szCs w:val="21"/>
        </w:rPr>
        <w:t>, 2014, 4:1503-1514.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Guo MH, Wu WJ, Fan L, Peng MS, Yang JK, Zhang W, Hao F, Xie HF, Xiang LH, Zheng M, Guo YN, Song QH, Tu CX, Zhong H, Fan WG, Shi YJ, Cao P, Feng LY, Na M, Pang Q, Yang XY, Yang C, Zou X, He L, </w:t>
      </w:r>
      <w:r>
        <w:rPr>
          <w:b/>
          <w:bCs/>
          <w:kern w:val="0"/>
          <w:szCs w:val="21"/>
        </w:rPr>
        <w:t>Zhang YP</w:t>
      </w:r>
      <w:r>
        <w:rPr>
          <w:kern w:val="0"/>
          <w:szCs w:val="21"/>
        </w:rPr>
        <w:t xml:space="preserve">. No association between Y chromosomal haplogroups and severe acne in the Han Chinese population. </w:t>
      </w:r>
      <w:r>
        <w:rPr>
          <w:b/>
          <w:bCs/>
          <w:i/>
          <w:iCs/>
          <w:kern w:val="0"/>
          <w:szCs w:val="21"/>
        </w:rPr>
        <w:t>Journal of Human Genetics</w:t>
      </w:r>
      <w:r>
        <w:rPr>
          <w:kern w:val="0"/>
          <w:szCs w:val="21"/>
        </w:rPr>
        <w:t>, 2014, 59:475-476.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L, Wu WJ, Yang JK, Cheng H, Zuo XB, Lai W, Gao TW, Ma CL, Luo N, Huang JQ, Lu FY, Liu YQ, Huang YJ, Lu QJ, Zhang HL, Wang L, Wang WZ, Wang MM, Xiao SX, Sun Q, Li CY, Bai YP, Li H, Zhou ZC, Zhou FS, Chen G, Liang B, Qi J, Yang XY, Yang T, Zheng X, Sun LD, Zhang XJ, </w:t>
      </w:r>
      <w:r>
        <w:rPr>
          <w:b/>
          <w:bCs/>
          <w:kern w:val="0"/>
          <w:szCs w:val="21"/>
        </w:rPr>
        <w:t>Zhang YP</w:t>
      </w:r>
      <w:r>
        <w:rPr>
          <w:kern w:val="0"/>
          <w:szCs w:val="21"/>
        </w:rPr>
        <w:t xml:space="preserve">. Two new susceptibility loci 1q24.2 and 11p11.2 confer risk to severe acne. </w:t>
      </w:r>
      <w:r>
        <w:rPr>
          <w:b/>
          <w:bCs/>
          <w:i/>
          <w:iCs/>
          <w:kern w:val="0"/>
          <w:szCs w:val="21"/>
        </w:rPr>
        <w:t>Nature Communications</w:t>
      </w:r>
      <w:r>
        <w:rPr>
          <w:kern w:val="0"/>
          <w:szCs w:val="21"/>
        </w:rPr>
        <w:t>, 2014,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L, Wu WJ, Zuo XB, Sun LD, Yang JK, Qi J, Feng JQ, Zhang XJ, </w:t>
      </w:r>
      <w:r>
        <w:rPr>
          <w:b/>
          <w:bCs/>
          <w:kern w:val="0"/>
          <w:szCs w:val="21"/>
        </w:rPr>
        <w:t>Zhang YP</w:t>
      </w:r>
      <w:r>
        <w:rPr>
          <w:kern w:val="0"/>
          <w:szCs w:val="21"/>
        </w:rPr>
        <w:t xml:space="preserve">. Two new susceptibility loci 1q24.2 and 11p11.2 confer risk to severe acne. </w:t>
      </w:r>
      <w:r>
        <w:rPr>
          <w:b/>
          <w:bCs/>
          <w:i/>
          <w:iCs/>
          <w:kern w:val="0"/>
          <w:szCs w:val="21"/>
        </w:rPr>
        <w:t>Journal of Dermatology</w:t>
      </w:r>
      <w:r>
        <w:rPr>
          <w:kern w:val="0"/>
          <w:szCs w:val="21"/>
        </w:rPr>
        <w:t>, 2014, 41:32-32.</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Li Y, Wang GD, Wang MS, Irwin DM, Wu DD, </w:t>
      </w:r>
      <w:r>
        <w:rPr>
          <w:b/>
          <w:bCs/>
          <w:kern w:val="0"/>
          <w:szCs w:val="21"/>
          <w:lang w:val="de-DE"/>
        </w:rPr>
        <w:t>Zhang YP</w:t>
      </w:r>
      <w:r>
        <w:rPr>
          <w:kern w:val="0"/>
          <w:szCs w:val="21"/>
          <w:lang w:val="de-DE"/>
        </w:rPr>
        <w:t xml:space="preserve">. </w:t>
      </w:r>
      <w:r>
        <w:rPr>
          <w:kern w:val="0"/>
          <w:szCs w:val="21"/>
        </w:rPr>
        <w:t xml:space="preserve">Domestication of the dog from the wolf was promoted by enhanced excitatory synaptic plasticity: a hypothesis. </w:t>
      </w:r>
      <w:r>
        <w:rPr>
          <w:b/>
          <w:bCs/>
          <w:i/>
          <w:iCs/>
          <w:kern w:val="0"/>
          <w:szCs w:val="21"/>
        </w:rPr>
        <w:t>Genome Biology and Evolution</w:t>
      </w:r>
      <w:r>
        <w:rPr>
          <w:kern w:val="0"/>
          <w:szCs w:val="21"/>
        </w:rPr>
        <w:t>, 2014, 6:3115-3121.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Wu DD, Boyko AR, Wang GD, Wu SF, Irwin DM, </w:t>
      </w:r>
      <w:r>
        <w:rPr>
          <w:b/>
          <w:bCs/>
          <w:kern w:val="0"/>
          <w:szCs w:val="21"/>
        </w:rPr>
        <w:t>Zhang YP</w:t>
      </w:r>
      <w:r>
        <w:rPr>
          <w:kern w:val="0"/>
          <w:szCs w:val="21"/>
        </w:rPr>
        <w:t xml:space="preserve">. Population variation revealed high-altitude adaptation of Tibetan mastiffs. </w:t>
      </w:r>
      <w:r>
        <w:rPr>
          <w:b/>
          <w:bCs/>
          <w:i/>
          <w:iCs/>
          <w:kern w:val="0"/>
          <w:szCs w:val="21"/>
        </w:rPr>
        <w:t>Molecular Biology and Evolution</w:t>
      </w:r>
      <w:r>
        <w:rPr>
          <w:kern w:val="0"/>
          <w:szCs w:val="21"/>
        </w:rPr>
        <w:t>, 2014, 31:1200-1205.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HQ, Li Y, Irwin DM, </w:t>
      </w:r>
      <w:r>
        <w:rPr>
          <w:b/>
          <w:bCs/>
          <w:kern w:val="0"/>
          <w:szCs w:val="21"/>
        </w:rPr>
        <w:t>Zhang YP</w:t>
      </w:r>
      <w:r>
        <w:rPr>
          <w:kern w:val="0"/>
          <w:szCs w:val="21"/>
        </w:rPr>
        <w:t xml:space="preserve">, Wu DD. Integrative analysis of young genes, positively selected genes and lncRNAs in the development of </w:t>
      </w:r>
      <w:r>
        <w:rPr>
          <w:i/>
          <w:kern w:val="0"/>
          <w:szCs w:val="21"/>
        </w:rPr>
        <w:t>Drosophila melanogaster</w:t>
      </w:r>
      <w:r>
        <w:rPr>
          <w:kern w:val="0"/>
          <w:szCs w:val="21"/>
        </w:rPr>
        <w:t xml:space="preserve">. </w:t>
      </w:r>
      <w:r>
        <w:rPr>
          <w:b/>
          <w:bCs/>
          <w:i/>
          <w:iCs/>
          <w:kern w:val="0"/>
          <w:szCs w:val="21"/>
        </w:rPr>
        <w:t>BMC Evolutionary Biology</w:t>
      </w:r>
      <w:r>
        <w:rPr>
          <w:kern w:val="0"/>
          <w:szCs w:val="21"/>
        </w:rPr>
        <w:t>, 2014, 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 Wang XP, Cho S, Lim BK, Irwin DM, Ryder OA, </w:t>
      </w:r>
      <w:r>
        <w:rPr>
          <w:b/>
          <w:bCs/>
          <w:kern w:val="0"/>
          <w:szCs w:val="21"/>
        </w:rPr>
        <w:t>Zhang YP</w:t>
      </w:r>
      <w:r>
        <w:rPr>
          <w:kern w:val="0"/>
          <w:szCs w:val="21"/>
        </w:rPr>
        <w:t xml:space="preserve">, Yu L. Evolutionary and functional novelty of pancreatic ribonuclease: a study of Musteloidea (order Carnivora). </w:t>
      </w:r>
      <w:r>
        <w:rPr>
          <w:b/>
          <w:bCs/>
          <w:i/>
          <w:iCs/>
          <w:kern w:val="0"/>
          <w:szCs w:val="21"/>
        </w:rPr>
        <w:t>Scientific Reports</w:t>
      </w:r>
      <w:r>
        <w:rPr>
          <w:kern w:val="0"/>
          <w:szCs w:val="21"/>
        </w:rPr>
        <w:t>, 2014, 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SJ, </w:t>
      </w:r>
      <w:r>
        <w:rPr>
          <w:b/>
          <w:bCs/>
          <w:kern w:val="0"/>
          <w:szCs w:val="21"/>
        </w:rPr>
        <w:t>Zhang YP</w:t>
      </w:r>
      <w:r>
        <w:rPr>
          <w:kern w:val="0"/>
          <w:szCs w:val="21"/>
        </w:rPr>
        <w:t xml:space="preserve">. Mitochondria in human diseases and animal evolution. </w:t>
      </w:r>
      <w:r>
        <w:rPr>
          <w:b/>
          <w:bCs/>
          <w:i/>
          <w:iCs/>
          <w:kern w:val="0"/>
          <w:szCs w:val="21"/>
        </w:rPr>
        <w:t>Current Molecular Medicine</w:t>
      </w:r>
      <w:r>
        <w:rPr>
          <w:kern w:val="0"/>
          <w:szCs w:val="21"/>
        </w:rPr>
        <w:t>, 2014, 14:1245-1246.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J, Gao Y, Ma W, Bi XY, Wang SY, Wang J, Wang YQ, Chai J, Du R, Wu SF, Meyer A, Zan RG, Xiao H, Murphy RW, </w:t>
      </w:r>
      <w:r>
        <w:rPr>
          <w:b/>
          <w:bCs/>
          <w:kern w:val="0"/>
          <w:szCs w:val="21"/>
        </w:rPr>
        <w:t>Zhang YP</w:t>
      </w:r>
      <w:r>
        <w:rPr>
          <w:kern w:val="0"/>
          <w:szCs w:val="21"/>
        </w:rPr>
        <w:t xml:space="preserve">. Tempo and mode of recurrent polyploidization in the </w:t>
      </w:r>
      <w:r>
        <w:rPr>
          <w:i/>
          <w:kern w:val="0"/>
          <w:szCs w:val="21"/>
        </w:rPr>
        <w:t>Carassius auratus</w:t>
      </w:r>
      <w:r>
        <w:rPr>
          <w:kern w:val="0"/>
          <w:szCs w:val="21"/>
        </w:rPr>
        <w:t xml:space="preserve"> species complex (Cypriniformes, Cyprinidae). </w:t>
      </w:r>
      <w:r>
        <w:rPr>
          <w:b/>
          <w:bCs/>
          <w:i/>
          <w:iCs/>
          <w:kern w:val="0"/>
          <w:szCs w:val="21"/>
        </w:rPr>
        <w:t>Heredity</w:t>
      </w:r>
      <w:r>
        <w:rPr>
          <w:kern w:val="0"/>
          <w:szCs w:val="21"/>
        </w:rPr>
        <w:t>, 2014, 112:415-427.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Ma W, Zhu ZH, Bi XY, Murphy RW, Wang SY, Gao Y, Xiao H, </w:t>
      </w:r>
      <w:r>
        <w:rPr>
          <w:b/>
          <w:bCs/>
          <w:kern w:val="0"/>
          <w:szCs w:val="21"/>
        </w:rPr>
        <w:t>Zhang YP</w:t>
      </w:r>
      <w:r>
        <w:rPr>
          <w:kern w:val="0"/>
          <w:szCs w:val="21"/>
        </w:rPr>
        <w:t xml:space="preserve">, Luo J. Allopolyploidization is not so simple: evidence from the origin of the tribe Cyprinini (Teleostei: Cypriniformes). </w:t>
      </w:r>
      <w:r>
        <w:rPr>
          <w:b/>
          <w:bCs/>
          <w:i/>
          <w:iCs/>
          <w:kern w:val="0"/>
          <w:szCs w:val="21"/>
        </w:rPr>
        <w:t>Current Molecular Medicine</w:t>
      </w:r>
      <w:r>
        <w:rPr>
          <w:kern w:val="0"/>
          <w:szCs w:val="21"/>
        </w:rPr>
        <w:t>, 2014, 14:1331-1338.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Nguyen SN, Yang JX, Le TNT, Nguyen LT, Orlov NL, Hoang CV, Nguyen TQ, Jin JQ, Rao DQ, Hoang TN, Che J, Murphy RW, </w:t>
      </w:r>
      <w:r>
        <w:rPr>
          <w:b/>
          <w:bCs/>
          <w:kern w:val="0"/>
          <w:szCs w:val="21"/>
        </w:rPr>
        <w:t>Zhang YP</w:t>
      </w:r>
      <w:r>
        <w:rPr>
          <w:kern w:val="0"/>
          <w:szCs w:val="21"/>
        </w:rPr>
        <w:t xml:space="preserve">. DNA barcoding of Vietnamese bent-toed geckos (Squamata: Gekkonidae: </w:t>
      </w:r>
      <w:r>
        <w:rPr>
          <w:i/>
          <w:kern w:val="0"/>
          <w:szCs w:val="21"/>
        </w:rPr>
        <w:t>Cyrtodactylus</w:t>
      </w:r>
      <w:r>
        <w:rPr>
          <w:kern w:val="0"/>
          <w:szCs w:val="21"/>
        </w:rPr>
        <w:t xml:space="preserve">) and the description of a new species. </w:t>
      </w:r>
      <w:r>
        <w:rPr>
          <w:b/>
          <w:bCs/>
          <w:i/>
          <w:iCs/>
          <w:kern w:val="0"/>
          <w:szCs w:val="21"/>
        </w:rPr>
        <w:t>Zootaxa</w:t>
      </w:r>
      <w:r>
        <w:rPr>
          <w:kern w:val="0"/>
          <w:szCs w:val="21"/>
        </w:rPr>
        <w:t>, 2014, 3784:48-66.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Ning T, Li J, Lin K, Xiao H, Wylie S, Hua S, Li H, </w:t>
      </w:r>
      <w:r>
        <w:rPr>
          <w:b/>
          <w:bCs/>
          <w:kern w:val="0"/>
          <w:szCs w:val="21"/>
        </w:rPr>
        <w:t>Zhang YP</w:t>
      </w:r>
      <w:r>
        <w:rPr>
          <w:kern w:val="0"/>
          <w:szCs w:val="21"/>
        </w:rPr>
        <w:t xml:space="preserve">. Complex evolutionary patterns revealed by mitochondrial genomes of the domestic horse. </w:t>
      </w:r>
      <w:r>
        <w:rPr>
          <w:b/>
          <w:bCs/>
          <w:i/>
          <w:iCs/>
          <w:kern w:val="0"/>
          <w:szCs w:val="21"/>
        </w:rPr>
        <w:t>Current Molecular Medicine</w:t>
      </w:r>
      <w:r>
        <w:rPr>
          <w:kern w:val="0"/>
          <w:szCs w:val="21"/>
        </w:rPr>
        <w:t>, 2014, 14:1286-1298.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Mitra B, Debnath M, Agrawal S, Chaudhuri TK, </w:t>
      </w:r>
      <w:r>
        <w:rPr>
          <w:b/>
          <w:bCs/>
          <w:kern w:val="0"/>
          <w:szCs w:val="21"/>
        </w:rPr>
        <w:t>Zhang YP</w:t>
      </w:r>
      <w:r>
        <w:rPr>
          <w:kern w:val="0"/>
          <w:szCs w:val="21"/>
        </w:rPr>
        <w:t xml:space="preserve">. Tamil merchant in ancient Mesopotamia. </w:t>
      </w:r>
      <w:r>
        <w:rPr>
          <w:b/>
          <w:bCs/>
          <w:i/>
          <w:iCs/>
          <w:kern w:val="0"/>
          <w:szCs w:val="21"/>
        </w:rPr>
        <w:t>PLoS One</w:t>
      </w:r>
      <w:r>
        <w:rPr>
          <w:kern w:val="0"/>
          <w:szCs w:val="21"/>
        </w:rPr>
        <w:t>, 2014,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LF, Lu CH, Huang S, Guo P, </w:t>
      </w:r>
      <w:r>
        <w:rPr>
          <w:b/>
          <w:bCs/>
          <w:kern w:val="0"/>
          <w:szCs w:val="21"/>
        </w:rPr>
        <w:t>Zhang YP</w:t>
      </w:r>
      <w:r>
        <w:rPr>
          <w:kern w:val="0"/>
          <w:szCs w:val="21"/>
        </w:rPr>
        <w:t xml:space="preserve">. A new species of the genus </w:t>
      </w:r>
      <w:r>
        <w:rPr>
          <w:i/>
          <w:kern w:val="0"/>
          <w:szCs w:val="21"/>
        </w:rPr>
        <w:t>Thermophis</w:t>
      </w:r>
      <w:r>
        <w:rPr>
          <w:kern w:val="0"/>
          <w:szCs w:val="21"/>
        </w:rPr>
        <w:t xml:space="preserve"> (Serpentes: Colubridae) from Shangri-La, northern Yunnan, China, with a proposal for an eclectic rule for species delimitation. </w:t>
      </w:r>
      <w:r>
        <w:rPr>
          <w:b/>
          <w:bCs/>
          <w:i/>
          <w:iCs/>
          <w:kern w:val="0"/>
          <w:szCs w:val="21"/>
        </w:rPr>
        <w:t>Asian Herpetological Research</w:t>
      </w:r>
      <w:r>
        <w:rPr>
          <w:kern w:val="0"/>
          <w:szCs w:val="21"/>
        </w:rPr>
        <w:t>, 2014, 5:228-239.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He JD, Fan L, Liu J, Adeola AC, Wu SF, Murphy RW, Yao YG, </w:t>
      </w:r>
      <w:r>
        <w:rPr>
          <w:b/>
          <w:bCs/>
          <w:kern w:val="0"/>
          <w:szCs w:val="21"/>
        </w:rPr>
        <w:t>Zhang YP</w:t>
      </w:r>
      <w:r>
        <w:rPr>
          <w:kern w:val="0"/>
          <w:szCs w:val="21"/>
        </w:rPr>
        <w:t xml:space="preserve">. Retrieving Y chromosomal haplogroup trees using GWAS data. </w:t>
      </w:r>
      <w:r>
        <w:rPr>
          <w:b/>
          <w:bCs/>
          <w:i/>
          <w:iCs/>
          <w:kern w:val="0"/>
          <w:szCs w:val="21"/>
        </w:rPr>
        <w:t>European Journal of Human Genetics</w:t>
      </w:r>
      <w:r>
        <w:rPr>
          <w:kern w:val="0"/>
          <w:szCs w:val="21"/>
        </w:rPr>
        <w:t>, 2014, 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Qu KX, He ZX, Hao RJ, Zhang JC, Huang BZ, Zan LS, </w:t>
      </w:r>
      <w:r>
        <w:rPr>
          <w:b/>
          <w:bCs/>
          <w:kern w:val="0"/>
          <w:szCs w:val="21"/>
        </w:rPr>
        <w:t>Zhang YP</w:t>
      </w:r>
      <w:r>
        <w:rPr>
          <w:kern w:val="0"/>
          <w:szCs w:val="21"/>
        </w:rPr>
        <w:t xml:space="preserve">. A new high-frequency allele of the BM2113 locus in the Yunnan mithun population. </w:t>
      </w:r>
      <w:r>
        <w:rPr>
          <w:b/>
          <w:bCs/>
          <w:i/>
          <w:iCs/>
          <w:kern w:val="0"/>
          <w:szCs w:val="21"/>
        </w:rPr>
        <w:t>Genetics and Molecular Research</w:t>
      </w:r>
      <w:r>
        <w:rPr>
          <w:kern w:val="0"/>
          <w:szCs w:val="21"/>
        </w:rPr>
        <w:t>, 2014, 13:2155-2159.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Dai K, Cao X, Murphy RW, Shen XJ, </w:t>
      </w:r>
      <w:r>
        <w:rPr>
          <w:b/>
          <w:bCs/>
          <w:kern w:val="0"/>
          <w:szCs w:val="21"/>
        </w:rPr>
        <w:t>Zhang YP</w:t>
      </w:r>
      <w:r>
        <w:rPr>
          <w:kern w:val="0"/>
          <w:szCs w:val="21"/>
        </w:rPr>
        <w:t xml:space="preserve">. The updated phylogenies of the phasianidae based on combined data of nuclear and mitochondrial DNA. </w:t>
      </w:r>
      <w:r>
        <w:rPr>
          <w:b/>
          <w:bCs/>
          <w:i/>
          <w:iCs/>
          <w:kern w:val="0"/>
          <w:szCs w:val="21"/>
        </w:rPr>
        <w:t>PLoS One</w:t>
      </w:r>
      <w:r>
        <w:rPr>
          <w:kern w:val="0"/>
          <w:szCs w:val="21"/>
        </w:rPr>
        <w:t>, 2014,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NN, Fan L, Yao YG, Peng MS, </w:t>
      </w:r>
      <w:r>
        <w:rPr>
          <w:b/>
          <w:bCs/>
          <w:kern w:val="0"/>
          <w:szCs w:val="21"/>
        </w:rPr>
        <w:t>Zhang YP</w:t>
      </w:r>
      <w:r>
        <w:rPr>
          <w:kern w:val="0"/>
          <w:szCs w:val="21"/>
        </w:rPr>
        <w:t xml:space="preserve">. Mitochondrial genomes of domestic animals need scrutiny. </w:t>
      </w:r>
      <w:r>
        <w:rPr>
          <w:b/>
          <w:bCs/>
          <w:i/>
          <w:iCs/>
          <w:kern w:val="0"/>
          <w:szCs w:val="21"/>
        </w:rPr>
        <w:t>Molecular Ecology</w:t>
      </w:r>
      <w:r>
        <w:rPr>
          <w:kern w:val="0"/>
          <w:szCs w:val="21"/>
        </w:rPr>
        <w:t>, 2014, 23:5393-5397.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Fan RX, Zhai WW, Liu F, Wang L, Zhong L, Wu H, Yang HC, Wu SF, Zhu CL, Li Y, Gao Y, Ge RL, Wu CI, </w:t>
      </w:r>
      <w:r>
        <w:rPr>
          <w:b/>
          <w:bCs/>
          <w:kern w:val="0"/>
          <w:szCs w:val="21"/>
        </w:rPr>
        <w:t>Zhang YP</w:t>
      </w:r>
      <w:r>
        <w:rPr>
          <w:kern w:val="0"/>
          <w:szCs w:val="21"/>
        </w:rPr>
        <w:t xml:space="preserve">. Genetic convergence in the adaptation of dogs and humans to the high-altitude environment of the Tibetan Plateau. </w:t>
      </w:r>
      <w:r>
        <w:rPr>
          <w:b/>
          <w:bCs/>
          <w:i/>
          <w:iCs/>
          <w:kern w:val="0"/>
          <w:szCs w:val="21"/>
        </w:rPr>
        <w:t>Genome Biology and Evolution</w:t>
      </w:r>
      <w:r>
        <w:rPr>
          <w:kern w:val="0"/>
          <w:szCs w:val="21"/>
        </w:rPr>
        <w:t>, 2014, 6:2122-2128.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Xie HB, Peng MS, Irwin D, </w:t>
      </w:r>
      <w:r>
        <w:rPr>
          <w:b/>
          <w:bCs/>
          <w:kern w:val="0"/>
          <w:szCs w:val="21"/>
        </w:rPr>
        <w:t>Zhang YP</w:t>
      </w:r>
      <w:r>
        <w:rPr>
          <w:kern w:val="0"/>
          <w:szCs w:val="21"/>
        </w:rPr>
        <w:t xml:space="preserve">. Domestication genomics: evidence from animals. </w:t>
      </w:r>
      <w:r>
        <w:rPr>
          <w:b/>
          <w:bCs/>
          <w:i/>
          <w:iCs/>
          <w:kern w:val="0"/>
          <w:szCs w:val="21"/>
        </w:rPr>
        <w:t>Annual Review of Animal Biosciences, Vol 2</w:t>
      </w:r>
      <w:r>
        <w:rPr>
          <w:kern w:val="0"/>
          <w:szCs w:val="21"/>
        </w:rPr>
        <w:t>, 2014, 2:65-84.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SQ, Zhao H, </w:t>
      </w:r>
      <w:r>
        <w:rPr>
          <w:b/>
          <w:bCs/>
          <w:kern w:val="0"/>
          <w:szCs w:val="21"/>
        </w:rPr>
        <w:t>Zhang YP</w:t>
      </w:r>
      <w:r>
        <w:rPr>
          <w:kern w:val="0"/>
          <w:szCs w:val="21"/>
        </w:rPr>
        <w:t xml:space="preserve">. Advances in research on Shadoo, shadow of prion protein. </w:t>
      </w:r>
      <w:r>
        <w:rPr>
          <w:b/>
          <w:bCs/>
          <w:i/>
          <w:iCs/>
          <w:kern w:val="0"/>
          <w:szCs w:val="21"/>
        </w:rPr>
        <w:t>Chinese Science Bulletin</w:t>
      </w:r>
      <w:r>
        <w:rPr>
          <w:kern w:val="0"/>
          <w:szCs w:val="21"/>
        </w:rPr>
        <w:t>, 2014, 59:821-827.</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Wu DD, Wang X, Li Y, Zeng L, Irwin DM, </w:t>
      </w:r>
      <w:r>
        <w:rPr>
          <w:b/>
          <w:bCs/>
          <w:kern w:val="0"/>
          <w:szCs w:val="21"/>
          <w:lang w:val="de-DE"/>
        </w:rPr>
        <w:t>Zhang YP</w:t>
      </w:r>
      <w:r>
        <w:rPr>
          <w:kern w:val="0"/>
          <w:szCs w:val="21"/>
          <w:lang w:val="de-DE"/>
        </w:rPr>
        <w:t xml:space="preserve">. </w:t>
      </w:r>
      <w:r>
        <w:rPr>
          <w:kern w:val="0"/>
          <w:szCs w:val="21"/>
        </w:rPr>
        <w:t xml:space="preserve">"Out of pollen" hypothesis for origin of new genes in flowering plants: study from </w:t>
      </w:r>
      <w:r>
        <w:rPr>
          <w:i/>
          <w:kern w:val="0"/>
          <w:szCs w:val="21"/>
        </w:rPr>
        <w:t>Arabidopsis thaliana</w:t>
      </w:r>
      <w:r>
        <w:rPr>
          <w:kern w:val="0"/>
          <w:szCs w:val="21"/>
        </w:rPr>
        <w:t xml:space="preserve">. </w:t>
      </w:r>
      <w:r>
        <w:rPr>
          <w:b/>
          <w:bCs/>
          <w:i/>
          <w:iCs/>
          <w:kern w:val="0"/>
          <w:szCs w:val="21"/>
        </w:rPr>
        <w:t>Genome Biology and Evolution</w:t>
      </w:r>
      <w:r>
        <w:rPr>
          <w:kern w:val="0"/>
          <w:szCs w:val="21"/>
        </w:rPr>
        <w:t>, 2014, 6:2822-2829.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Xiao J, Zhong H, Zhou Y, Yu F, Gao Y, Luo YJ, Tang ZY, Guo ZB, Guo EY, Gan X, Zhang M, </w:t>
      </w:r>
      <w:r>
        <w:rPr>
          <w:b/>
          <w:bCs/>
          <w:kern w:val="0"/>
          <w:szCs w:val="21"/>
        </w:rPr>
        <w:t>Zhang YP</w:t>
      </w:r>
      <w:r>
        <w:rPr>
          <w:kern w:val="0"/>
          <w:szCs w:val="21"/>
        </w:rPr>
        <w:t>. Identification and characterization of MicroRNAs in ovary and testis of Nile tilapia (</w:t>
      </w:r>
      <w:r>
        <w:rPr>
          <w:i/>
          <w:kern w:val="0"/>
          <w:szCs w:val="21"/>
        </w:rPr>
        <w:t>Oreochromis niloticus</w:t>
      </w:r>
      <w:r>
        <w:rPr>
          <w:kern w:val="0"/>
          <w:szCs w:val="21"/>
        </w:rPr>
        <w:t xml:space="preserve">) by using Solexa sequencing technology. </w:t>
      </w:r>
      <w:r>
        <w:rPr>
          <w:b/>
          <w:bCs/>
          <w:i/>
          <w:iCs/>
          <w:kern w:val="0"/>
          <w:szCs w:val="21"/>
        </w:rPr>
        <w:t>PLoS One</w:t>
      </w:r>
      <w:r>
        <w:rPr>
          <w:kern w:val="0"/>
          <w:szCs w:val="21"/>
        </w:rPr>
        <w:t>, 2014,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JK, Gong YY, Xie L, Yang Y, Xu LY, </w:t>
      </w:r>
      <w:r>
        <w:rPr>
          <w:b/>
          <w:bCs/>
          <w:kern w:val="0"/>
          <w:szCs w:val="21"/>
        </w:rPr>
        <w:t>Zhang YP</w:t>
      </w:r>
      <w:r>
        <w:rPr>
          <w:kern w:val="0"/>
          <w:szCs w:val="21"/>
        </w:rPr>
        <w:t xml:space="preserve">. Association study of promoter polymorphisms in the CETP gene with longevity in the Han Chinese population. </w:t>
      </w:r>
      <w:r>
        <w:rPr>
          <w:b/>
          <w:bCs/>
          <w:i/>
          <w:iCs/>
          <w:kern w:val="0"/>
          <w:szCs w:val="21"/>
        </w:rPr>
        <w:t>Molecular Biology Reports</w:t>
      </w:r>
      <w:r>
        <w:rPr>
          <w:kern w:val="0"/>
          <w:szCs w:val="21"/>
        </w:rPr>
        <w:t>, 2014, 41:325-329.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JK, Wu WJ, He L, </w:t>
      </w:r>
      <w:r>
        <w:rPr>
          <w:b/>
          <w:bCs/>
          <w:kern w:val="0"/>
          <w:szCs w:val="21"/>
        </w:rPr>
        <w:t>Zhang YP</w:t>
      </w:r>
      <w:r>
        <w:rPr>
          <w:kern w:val="0"/>
          <w:szCs w:val="21"/>
        </w:rPr>
        <w:t xml:space="preserve">. Genotype-phenotype correlations in severe acne in a Han Chinese population. </w:t>
      </w:r>
      <w:r>
        <w:rPr>
          <w:b/>
          <w:bCs/>
          <w:i/>
          <w:iCs/>
          <w:kern w:val="0"/>
          <w:szCs w:val="21"/>
        </w:rPr>
        <w:t>Dermatology</w:t>
      </w:r>
      <w:r>
        <w:rPr>
          <w:kern w:val="0"/>
          <w:szCs w:val="21"/>
        </w:rPr>
        <w:t>, 2014, 229:210-214.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JK, Wu WJ, Qi J, He L, </w:t>
      </w:r>
      <w:r>
        <w:rPr>
          <w:b/>
          <w:bCs/>
          <w:kern w:val="0"/>
          <w:szCs w:val="21"/>
        </w:rPr>
        <w:t>Zhang YP</w:t>
      </w:r>
      <w:r>
        <w:rPr>
          <w:kern w:val="0"/>
          <w:szCs w:val="21"/>
        </w:rPr>
        <w:t xml:space="preserve">. TNF-308 G/A Polymorphism and risk of acne vulgaris: a meta-analysis. </w:t>
      </w:r>
      <w:r>
        <w:rPr>
          <w:b/>
          <w:bCs/>
          <w:i/>
          <w:iCs/>
          <w:kern w:val="0"/>
          <w:szCs w:val="21"/>
        </w:rPr>
        <w:t>PLoS One</w:t>
      </w:r>
      <w:r>
        <w:rPr>
          <w:kern w:val="0"/>
          <w:szCs w:val="21"/>
        </w:rPr>
        <w:t>, 2014,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W, Tang JS, Zhang AM, Peng MS, Xie HB, Tan LW, Xu L, </w:t>
      </w:r>
      <w:r>
        <w:rPr>
          <w:b/>
          <w:bCs/>
          <w:kern w:val="0"/>
          <w:szCs w:val="21"/>
        </w:rPr>
        <w:t>Zhang YP</w:t>
      </w:r>
      <w:r>
        <w:rPr>
          <w:kern w:val="0"/>
          <w:szCs w:val="21"/>
        </w:rPr>
        <w:t xml:space="preserve">, Chen XG, Yao YG. A matrilineal genetic legacy from the last glacial maximum confers susceptibility to schizophrenia in Han Chinese. </w:t>
      </w:r>
      <w:r>
        <w:rPr>
          <w:b/>
          <w:bCs/>
          <w:i/>
          <w:iCs/>
          <w:kern w:val="0"/>
          <w:szCs w:val="21"/>
        </w:rPr>
        <w:t>Journal of Genetics and Genomics</w:t>
      </w:r>
      <w:r>
        <w:rPr>
          <w:kern w:val="0"/>
          <w:szCs w:val="21"/>
        </w:rPr>
        <w:t>, 2014, 41:397-407.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Zhong L, Tang J, Kong QP, Sun C, Zhou WP, Yang M, Yao YG, </w:t>
      </w:r>
      <w:r>
        <w:rPr>
          <w:b/>
          <w:bCs/>
          <w:kern w:val="0"/>
          <w:szCs w:val="21"/>
        </w:rPr>
        <w:t>Zhang YP</w:t>
      </w:r>
      <w:r>
        <w:rPr>
          <w:kern w:val="0"/>
          <w:szCs w:val="21"/>
        </w:rPr>
        <w:t xml:space="preserve">. Reappraising the relationship between mitochondrial DNA variant m.16189T &gt; C and Type 2 diabetes mellitus in East Asian populations. </w:t>
      </w:r>
      <w:r>
        <w:rPr>
          <w:b/>
          <w:bCs/>
          <w:i/>
          <w:iCs/>
          <w:kern w:val="0"/>
          <w:szCs w:val="21"/>
        </w:rPr>
        <w:t>Current Molecular Medicine</w:t>
      </w:r>
      <w:r>
        <w:rPr>
          <w:kern w:val="0"/>
          <w:szCs w:val="21"/>
        </w:rPr>
        <w:t>, 2014, 14:1273-1278.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TC, Shen XJ, Irwin DM, Shen YY, </w:t>
      </w:r>
      <w:r>
        <w:rPr>
          <w:b/>
          <w:bCs/>
          <w:kern w:val="0"/>
          <w:szCs w:val="21"/>
        </w:rPr>
        <w:t>Zhang YP</w:t>
      </w:r>
      <w:r>
        <w:rPr>
          <w:kern w:val="0"/>
          <w:szCs w:val="21"/>
        </w:rPr>
        <w:t xml:space="preserve">. Mitogenomic analyses propose positive selection in mitochondrial genes for high-altitude adaptation in galliform birds. </w:t>
      </w:r>
      <w:r>
        <w:rPr>
          <w:b/>
          <w:bCs/>
          <w:i/>
          <w:iCs/>
          <w:kern w:val="0"/>
          <w:szCs w:val="21"/>
        </w:rPr>
        <w:t>Mitochondrion</w:t>
      </w:r>
      <w:r>
        <w:rPr>
          <w:kern w:val="0"/>
          <w:szCs w:val="21"/>
        </w:rPr>
        <w:t>, 2014, 18:70-75.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WW, Zhang BL, Chen HM, Jin JQ, Yang JX, Wang YY, Jiang K, Murphy RW, </w:t>
      </w:r>
      <w:r>
        <w:rPr>
          <w:b/>
          <w:bCs/>
          <w:kern w:val="0"/>
          <w:szCs w:val="21"/>
        </w:rPr>
        <w:t>Zhang YP</w:t>
      </w:r>
      <w:r>
        <w:rPr>
          <w:kern w:val="0"/>
          <w:szCs w:val="21"/>
        </w:rPr>
        <w:t xml:space="preserve">, Che J. DNA barcodes and species distribution models evaluate threats of global climate changes to genetic diversity: a case study from </w:t>
      </w:r>
      <w:r>
        <w:rPr>
          <w:i/>
          <w:kern w:val="0"/>
          <w:szCs w:val="21"/>
        </w:rPr>
        <w:t>Nanorana parkeri</w:t>
      </w:r>
      <w:r>
        <w:rPr>
          <w:kern w:val="0"/>
          <w:szCs w:val="21"/>
        </w:rPr>
        <w:t xml:space="preserve"> (Anura: Dicroglossidae). </w:t>
      </w:r>
      <w:r>
        <w:rPr>
          <w:b/>
          <w:bCs/>
          <w:i/>
          <w:iCs/>
          <w:kern w:val="0"/>
          <w:szCs w:val="21"/>
        </w:rPr>
        <w:t>PLoS One</w:t>
      </w:r>
      <w:r>
        <w:rPr>
          <w:kern w:val="0"/>
          <w:szCs w:val="21"/>
        </w:rPr>
        <w:t>, 2014,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ZY, Li AM, Adeola AC, Liu YH, Irwin DM, Xie HB, </w:t>
      </w:r>
      <w:r>
        <w:rPr>
          <w:b/>
          <w:bCs/>
          <w:kern w:val="0"/>
          <w:szCs w:val="21"/>
        </w:rPr>
        <w:t>Zhang YP</w:t>
      </w:r>
      <w:r>
        <w:rPr>
          <w:kern w:val="0"/>
          <w:szCs w:val="21"/>
        </w:rPr>
        <w:t xml:space="preserve">. Genome-wide identification of long intergenic noncoding RNA genes and their potential association with domestication in pigs. </w:t>
      </w:r>
      <w:r>
        <w:rPr>
          <w:b/>
          <w:bCs/>
          <w:i/>
          <w:iCs/>
          <w:kern w:val="0"/>
          <w:szCs w:val="21"/>
        </w:rPr>
        <w:t>Genome Biology and Evolution</w:t>
      </w:r>
      <w:r>
        <w:rPr>
          <w:kern w:val="0"/>
          <w:szCs w:val="21"/>
        </w:rPr>
        <w:t>, 2014, 6:1387-1392.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Baig M, Mitra B, Qu KX, Peng MS, Ahmed I, Miao YW, Zan LS, </w:t>
      </w:r>
      <w:r>
        <w:rPr>
          <w:b/>
          <w:bCs/>
          <w:kern w:val="0"/>
          <w:szCs w:val="21"/>
        </w:rPr>
        <w:t>Zhang YP</w:t>
      </w:r>
      <w:r>
        <w:rPr>
          <w:kern w:val="0"/>
          <w:szCs w:val="21"/>
        </w:rPr>
        <w:t xml:space="preserve">. Mitochondrial DNA diversity and origin of </w:t>
      </w:r>
      <w:r>
        <w:rPr>
          <w:i/>
          <w:kern w:val="0"/>
          <w:szCs w:val="21"/>
        </w:rPr>
        <w:t>Bos frontalis</w:t>
      </w:r>
      <w:r>
        <w:rPr>
          <w:kern w:val="0"/>
          <w:szCs w:val="21"/>
        </w:rPr>
        <w:t xml:space="preserve">. </w:t>
      </w:r>
      <w:r>
        <w:rPr>
          <w:b/>
          <w:bCs/>
          <w:i/>
          <w:iCs/>
          <w:kern w:val="0"/>
          <w:szCs w:val="21"/>
        </w:rPr>
        <w:t>Current Science</w:t>
      </w:r>
      <w:r>
        <w:rPr>
          <w:kern w:val="0"/>
          <w:szCs w:val="21"/>
        </w:rPr>
        <w:t>, 2013, 104:115-120.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Gomes R, Costa V, Santos P, Charneca R, </w:t>
      </w:r>
      <w:r>
        <w:rPr>
          <w:b/>
          <w:bCs/>
          <w:kern w:val="0"/>
          <w:szCs w:val="21"/>
        </w:rPr>
        <w:t>Zhang YP</w:t>
      </w:r>
      <w:r>
        <w:rPr>
          <w:kern w:val="0"/>
          <w:szCs w:val="21"/>
        </w:rPr>
        <w:t xml:space="preserve">, Liu XH, Wang SQ, Bento P, Nunes JL, Buzgo J, Varga G, Anton I, Zsolnai A, Beja-Pereira A. How immunogenetically different are domestic pigs from wild boars: a perspective from single-nucleotide polymorphisms of 19 immunity-related candidate genes. </w:t>
      </w:r>
      <w:r>
        <w:rPr>
          <w:b/>
          <w:bCs/>
          <w:i/>
          <w:iCs/>
          <w:kern w:val="0"/>
          <w:szCs w:val="21"/>
        </w:rPr>
        <w:t>Immunogenetics</w:t>
      </w:r>
      <w:r>
        <w:rPr>
          <w:kern w:val="0"/>
          <w:szCs w:val="21"/>
        </w:rPr>
        <w:t>, 2013, 65:737-748.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Debnath M, Mitra B, Bera NK, Chaudhuri TK, </w:t>
      </w:r>
      <w:r>
        <w:rPr>
          <w:b/>
          <w:bCs/>
          <w:kern w:val="0"/>
          <w:szCs w:val="21"/>
        </w:rPr>
        <w:t>Zhang YP</w:t>
      </w:r>
      <w:r>
        <w:rPr>
          <w:kern w:val="0"/>
          <w:szCs w:val="21"/>
        </w:rPr>
        <w:t xml:space="preserve">. Lack of association of IL-6 (-174 G &gt; C) and TNF-alpha (-238 G &gt; A) variants with paranoid schizophrenia in Indian Bengalee population. </w:t>
      </w:r>
      <w:r>
        <w:rPr>
          <w:b/>
          <w:bCs/>
          <w:i/>
          <w:iCs/>
          <w:kern w:val="0"/>
          <w:szCs w:val="21"/>
        </w:rPr>
        <w:t>Cytokine</w:t>
      </w:r>
      <w:r>
        <w:rPr>
          <w:kern w:val="0"/>
          <w:szCs w:val="21"/>
        </w:rPr>
        <w:t>, 2013, 61:455-458.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Dong Y, Xie M, Jiang Y, Xiao NQ, Du XY, Zhang WG, Tosser-Klopp G, Wang JH, Yang S, Liang J, Chen WB, Chen J, Zeng P, Hou Y, Bian C, Pan SK, Li YX, Liu X, Wang WL, Servin B, Sayre B, Zhu B, Sweeney D, Moore R, Nie WH, Shen YY, Zhao RP, Zhang GJ, Li JQ, Faraut T, Womack J, </w:t>
      </w:r>
      <w:r>
        <w:rPr>
          <w:b/>
          <w:bCs/>
          <w:kern w:val="0"/>
          <w:szCs w:val="21"/>
        </w:rPr>
        <w:t>Zhang YP</w:t>
      </w:r>
      <w:r>
        <w:rPr>
          <w:kern w:val="0"/>
          <w:szCs w:val="21"/>
        </w:rPr>
        <w:t>, Kijas J, Cockett N, Xu X, Zhao SH, Wang J, Wang W. Sequencing and automated whole-genome optical mapping of the genome of a domestic goat (</w:t>
      </w:r>
      <w:r>
        <w:rPr>
          <w:i/>
          <w:kern w:val="0"/>
          <w:szCs w:val="21"/>
        </w:rPr>
        <w:t>Capra hircus</w:t>
      </w:r>
      <w:r>
        <w:rPr>
          <w:kern w:val="0"/>
          <w:szCs w:val="21"/>
        </w:rPr>
        <w:t xml:space="preserve">). </w:t>
      </w:r>
      <w:r>
        <w:rPr>
          <w:b/>
          <w:bCs/>
          <w:i/>
          <w:iCs/>
          <w:kern w:val="0"/>
          <w:szCs w:val="21"/>
        </w:rPr>
        <w:t>Nature Biotechnology</w:t>
      </w:r>
      <w:r>
        <w:rPr>
          <w:kern w:val="0"/>
          <w:szCs w:val="21"/>
        </w:rPr>
        <w:t>, 2013, 31:135-141.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Gao TX, Li N, </w:t>
      </w:r>
      <w:r>
        <w:rPr>
          <w:b/>
          <w:bCs/>
          <w:kern w:val="0"/>
          <w:szCs w:val="21"/>
        </w:rPr>
        <w:t>Zhang YP</w:t>
      </w:r>
      <w:r>
        <w:rPr>
          <w:kern w:val="0"/>
          <w:szCs w:val="21"/>
        </w:rPr>
        <w:t xml:space="preserve">, Shi P. The complete mitochondrial genome of Japanese sandeel </w:t>
      </w:r>
      <w:r>
        <w:rPr>
          <w:i/>
          <w:kern w:val="0"/>
          <w:szCs w:val="21"/>
        </w:rPr>
        <w:t>Ammodytes personatus</w:t>
      </w:r>
      <w:r>
        <w:rPr>
          <w:kern w:val="0"/>
          <w:szCs w:val="21"/>
        </w:rPr>
        <w:t xml:space="preserve"> (Perciformes, Ammodytidae): rare structure in control region compared. </w:t>
      </w:r>
      <w:r>
        <w:rPr>
          <w:b/>
          <w:bCs/>
          <w:i/>
          <w:iCs/>
          <w:kern w:val="0"/>
          <w:szCs w:val="21"/>
        </w:rPr>
        <w:t>Mitochondrial DNA</w:t>
      </w:r>
      <w:r>
        <w:rPr>
          <w:kern w:val="0"/>
          <w:szCs w:val="21"/>
        </w:rPr>
        <w:t>, 2013, 24:320-322.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Ge RL, Cai QL, Shen YY, San A, Ma L, Zhang Y, Yi X, Chen Y, Yang LF, Huang Y, He RJ, Hui YY, Hao MR, Li Y, Wang B, Ou XH, Xu JH, Zhang YF, Wu K, Geng CY, Zhou WP, Zhou TC, Irwin DM, Yang YZ, Ying L, Bao HH, Kim J, Larkin DM, Ma J, Lewin HA, Xing JC, Platt RN, Ray DA, Auvil L, Capitanu B, Zhang XF, Zhang GJ, Murphy RW, Wang J, </w:t>
      </w:r>
      <w:r>
        <w:rPr>
          <w:b/>
          <w:bCs/>
          <w:kern w:val="0"/>
          <w:szCs w:val="21"/>
        </w:rPr>
        <w:t>Zhang YP</w:t>
      </w:r>
      <w:r>
        <w:rPr>
          <w:kern w:val="0"/>
          <w:szCs w:val="21"/>
        </w:rPr>
        <w:t xml:space="preserve">, Wang J. Draft genome sequence of the Tibetan antelope. </w:t>
      </w:r>
      <w:r>
        <w:rPr>
          <w:b/>
          <w:bCs/>
          <w:i/>
          <w:iCs/>
          <w:kern w:val="0"/>
          <w:szCs w:val="21"/>
        </w:rPr>
        <w:t>Nature Communications</w:t>
      </w:r>
      <w:r>
        <w:rPr>
          <w:kern w:val="0"/>
          <w:szCs w:val="21"/>
        </w:rPr>
        <w:t>, 2013, 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Hao XD, Yang Y, Song X, Zhao XK, Wang LD, He JD, Kong QP, Tang NLS, </w:t>
      </w:r>
      <w:r>
        <w:rPr>
          <w:b/>
          <w:bCs/>
          <w:kern w:val="0"/>
          <w:szCs w:val="21"/>
        </w:rPr>
        <w:t>Zhang YP</w:t>
      </w:r>
      <w:r>
        <w:rPr>
          <w:kern w:val="0"/>
          <w:szCs w:val="21"/>
        </w:rPr>
        <w:t xml:space="preserve">. Correlation of telomere length shortening with TP53 somatic mutations, polymorphisms and allelic loss in breast tumors and esophageal cancer. </w:t>
      </w:r>
      <w:r>
        <w:rPr>
          <w:b/>
          <w:bCs/>
          <w:i/>
          <w:iCs/>
          <w:kern w:val="0"/>
          <w:szCs w:val="21"/>
        </w:rPr>
        <w:t>Oncology Reports</w:t>
      </w:r>
      <w:r>
        <w:rPr>
          <w:kern w:val="0"/>
          <w:szCs w:val="21"/>
        </w:rPr>
        <w:t>, 2013, 29:226-236.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Hao XD, Yang YL, Tang NLS, Kong QP, Wu SF, </w:t>
      </w:r>
      <w:r>
        <w:rPr>
          <w:b/>
          <w:bCs/>
          <w:kern w:val="0"/>
          <w:szCs w:val="21"/>
        </w:rPr>
        <w:t>Zhang YP</w:t>
      </w:r>
      <w:r>
        <w:rPr>
          <w:kern w:val="0"/>
          <w:szCs w:val="21"/>
        </w:rPr>
        <w:t xml:space="preserve">. Mitochondrial DNA haplogroup Y is associated to Leigh syndrome in Chinese population. </w:t>
      </w:r>
      <w:r>
        <w:rPr>
          <w:b/>
          <w:bCs/>
          <w:i/>
          <w:iCs/>
          <w:kern w:val="0"/>
          <w:szCs w:val="21"/>
        </w:rPr>
        <w:t>Gene</w:t>
      </w:r>
      <w:r>
        <w:rPr>
          <w:kern w:val="0"/>
          <w:szCs w:val="21"/>
        </w:rPr>
        <w:t>, 2013, 512:460-463.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Ji LD, Cai XB, Zhang LN, Fei LJ, Wang L, Su J, Lazar L, Xu J, </w:t>
      </w:r>
      <w:r>
        <w:rPr>
          <w:b/>
          <w:bCs/>
          <w:kern w:val="0"/>
          <w:szCs w:val="21"/>
        </w:rPr>
        <w:t>Zhang YP</w:t>
      </w:r>
      <w:r>
        <w:rPr>
          <w:kern w:val="0"/>
          <w:szCs w:val="21"/>
        </w:rPr>
        <w:t xml:space="preserve">. Association between polymorphisms in the renin-angiotensin-aldosterone system genes and essential hypertension in the Han Chinese population. </w:t>
      </w:r>
      <w:r>
        <w:rPr>
          <w:b/>
          <w:bCs/>
          <w:i/>
          <w:iCs/>
          <w:kern w:val="0"/>
          <w:szCs w:val="21"/>
        </w:rPr>
        <w:t>PLoS One</w:t>
      </w:r>
      <w:r>
        <w:rPr>
          <w:kern w:val="0"/>
          <w:szCs w:val="21"/>
        </w:rPr>
        <w:t>, 2013,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JT, Li Y, Klaus S, Rao DQ, Hillis DM, </w:t>
      </w:r>
      <w:r>
        <w:rPr>
          <w:b/>
          <w:bCs/>
          <w:kern w:val="0"/>
          <w:szCs w:val="21"/>
        </w:rPr>
        <w:t>Zhang YP</w:t>
      </w:r>
      <w:r>
        <w:rPr>
          <w:kern w:val="0"/>
          <w:szCs w:val="21"/>
        </w:rPr>
        <w:t xml:space="preserve">. Diversification of rhacophorid frogs provides evidence for accelerated faunal exchange between India and Eurasia during the Oligocene. </w:t>
      </w:r>
      <w:r>
        <w:rPr>
          <w:b/>
          <w:bCs/>
          <w:i/>
          <w:iCs/>
          <w:kern w:val="0"/>
          <w:szCs w:val="21"/>
        </w:rPr>
        <w:t>Proceedings of the National Academy of Sciences of the United States of America</w:t>
      </w:r>
      <w:r>
        <w:rPr>
          <w:kern w:val="0"/>
          <w:szCs w:val="21"/>
        </w:rPr>
        <w:t>, 2013, 110:3441-3446.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vonHoldt BM, Reynolds A, Boyko AR, Wayne RK, Wu DD, </w:t>
      </w:r>
      <w:r>
        <w:rPr>
          <w:b/>
          <w:bCs/>
          <w:kern w:val="0"/>
          <w:szCs w:val="21"/>
        </w:rPr>
        <w:t>Zhang YP</w:t>
      </w:r>
      <w:r>
        <w:rPr>
          <w:kern w:val="0"/>
          <w:szCs w:val="21"/>
        </w:rPr>
        <w:t xml:space="preserve">. Artificial selection on brain-expressed genes during the domestication of dog. </w:t>
      </w:r>
      <w:r>
        <w:rPr>
          <w:b/>
          <w:bCs/>
          <w:i/>
          <w:iCs/>
          <w:kern w:val="0"/>
          <w:szCs w:val="21"/>
        </w:rPr>
        <w:t>Molecular Biology and Evolution</w:t>
      </w:r>
      <w:r>
        <w:rPr>
          <w:kern w:val="0"/>
          <w:szCs w:val="21"/>
        </w:rPr>
        <w:t>, 2013, 30:1867-1876.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Liang L, Shen YY, Pan XW, Zhou TC, Yang C, Irwin DM, </w:t>
      </w:r>
      <w:r>
        <w:rPr>
          <w:b/>
          <w:bCs/>
          <w:kern w:val="0"/>
          <w:szCs w:val="21"/>
        </w:rPr>
        <w:t>Zhang YP</w:t>
      </w:r>
      <w:r>
        <w:rPr>
          <w:kern w:val="0"/>
          <w:szCs w:val="21"/>
        </w:rPr>
        <w:t xml:space="preserve">. Adaptive evolution of the Hox gene family for development in bats and dolphins. </w:t>
      </w:r>
      <w:r>
        <w:rPr>
          <w:b/>
          <w:bCs/>
          <w:i/>
          <w:iCs/>
          <w:kern w:val="0"/>
          <w:szCs w:val="21"/>
        </w:rPr>
        <w:t>PLoS One</w:t>
      </w:r>
      <w:r>
        <w:rPr>
          <w:kern w:val="0"/>
          <w:szCs w:val="21"/>
        </w:rPr>
        <w:t>, 2013,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Luan PT, Ryder OA, Davis H, </w:t>
      </w:r>
      <w:r>
        <w:rPr>
          <w:b/>
          <w:bCs/>
          <w:kern w:val="0"/>
          <w:szCs w:val="21"/>
        </w:rPr>
        <w:t>Zhang YP</w:t>
      </w:r>
      <w:r>
        <w:rPr>
          <w:kern w:val="0"/>
          <w:szCs w:val="21"/>
        </w:rPr>
        <w:t xml:space="preserve">, Yu L. Incorporating indels as phylogenetic characters: impact for interfamilial relationships within Arctoidea (Mammalia: Carnivora). </w:t>
      </w:r>
      <w:r>
        <w:rPr>
          <w:b/>
          <w:bCs/>
          <w:i/>
          <w:iCs/>
          <w:kern w:val="0"/>
          <w:szCs w:val="21"/>
        </w:rPr>
        <w:t>Molecular Phylogenetics and Evolution</w:t>
      </w:r>
      <w:r>
        <w:rPr>
          <w:kern w:val="0"/>
          <w:szCs w:val="21"/>
        </w:rPr>
        <w:t>, 2013, 66:748-756.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Ma YF, Xie HB, Han XM, Irwin DM, </w:t>
      </w:r>
      <w:r>
        <w:rPr>
          <w:b/>
          <w:bCs/>
          <w:kern w:val="0"/>
          <w:szCs w:val="21"/>
        </w:rPr>
        <w:t>Zhang YP</w:t>
      </w:r>
      <w:r>
        <w:rPr>
          <w:kern w:val="0"/>
          <w:szCs w:val="21"/>
        </w:rPr>
        <w:t xml:space="preserve">. QcReads: an adapter and quality trimming tool for next-generation sequencing reads. </w:t>
      </w:r>
      <w:r>
        <w:rPr>
          <w:b/>
          <w:bCs/>
          <w:i/>
          <w:iCs/>
          <w:kern w:val="0"/>
          <w:szCs w:val="21"/>
        </w:rPr>
        <w:t>Journal of Genetics and Genomics</w:t>
      </w:r>
      <w:r>
        <w:rPr>
          <w:kern w:val="0"/>
          <w:szCs w:val="21"/>
        </w:rPr>
        <w:t>, 2013, 40:639-642.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Miao YW, Peng MS, Wu GS, Ouyang YN, Yang ZY, Yu N, Liang JP, Pianchou G, Beja-Pereira A, Mitra B, Palanichamy MG, Baig M, Chaudhuri TK, Shen YY, Kong QP, Murphy RW, Yao YG, </w:t>
      </w:r>
      <w:r>
        <w:rPr>
          <w:b/>
          <w:bCs/>
          <w:kern w:val="0"/>
          <w:szCs w:val="21"/>
        </w:rPr>
        <w:t>Zhang YP</w:t>
      </w:r>
      <w:r>
        <w:rPr>
          <w:kern w:val="0"/>
          <w:szCs w:val="21"/>
        </w:rPr>
        <w:t xml:space="preserve">. Chicken domestication: an updated perspective based on mitochondrial genomes. </w:t>
      </w:r>
      <w:r>
        <w:rPr>
          <w:b/>
          <w:bCs/>
          <w:i/>
          <w:iCs/>
          <w:kern w:val="0"/>
          <w:szCs w:val="21"/>
        </w:rPr>
        <w:t>Heredity</w:t>
      </w:r>
      <w:r>
        <w:rPr>
          <w:kern w:val="0"/>
          <w:szCs w:val="21"/>
        </w:rPr>
        <w:t>, 2013, 110:277-282.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Murphy RW, Crawford AJ, Bauer AM, Che J, Donnellan SC, Fritz U, Haddad CFB, Nagy ZT, Poyarkov NA, Vences M, Wang WZ, </w:t>
      </w:r>
      <w:r>
        <w:rPr>
          <w:b/>
          <w:bCs/>
          <w:kern w:val="0"/>
          <w:szCs w:val="21"/>
        </w:rPr>
        <w:t>Zhang YP</w:t>
      </w:r>
      <w:r>
        <w:rPr>
          <w:kern w:val="0"/>
          <w:szCs w:val="21"/>
        </w:rPr>
        <w:t xml:space="preserve">. Cold Code: the global initiative to DNA barcode amphibians and nonavian reptiles. </w:t>
      </w:r>
      <w:r>
        <w:rPr>
          <w:b/>
          <w:bCs/>
          <w:i/>
          <w:iCs/>
          <w:kern w:val="0"/>
          <w:szCs w:val="21"/>
        </w:rPr>
        <w:t>Molecular Ecology Resources</w:t>
      </w:r>
      <w:r>
        <w:rPr>
          <w:kern w:val="0"/>
          <w:szCs w:val="21"/>
        </w:rPr>
        <w:t>, 2013, 13:161-167.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Nguyen SN, Le TNT, Tran TAD, Orlov NL, Lathrop A, Macculloch RD, Le TDT, Jin JQ, Nguyen LT, Nguyen TT, Hoang DD, Che J, Murphy RW, </w:t>
      </w:r>
      <w:r>
        <w:rPr>
          <w:b/>
          <w:bCs/>
          <w:kern w:val="0"/>
          <w:szCs w:val="21"/>
        </w:rPr>
        <w:t>Zhang YP</w:t>
      </w:r>
      <w:r>
        <w:rPr>
          <w:kern w:val="0"/>
          <w:szCs w:val="21"/>
        </w:rPr>
        <w:t xml:space="preserve">. Phylogeny of the </w:t>
      </w:r>
      <w:r>
        <w:rPr>
          <w:i/>
          <w:kern w:val="0"/>
          <w:szCs w:val="21"/>
        </w:rPr>
        <w:t>Cyrtodactylus irregularis</w:t>
      </w:r>
      <w:r>
        <w:rPr>
          <w:kern w:val="0"/>
          <w:szCs w:val="21"/>
        </w:rPr>
        <w:t xml:space="preserve"> species complex (Squamata: Gekkonidae) from Vietnam with the description of two new species. </w:t>
      </w:r>
      <w:r>
        <w:rPr>
          <w:b/>
          <w:bCs/>
          <w:i/>
          <w:iCs/>
          <w:kern w:val="0"/>
          <w:szCs w:val="21"/>
        </w:rPr>
        <w:t>Zootaxa</w:t>
      </w:r>
      <w:r>
        <w:rPr>
          <w:kern w:val="0"/>
          <w:szCs w:val="21"/>
        </w:rPr>
        <w:t>, 2013, 3737:399-414.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Qiu QW, Wu DD, Yu LH, Yan TZ, Zhang W, Li ZT, Liu YH, </w:t>
      </w:r>
      <w:r>
        <w:rPr>
          <w:b/>
          <w:bCs/>
          <w:kern w:val="0"/>
          <w:szCs w:val="21"/>
        </w:rPr>
        <w:t>Zhang YP</w:t>
      </w:r>
      <w:r>
        <w:rPr>
          <w:kern w:val="0"/>
          <w:szCs w:val="21"/>
        </w:rPr>
        <w:t xml:space="preserve">, Xu XM. Evidence of recent natural selection on the Southeast Asian deletion (-(SEA)) causing alpha-thalassemia in South China. </w:t>
      </w:r>
      <w:r>
        <w:rPr>
          <w:b/>
          <w:bCs/>
          <w:i/>
          <w:iCs/>
          <w:kern w:val="0"/>
          <w:szCs w:val="21"/>
        </w:rPr>
        <w:t>BMC Evolutionary Biology</w:t>
      </w:r>
      <w:r>
        <w:rPr>
          <w:kern w:val="0"/>
          <w:szCs w:val="21"/>
        </w:rPr>
        <w:t>, 2013, 13.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 YH, Wu DD, Zhou WP, Irwin DM, </w:t>
      </w:r>
      <w:r>
        <w:rPr>
          <w:b/>
          <w:bCs/>
          <w:kern w:val="0"/>
          <w:szCs w:val="21"/>
        </w:rPr>
        <w:t>Zhang YP</w:t>
      </w:r>
      <w:r>
        <w:rPr>
          <w:kern w:val="0"/>
          <w:szCs w:val="21"/>
        </w:rPr>
        <w:t xml:space="preserve">. Rapid evolution of the mammalian HILS1 gene and the nuclear condensation process during mammalian spermiogenesis. </w:t>
      </w:r>
      <w:r>
        <w:rPr>
          <w:b/>
          <w:bCs/>
          <w:i/>
          <w:iCs/>
          <w:kern w:val="0"/>
          <w:szCs w:val="21"/>
        </w:rPr>
        <w:t>Journal of Genetics and Genomics</w:t>
      </w:r>
      <w:r>
        <w:rPr>
          <w:kern w:val="0"/>
          <w:szCs w:val="21"/>
        </w:rPr>
        <w:t>, 2013, 40:55-59.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Sun YB, Zhou WP, Liu HQ, Irwin DM, Shen YY, </w:t>
      </w:r>
      <w:r>
        <w:rPr>
          <w:b/>
          <w:bCs/>
          <w:kern w:val="0"/>
          <w:szCs w:val="21"/>
        </w:rPr>
        <w:t>Zhang YP</w:t>
      </w:r>
      <w:r>
        <w:rPr>
          <w:kern w:val="0"/>
          <w:szCs w:val="21"/>
        </w:rPr>
        <w:t xml:space="preserve">. Genome-wide scans for candidate genes involved in the aquatic adaptation of dolphins. </w:t>
      </w:r>
      <w:r>
        <w:rPr>
          <w:b/>
          <w:bCs/>
          <w:i/>
          <w:iCs/>
          <w:kern w:val="0"/>
          <w:szCs w:val="21"/>
        </w:rPr>
        <w:t>Genome Biology and Evolution</w:t>
      </w:r>
      <w:r>
        <w:rPr>
          <w:kern w:val="0"/>
          <w:szCs w:val="21"/>
        </w:rPr>
        <w:t>, 2013, 5:130-139.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Cheng LG, Fan RX, Irwin DM, Tang SS, Peng JG, </w:t>
      </w:r>
      <w:r>
        <w:rPr>
          <w:b/>
          <w:bCs/>
          <w:kern w:val="0"/>
          <w:szCs w:val="21"/>
        </w:rPr>
        <w:t>Zhang YP</w:t>
      </w:r>
      <w:r>
        <w:rPr>
          <w:kern w:val="0"/>
          <w:szCs w:val="21"/>
        </w:rPr>
        <w:t xml:space="preserve">. Signature of balancing selection at the MC1R gene in Kunming dog populations. </w:t>
      </w:r>
      <w:r>
        <w:rPr>
          <w:b/>
          <w:bCs/>
          <w:i/>
          <w:iCs/>
          <w:kern w:val="0"/>
          <w:szCs w:val="21"/>
        </w:rPr>
        <w:t>PLoS One</w:t>
      </w:r>
      <w:r>
        <w:rPr>
          <w:kern w:val="0"/>
          <w:szCs w:val="21"/>
        </w:rPr>
        <w:t>, 2013,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Zhai WW, Yang HC, Fan RX, Cao X, Zhong L, Wang L, Liu F, Wu H, Cheng LG, Poyarkov AD, Poyarkov NA, Tang SS, Zhao WM, Gao Y, Lv XM, Irwin DM, Savolainen P, Wu CI, </w:t>
      </w:r>
      <w:r>
        <w:rPr>
          <w:b/>
          <w:bCs/>
          <w:kern w:val="0"/>
          <w:szCs w:val="21"/>
        </w:rPr>
        <w:t>Zhang YP</w:t>
      </w:r>
      <w:r>
        <w:rPr>
          <w:kern w:val="0"/>
          <w:szCs w:val="21"/>
        </w:rPr>
        <w:t xml:space="preserve">. The genomics of selection in dogs and the parallel evolution between dogs and humans. </w:t>
      </w:r>
      <w:r>
        <w:rPr>
          <w:b/>
          <w:bCs/>
          <w:i/>
          <w:iCs/>
          <w:kern w:val="0"/>
          <w:szCs w:val="21"/>
        </w:rPr>
        <w:t>Nature Communications</w:t>
      </w:r>
      <w:r>
        <w:rPr>
          <w:kern w:val="0"/>
          <w:szCs w:val="21"/>
        </w:rPr>
        <w:t>, 2013, 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J, Wu XY, Chen ZM, Yue ZP, Ma W, Chen SY, Xiao H, Murphy RW, </w:t>
      </w:r>
      <w:r>
        <w:rPr>
          <w:b/>
          <w:bCs/>
          <w:kern w:val="0"/>
          <w:szCs w:val="21"/>
        </w:rPr>
        <w:t>Zhang YP</w:t>
      </w:r>
      <w:r>
        <w:rPr>
          <w:kern w:val="0"/>
          <w:szCs w:val="21"/>
        </w:rPr>
        <w:t xml:space="preserve">, Zan RG, Luo J. Molecular phylogeny of European and African </w:t>
      </w:r>
      <w:r>
        <w:rPr>
          <w:i/>
          <w:kern w:val="0"/>
          <w:szCs w:val="21"/>
        </w:rPr>
        <w:t>Barbus</w:t>
      </w:r>
      <w:r>
        <w:rPr>
          <w:kern w:val="0"/>
          <w:szCs w:val="21"/>
        </w:rPr>
        <w:t xml:space="preserve"> and their West Asian relatives in the Cyprininae (Teleostei: Cypriniformes) and orogenesis of the Qinghai-Tibetan Plateau. </w:t>
      </w:r>
      <w:r>
        <w:rPr>
          <w:b/>
          <w:bCs/>
          <w:i/>
          <w:iCs/>
          <w:kern w:val="0"/>
          <w:szCs w:val="21"/>
        </w:rPr>
        <w:t>Chinese Science Bulletin</w:t>
      </w:r>
      <w:r>
        <w:rPr>
          <w:kern w:val="0"/>
          <w:szCs w:val="21"/>
        </w:rPr>
        <w:t>, 2013, 58:3738-3746.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SY, Luo J, Murphy RW, Wu SF, Zhu CL, Gao Y, </w:t>
      </w:r>
      <w:r>
        <w:rPr>
          <w:b/>
          <w:bCs/>
          <w:kern w:val="0"/>
          <w:szCs w:val="21"/>
        </w:rPr>
        <w:t>Zhang YP</w:t>
      </w:r>
      <w:r>
        <w:rPr>
          <w:kern w:val="0"/>
          <w:szCs w:val="21"/>
        </w:rPr>
        <w:t xml:space="preserve">. Origin of Chinese goldfish and sequential loss of genetic diversity accompanies new breeds. </w:t>
      </w:r>
      <w:r>
        <w:rPr>
          <w:b/>
          <w:bCs/>
          <w:i/>
          <w:iCs/>
          <w:kern w:val="0"/>
          <w:szCs w:val="21"/>
        </w:rPr>
        <w:t>PLoS One</w:t>
      </w:r>
      <w:r>
        <w:rPr>
          <w:kern w:val="0"/>
          <w:szCs w:val="21"/>
        </w:rPr>
        <w:t>, 2013,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XP, </w:t>
      </w:r>
      <w:r>
        <w:rPr>
          <w:b/>
          <w:bCs/>
          <w:kern w:val="0"/>
          <w:szCs w:val="21"/>
        </w:rPr>
        <w:t>Zhang YP</w:t>
      </w:r>
      <w:r>
        <w:rPr>
          <w:kern w:val="0"/>
          <w:szCs w:val="21"/>
        </w:rPr>
        <w:t xml:space="preserve">, Yu L. Summary of phylogeny in subfamily Colobinae (Primate: Cercopithecidae). </w:t>
      </w:r>
      <w:r>
        <w:rPr>
          <w:b/>
          <w:bCs/>
          <w:i/>
          <w:iCs/>
          <w:kern w:val="0"/>
          <w:szCs w:val="21"/>
        </w:rPr>
        <w:t>Chinese Science Bulletin</w:t>
      </w:r>
      <w:r>
        <w:rPr>
          <w:kern w:val="0"/>
          <w:szCs w:val="21"/>
        </w:rPr>
        <w:t>, 2013, 58:2097-2103.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w:t>
      </w:r>
      <w:r>
        <w:rPr>
          <w:b/>
          <w:bCs/>
          <w:kern w:val="0"/>
          <w:szCs w:val="21"/>
        </w:rPr>
        <w:t>Zhang YP</w:t>
      </w:r>
      <w:r>
        <w:rPr>
          <w:kern w:val="0"/>
          <w:szCs w:val="21"/>
        </w:rPr>
        <w:t xml:space="preserve">. Evolution and function of de novo originated genes. </w:t>
      </w:r>
      <w:r>
        <w:rPr>
          <w:b/>
          <w:bCs/>
          <w:i/>
          <w:iCs/>
          <w:kern w:val="0"/>
          <w:szCs w:val="21"/>
        </w:rPr>
        <w:t>Molecular Phylogenetics and Evolution</w:t>
      </w:r>
      <w:r>
        <w:rPr>
          <w:kern w:val="0"/>
          <w:szCs w:val="21"/>
        </w:rPr>
        <w:t>, 2013, 67:541-545.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SJ, Luo J, Li QQ, Wang YQ, Murphy RW, Blair C, Wu SF, Yue BS, </w:t>
      </w:r>
      <w:r>
        <w:rPr>
          <w:b/>
          <w:bCs/>
          <w:kern w:val="0"/>
          <w:szCs w:val="21"/>
        </w:rPr>
        <w:t>Zhang YP</w:t>
      </w:r>
      <w:r>
        <w:rPr>
          <w:kern w:val="0"/>
          <w:szCs w:val="21"/>
        </w:rPr>
        <w:t xml:space="preserve">. Ecological genetics of Chinese rhesus macaque in response to mountain building: all things are not equal. </w:t>
      </w:r>
      <w:r>
        <w:rPr>
          <w:b/>
          <w:bCs/>
          <w:i/>
          <w:iCs/>
          <w:kern w:val="0"/>
          <w:szCs w:val="21"/>
        </w:rPr>
        <w:t>PLoS One</w:t>
      </w:r>
      <w:r>
        <w:rPr>
          <w:kern w:val="0"/>
          <w:szCs w:val="21"/>
        </w:rPr>
        <w:t>, 2013,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XY, Luo J, Huang S, Chen ZM, Xiao H, </w:t>
      </w:r>
      <w:r>
        <w:rPr>
          <w:b/>
          <w:bCs/>
          <w:kern w:val="0"/>
          <w:szCs w:val="21"/>
        </w:rPr>
        <w:t>Zhang YP</w:t>
      </w:r>
      <w:r>
        <w:rPr>
          <w:kern w:val="0"/>
          <w:szCs w:val="21"/>
        </w:rPr>
        <w:t xml:space="preserve">. Molecular phylogeography and evolutionary history of </w:t>
      </w:r>
      <w:r>
        <w:rPr>
          <w:i/>
          <w:kern w:val="0"/>
          <w:szCs w:val="21"/>
        </w:rPr>
        <w:t>Poropuntius huangchuchieni</w:t>
      </w:r>
      <w:r>
        <w:rPr>
          <w:kern w:val="0"/>
          <w:szCs w:val="21"/>
        </w:rPr>
        <w:t xml:space="preserve"> (Cyprinidae) in Southwest China. </w:t>
      </w:r>
      <w:r>
        <w:rPr>
          <w:b/>
          <w:bCs/>
          <w:i/>
          <w:iCs/>
          <w:kern w:val="0"/>
          <w:szCs w:val="21"/>
        </w:rPr>
        <w:t>PLoS One</w:t>
      </w:r>
      <w:r>
        <w:rPr>
          <w:kern w:val="0"/>
          <w:szCs w:val="21"/>
        </w:rPr>
        <w:t>, 2013,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Xu J, Ji LD, Zhang LN, Dong CZ, Fei LJ, Hua S, Tsai JY, </w:t>
      </w:r>
      <w:r>
        <w:rPr>
          <w:b/>
          <w:bCs/>
          <w:kern w:val="0"/>
          <w:szCs w:val="21"/>
        </w:rPr>
        <w:t>Zhang YP</w:t>
      </w:r>
      <w:r>
        <w:rPr>
          <w:kern w:val="0"/>
          <w:szCs w:val="21"/>
        </w:rPr>
        <w:t xml:space="preserve">. Lack of association between STK39 and hypertension in the Chinese population. </w:t>
      </w:r>
      <w:r>
        <w:rPr>
          <w:b/>
          <w:bCs/>
          <w:i/>
          <w:iCs/>
          <w:kern w:val="0"/>
          <w:szCs w:val="21"/>
        </w:rPr>
        <w:t>Journal of Human Hypertension</w:t>
      </w:r>
      <w:r>
        <w:rPr>
          <w:kern w:val="0"/>
          <w:szCs w:val="21"/>
        </w:rPr>
        <w:t>, 2013, 27:294-297.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 F, Zhou WW, Zhao HT, Yuan ZY, Wang YY, Jiang K, Jin JQ, Murphy RW, Che J, </w:t>
      </w:r>
      <w:r>
        <w:rPr>
          <w:b/>
          <w:bCs/>
          <w:kern w:val="0"/>
          <w:szCs w:val="21"/>
        </w:rPr>
        <w:t>Zhang YP</w:t>
      </w:r>
      <w:r>
        <w:rPr>
          <w:kern w:val="0"/>
          <w:szCs w:val="21"/>
        </w:rPr>
        <w:t xml:space="preserve">. Geological events play a larger role than Pleistocene climatic fluctuations in driving the genetic structure of </w:t>
      </w:r>
      <w:r>
        <w:rPr>
          <w:i/>
          <w:kern w:val="0"/>
          <w:szCs w:val="21"/>
        </w:rPr>
        <w:t>Quasipaa boulengeri</w:t>
      </w:r>
      <w:r>
        <w:rPr>
          <w:kern w:val="0"/>
          <w:szCs w:val="21"/>
        </w:rPr>
        <w:t xml:space="preserve"> (Anura: Dicroglossidae). </w:t>
      </w:r>
      <w:r>
        <w:rPr>
          <w:b/>
          <w:bCs/>
          <w:i/>
          <w:iCs/>
          <w:kern w:val="0"/>
          <w:szCs w:val="21"/>
        </w:rPr>
        <w:t>Molecular Ecology</w:t>
      </w:r>
      <w:r>
        <w:rPr>
          <w:kern w:val="0"/>
          <w:szCs w:val="21"/>
        </w:rPr>
        <w:t>, 2013, 22:1120-1133.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WW, Yan F, Fu JZ, Wu SF, Murphy RW, Che J, </w:t>
      </w:r>
      <w:r>
        <w:rPr>
          <w:b/>
          <w:bCs/>
          <w:kern w:val="0"/>
          <w:szCs w:val="21"/>
        </w:rPr>
        <w:t>Zhang YP</w:t>
      </w:r>
      <w:r>
        <w:rPr>
          <w:kern w:val="0"/>
          <w:szCs w:val="21"/>
        </w:rPr>
        <w:t xml:space="preserve">. River islands, refugia and genetic structuring in the endemic brown frog </w:t>
      </w:r>
      <w:r>
        <w:rPr>
          <w:i/>
          <w:kern w:val="0"/>
          <w:szCs w:val="21"/>
        </w:rPr>
        <w:t>Rana kukunoris</w:t>
      </w:r>
      <w:r>
        <w:rPr>
          <w:kern w:val="0"/>
          <w:szCs w:val="21"/>
        </w:rPr>
        <w:t xml:space="preserve"> (Anura, Ranidae) of the Qinghai-Tibetan Plateau. </w:t>
      </w:r>
      <w:r>
        <w:rPr>
          <w:b/>
          <w:bCs/>
          <w:i/>
          <w:iCs/>
          <w:kern w:val="0"/>
          <w:szCs w:val="21"/>
        </w:rPr>
        <w:t>Molecular Ecology</w:t>
      </w:r>
      <w:r>
        <w:rPr>
          <w:kern w:val="0"/>
          <w:szCs w:val="21"/>
        </w:rPr>
        <w:t>, 2013, 22:130-142.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Zou G, </w:t>
      </w:r>
      <w:r>
        <w:rPr>
          <w:b/>
          <w:bCs/>
          <w:kern w:val="0"/>
          <w:szCs w:val="21"/>
        </w:rPr>
        <w:t>Zhang YP</w:t>
      </w:r>
      <w:r>
        <w:rPr>
          <w:kern w:val="0"/>
          <w:szCs w:val="21"/>
        </w:rPr>
        <w:t xml:space="preserve">, Yu L. Natural selection and adaptive evolution of leptin. </w:t>
      </w:r>
      <w:r>
        <w:rPr>
          <w:b/>
          <w:bCs/>
          <w:i/>
          <w:iCs/>
          <w:kern w:val="0"/>
          <w:szCs w:val="21"/>
        </w:rPr>
        <w:t>Chinese Science Bulletin</w:t>
      </w:r>
      <w:r>
        <w:rPr>
          <w:kern w:val="0"/>
          <w:szCs w:val="21"/>
        </w:rPr>
        <w:t>, 2013, 58:2104-2112.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 J, Chen HM, Yang JX, Jin JQ, Jiang K, Yuan ZY, Murphy RW, </w:t>
      </w:r>
      <w:r>
        <w:rPr>
          <w:b/>
          <w:bCs/>
          <w:kern w:val="0"/>
          <w:szCs w:val="21"/>
        </w:rPr>
        <w:t>Zhang YP</w:t>
      </w:r>
      <w:r>
        <w:rPr>
          <w:kern w:val="0"/>
          <w:szCs w:val="21"/>
        </w:rPr>
        <w:t xml:space="preserve">. Universal COI primers for DNA barcoding amphibians. </w:t>
      </w:r>
      <w:r>
        <w:rPr>
          <w:b/>
          <w:bCs/>
          <w:i/>
          <w:iCs/>
          <w:kern w:val="0"/>
          <w:szCs w:val="21"/>
        </w:rPr>
        <w:t>Molecular Ecology Resources</w:t>
      </w:r>
      <w:r>
        <w:rPr>
          <w:kern w:val="0"/>
          <w:szCs w:val="21"/>
        </w:rPr>
        <w:t>, 2012, 12:247-258.</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Chen R, Irwin DM, </w:t>
      </w:r>
      <w:r>
        <w:rPr>
          <w:b/>
          <w:bCs/>
          <w:kern w:val="0"/>
          <w:szCs w:val="21"/>
          <w:lang w:val="de-DE"/>
        </w:rPr>
        <w:t>Zhang YP</w:t>
      </w:r>
      <w:r>
        <w:rPr>
          <w:kern w:val="0"/>
          <w:szCs w:val="21"/>
          <w:lang w:val="de-DE"/>
        </w:rPr>
        <w:t xml:space="preserve">. </w:t>
      </w:r>
      <w:r>
        <w:rPr>
          <w:kern w:val="0"/>
          <w:szCs w:val="21"/>
        </w:rPr>
        <w:t xml:space="preserve">Differences in selection drive olfactory receptor genes in different directions in dogs and wolf. </w:t>
      </w:r>
      <w:r>
        <w:rPr>
          <w:b/>
          <w:bCs/>
          <w:i/>
          <w:iCs/>
          <w:kern w:val="0"/>
          <w:szCs w:val="21"/>
        </w:rPr>
        <w:t>Molecular Biology and Evolution</w:t>
      </w:r>
      <w:r>
        <w:rPr>
          <w:kern w:val="0"/>
          <w:szCs w:val="21"/>
        </w:rPr>
        <w:t>, 2012, 29:3475-3484.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Gomes R, Costa V, Rocha I, Zsolnai A, Anton I, Charneca R, Santos P, Nunes JL, Buzgo J, Varga G, </w:t>
      </w:r>
      <w:r>
        <w:rPr>
          <w:b/>
          <w:bCs/>
          <w:kern w:val="0"/>
          <w:szCs w:val="21"/>
        </w:rPr>
        <w:t>Zhang YP</w:t>
      </w:r>
      <w:r>
        <w:rPr>
          <w:kern w:val="0"/>
          <w:szCs w:val="21"/>
        </w:rPr>
        <w:t>, Beja-Pereira A. Novel coding genetic variants of the GBP1 gene in wild and domestic pigs (</w:t>
      </w:r>
      <w:r>
        <w:rPr>
          <w:i/>
          <w:kern w:val="0"/>
          <w:szCs w:val="21"/>
        </w:rPr>
        <w:t>Sus scrofa</w:t>
      </w:r>
      <w:r>
        <w:rPr>
          <w:kern w:val="0"/>
          <w:szCs w:val="21"/>
        </w:rPr>
        <w:t xml:space="preserve">). </w:t>
      </w:r>
      <w:r>
        <w:rPr>
          <w:b/>
          <w:bCs/>
          <w:i/>
          <w:iCs/>
          <w:kern w:val="0"/>
          <w:szCs w:val="21"/>
        </w:rPr>
        <w:t>Livestock Science</w:t>
      </w:r>
      <w:r>
        <w:rPr>
          <w:kern w:val="0"/>
          <w:szCs w:val="21"/>
        </w:rPr>
        <w:t>, 2012, 146:1-4.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Ding ZL, Oskarsson M, Ardalan A, Angleby H, Dahlgren LG, Tepeli C, Kirkness E, Savolainen P, </w:t>
      </w:r>
      <w:r>
        <w:rPr>
          <w:b/>
          <w:bCs/>
          <w:kern w:val="0"/>
          <w:szCs w:val="21"/>
        </w:rPr>
        <w:t>Zhang YP</w:t>
      </w:r>
      <w:r>
        <w:rPr>
          <w:kern w:val="0"/>
          <w:szCs w:val="21"/>
        </w:rPr>
        <w:t xml:space="preserve">. Origins of domestic dog in southern East Asia is supported by analysis of Y-chromosome DNA. </w:t>
      </w:r>
      <w:r>
        <w:rPr>
          <w:b/>
          <w:bCs/>
          <w:i/>
          <w:iCs/>
          <w:kern w:val="0"/>
          <w:szCs w:val="21"/>
        </w:rPr>
        <w:t>Heredity</w:t>
      </w:r>
      <w:r>
        <w:rPr>
          <w:kern w:val="0"/>
          <w:szCs w:val="21"/>
        </w:rPr>
        <w:t>, 2012, 108:507-514.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Dong BJ, Che J, Ding L, Huang S, Murphy RW, Zhao EM, </w:t>
      </w:r>
      <w:r>
        <w:rPr>
          <w:b/>
          <w:bCs/>
          <w:kern w:val="0"/>
          <w:szCs w:val="21"/>
        </w:rPr>
        <w:t>Zhang YP</w:t>
      </w:r>
      <w:r>
        <w:rPr>
          <w:kern w:val="0"/>
          <w:szCs w:val="21"/>
        </w:rPr>
        <w:t xml:space="preserve">. Testing hypotheses of Pleistocene population history using coalescent simulations: refugial isolation and secondary contact in </w:t>
      </w:r>
      <w:r>
        <w:rPr>
          <w:i/>
          <w:kern w:val="0"/>
          <w:szCs w:val="21"/>
        </w:rPr>
        <w:t>Pseudepidalea raddei</w:t>
      </w:r>
      <w:r>
        <w:rPr>
          <w:kern w:val="0"/>
          <w:szCs w:val="21"/>
        </w:rPr>
        <w:t xml:space="preserve"> (Amphibia: Bufonidae). </w:t>
      </w:r>
      <w:r>
        <w:rPr>
          <w:b/>
          <w:bCs/>
          <w:i/>
          <w:iCs/>
          <w:kern w:val="0"/>
          <w:szCs w:val="21"/>
        </w:rPr>
        <w:t>Asian Herpetological Research</w:t>
      </w:r>
      <w:r>
        <w:rPr>
          <w:kern w:val="0"/>
          <w:szCs w:val="21"/>
        </w:rPr>
        <w:t>, 2012, 3:103-113.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Gao Y, Wang SY, Luo J, Murphy RW, Du R, Wu SF, Zhu CL, Li Y, Poyarkov AD, Nguyen SN, Luan PT, </w:t>
      </w:r>
      <w:r>
        <w:rPr>
          <w:b/>
          <w:bCs/>
          <w:kern w:val="0"/>
          <w:szCs w:val="21"/>
        </w:rPr>
        <w:t>Zhang YP</w:t>
      </w:r>
      <w:r>
        <w:rPr>
          <w:kern w:val="0"/>
          <w:szCs w:val="21"/>
        </w:rPr>
        <w:t xml:space="preserve">. Quaternary palaeoenvironmental oscillations drove the evolution of the Eurasian </w:t>
      </w:r>
      <w:r>
        <w:rPr>
          <w:i/>
          <w:kern w:val="0"/>
          <w:szCs w:val="21"/>
        </w:rPr>
        <w:t>Carassius auratus</w:t>
      </w:r>
      <w:r>
        <w:rPr>
          <w:kern w:val="0"/>
          <w:szCs w:val="21"/>
        </w:rPr>
        <w:t xml:space="preserve"> complex (Cypriniformes, Cyprinidae). </w:t>
      </w:r>
      <w:r>
        <w:rPr>
          <w:b/>
          <w:bCs/>
          <w:i/>
          <w:iCs/>
          <w:kern w:val="0"/>
          <w:szCs w:val="21"/>
        </w:rPr>
        <w:t>Journal of Biogeography</w:t>
      </w:r>
      <w:r>
        <w:rPr>
          <w:kern w:val="0"/>
          <w:szCs w:val="21"/>
        </w:rPr>
        <w:t>, 2012, 39:2264-2278.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Grazziotin FG, Zaher H, Murphy RW, Scrocchi G, Benavides MA, </w:t>
      </w:r>
      <w:r>
        <w:rPr>
          <w:b/>
          <w:bCs/>
          <w:kern w:val="0"/>
          <w:szCs w:val="21"/>
        </w:rPr>
        <w:t>Zhang YP</w:t>
      </w:r>
      <w:r>
        <w:rPr>
          <w:kern w:val="0"/>
          <w:szCs w:val="21"/>
        </w:rPr>
        <w:t xml:space="preserve">, Bonatto SL. Molecular phylogeny of the New World Dipsadidae (Serpentes: Colubroidea): a reappraisal. </w:t>
      </w:r>
      <w:r>
        <w:rPr>
          <w:b/>
          <w:bCs/>
          <w:i/>
          <w:iCs/>
          <w:kern w:val="0"/>
          <w:szCs w:val="21"/>
        </w:rPr>
        <w:t>Cladistics</w:t>
      </w:r>
      <w:r>
        <w:rPr>
          <w:kern w:val="0"/>
          <w:szCs w:val="21"/>
        </w:rPr>
        <w:t>, 2012, 28:437-459.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Han ZQ, Yanagimoto T, </w:t>
      </w:r>
      <w:r>
        <w:rPr>
          <w:b/>
          <w:bCs/>
          <w:kern w:val="0"/>
          <w:szCs w:val="21"/>
        </w:rPr>
        <w:t>Zhang YP</w:t>
      </w:r>
      <w:r>
        <w:rPr>
          <w:kern w:val="0"/>
          <w:szCs w:val="21"/>
        </w:rPr>
        <w:t xml:space="preserve">, Gao TX. Phylogeography study of </w:t>
      </w:r>
      <w:r>
        <w:rPr>
          <w:i/>
          <w:kern w:val="0"/>
          <w:szCs w:val="21"/>
        </w:rPr>
        <w:t>Ammodytes personatus</w:t>
      </w:r>
      <w:r>
        <w:rPr>
          <w:kern w:val="0"/>
          <w:szCs w:val="21"/>
        </w:rPr>
        <w:t xml:space="preserve"> in northwestern Pacific: pleistocene isolation, temperature and current conducted secondary contact.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J, Zhou TC, Irwin DM, Shen YY, </w:t>
      </w:r>
      <w:r>
        <w:rPr>
          <w:b/>
          <w:bCs/>
          <w:kern w:val="0"/>
          <w:szCs w:val="21"/>
        </w:rPr>
        <w:t>Zhang YP</w:t>
      </w:r>
      <w:r>
        <w:rPr>
          <w:kern w:val="0"/>
          <w:szCs w:val="21"/>
        </w:rPr>
        <w:t xml:space="preserve">. The motilin gene evolved a new function in kangaroo rats and kangaroo mice (Dipodomyinae). </w:t>
      </w:r>
      <w:r>
        <w:rPr>
          <w:b/>
          <w:bCs/>
          <w:i/>
          <w:iCs/>
          <w:kern w:val="0"/>
          <w:szCs w:val="21"/>
        </w:rPr>
        <w:t>Journal of Molecular Evolution</w:t>
      </w:r>
      <w:r>
        <w:rPr>
          <w:kern w:val="0"/>
          <w:szCs w:val="21"/>
        </w:rPr>
        <w:t>, 2012, 75:112-118.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JD, Peng MS, Quang HH, Dang KP, Trieu AV, Wu SF, Jin JQ, Murphy RW, Yao YG, </w:t>
      </w:r>
      <w:r>
        <w:rPr>
          <w:b/>
          <w:bCs/>
          <w:kern w:val="0"/>
          <w:szCs w:val="21"/>
        </w:rPr>
        <w:t>Zhang YP</w:t>
      </w:r>
      <w:r>
        <w:rPr>
          <w:kern w:val="0"/>
          <w:szCs w:val="21"/>
        </w:rPr>
        <w:t xml:space="preserve">. Patrilineal perspective on the Austronesian diffusion in mainland Southeast Asia.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K, Chen JH, Gould GC, Yamaguchi N, Ai HS, Wang YX, </w:t>
      </w:r>
      <w:r>
        <w:rPr>
          <w:b/>
          <w:bCs/>
          <w:kern w:val="0"/>
          <w:szCs w:val="21"/>
        </w:rPr>
        <w:t>Zhang YP</w:t>
      </w:r>
      <w:r>
        <w:rPr>
          <w:kern w:val="0"/>
          <w:szCs w:val="21"/>
        </w:rPr>
        <w:t xml:space="preserve">, Jiang XL. An estimation of Erinaceidae phylogeny: a combined analysis approach.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Huang S, Ding L, Burbrink FT, Yang J, Huang JT, Ling C, Chen X, </w:t>
      </w:r>
      <w:r>
        <w:rPr>
          <w:b/>
          <w:bCs/>
          <w:kern w:val="0"/>
          <w:szCs w:val="21"/>
        </w:rPr>
        <w:t>Zhang YP</w:t>
      </w:r>
      <w:r>
        <w:rPr>
          <w:kern w:val="0"/>
          <w:szCs w:val="21"/>
        </w:rPr>
        <w:t xml:space="preserve">. a new species of the genus </w:t>
      </w:r>
      <w:r>
        <w:rPr>
          <w:i/>
          <w:kern w:val="0"/>
          <w:szCs w:val="21"/>
        </w:rPr>
        <w:t>Elaphe</w:t>
      </w:r>
      <w:r>
        <w:rPr>
          <w:kern w:val="0"/>
          <w:szCs w:val="21"/>
        </w:rPr>
        <w:t xml:space="preserve"> (Squamata: Colubridae) from Zoige County, Sichuan, China. </w:t>
      </w:r>
      <w:r>
        <w:rPr>
          <w:b/>
          <w:bCs/>
          <w:i/>
          <w:iCs/>
          <w:kern w:val="0"/>
          <w:szCs w:val="21"/>
        </w:rPr>
        <w:t>Asian Herpetological Research</w:t>
      </w:r>
      <w:r>
        <w:rPr>
          <w:kern w:val="0"/>
          <w:szCs w:val="21"/>
        </w:rPr>
        <w:t>, 2012, 3:38-45.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Huang XL, Xiang-Yu JG, Ren SS, Zhang RL, </w:t>
      </w:r>
      <w:r>
        <w:rPr>
          <w:b/>
          <w:bCs/>
          <w:kern w:val="0"/>
          <w:szCs w:val="21"/>
        </w:rPr>
        <w:t>Zhang YP</w:t>
      </w:r>
      <w:r>
        <w:rPr>
          <w:kern w:val="0"/>
          <w:szCs w:val="21"/>
        </w:rPr>
        <w:t xml:space="preserve">, Qiao GX. Molecular phylogeny and divergence times of Hormaphidinae (Hemiptera: Aphididae) indicate Late Cretaceous tribal diversification. </w:t>
      </w:r>
      <w:r>
        <w:rPr>
          <w:b/>
          <w:bCs/>
          <w:i/>
          <w:iCs/>
          <w:kern w:val="0"/>
          <w:szCs w:val="21"/>
        </w:rPr>
        <w:t>Zoological Journal of the Linnean Society</w:t>
      </w:r>
      <w:r>
        <w:rPr>
          <w:kern w:val="0"/>
          <w:szCs w:val="21"/>
        </w:rPr>
        <w:t>, 2012, 165:73-87.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Ji LD, Qiu YQ, Xu J, Irwin DM, Tam SC, Tang NLS, </w:t>
      </w:r>
      <w:r>
        <w:rPr>
          <w:b/>
          <w:bCs/>
          <w:kern w:val="0"/>
          <w:szCs w:val="21"/>
        </w:rPr>
        <w:t>Zhang YP</w:t>
      </w:r>
      <w:r>
        <w:rPr>
          <w:kern w:val="0"/>
          <w:szCs w:val="21"/>
        </w:rPr>
        <w:t xml:space="preserve">. Genetic adaptation of the hypoxia-inducible factor pathway to oxygen pressure among Eurasian human populations. </w:t>
      </w:r>
      <w:r>
        <w:rPr>
          <w:b/>
          <w:bCs/>
          <w:i/>
          <w:iCs/>
          <w:kern w:val="0"/>
          <w:szCs w:val="21"/>
        </w:rPr>
        <w:t>Molecular Biology and Evolution</w:t>
      </w:r>
      <w:r>
        <w:rPr>
          <w:kern w:val="0"/>
          <w:szCs w:val="21"/>
        </w:rPr>
        <w:t>, 2012, 29:3359-3370.</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Jin W, Wu DD, Zhang X, Irwin DM, </w:t>
      </w:r>
      <w:r>
        <w:rPr>
          <w:b/>
          <w:bCs/>
          <w:kern w:val="0"/>
          <w:szCs w:val="21"/>
          <w:lang w:val="de-DE"/>
        </w:rPr>
        <w:t>Zhang YP</w:t>
      </w:r>
      <w:r>
        <w:rPr>
          <w:kern w:val="0"/>
          <w:szCs w:val="21"/>
          <w:lang w:val="de-DE"/>
        </w:rPr>
        <w:t xml:space="preserve">. </w:t>
      </w:r>
      <w:r>
        <w:rPr>
          <w:kern w:val="0"/>
          <w:szCs w:val="21"/>
        </w:rPr>
        <w:t xml:space="preserve">Positive selection on the gene RNASEL: correlation between patterns of evolution and function. </w:t>
      </w:r>
      <w:r>
        <w:rPr>
          <w:b/>
          <w:bCs/>
          <w:i/>
          <w:iCs/>
          <w:kern w:val="0"/>
          <w:szCs w:val="21"/>
        </w:rPr>
        <w:t>Molecular Biology and Evolution</w:t>
      </w:r>
      <w:r>
        <w:rPr>
          <w:kern w:val="0"/>
          <w:szCs w:val="21"/>
        </w:rPr>
        <w:t>, 2012, 29:3161-3168.</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Li H, Wang JX, Wu DD, Wang HW, Tang NLS, </w:t>
      </w:r>
      <w:r>
        <w:rPr>
          <w:b/>
          <w:bCs/>
          <w:kern w:val="0"/>
          <w:szCs w:val="21"/>
          <w:lang w:val="de-DE"/>
        </w:rPr>
        <w:t>Zhang YP</w:t>
      </w:r>
      <w:r>
        <w:rPr>
          <w:kern w:val="0"/>
          <w:szCs w:val="21"/>
          <w:lang w:val="de-DE"/>
        </w:rPr>
        <w:t xml:space="preserve">. </w:t>
      </w:r>
      <w:r>
        <w:rPr>
          <w:kern w:val="0"/>
          <w:szCs w:val="21"/>
        </w:rPr>
        <w:t xml:space="preserve">The origin and evolution of variable number tandem repeat of CLEC4M gene in the global human population.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lang w:val="fr-FR"/>
        </w:rPr>
        <w:t xml:space="preserve">Li JT, Li Y, Murphy RW, Rao DQ, </w:t>
      </w:r>
      <w:r>
        <w:rPr>
          <w:b/>
          <w:bCs/>
          <w:kern w:val="0"/>
          <w:szCs w:val="21"/>
          <w:lang w:val="fr-FR"/>
        </w:rPr>
        <w:t>Zhang YP</w:t>
      </w:r>
      <w:r>
        <w:rPr>
          <w:kern w:val="0"/>
          <w:szCs w:val="21"/>
          <w:lang w:val="fr-FR"/>
        </w:rPr>
        <w:t xml:space="preserve">. </w:t>
      </w:r>
      <w:r>
        <w:rPr>
          <w:kern w:val="0"/>
          <w:szCs w:val="21"/>
        </w:rPr>
        <w:t xml:space="preserve">Phylogenetic resolution and systematics of the Asian tree frogs, </w:t>
      </w:r>
      <w:r>
        <w:rPr>
          <w:i/>
          <w:kern w:val="0"/>
          <w:szCs w:val="21"/>
        </w:rPr>
        <w:t>Rhacophorus</w:t>
      </w:r>
      <w:r>
        <w:rPr>
          <w:kern w:val="0"/>
          <w:szCs w:val="21"/>
        </w:rPr>
        <w:t xml:space="preserve"> (Rhacophoridae, Amphibia). </w:t>
      </w:r>
      <w:r>
        <w:rPr>
          <w:b/>
          <w:bCs/>
          <w:i/>
          <w:iCs/>
          <w:kern w:val="0"/>
          <w:szCs w:val="21"/>
        </w:rPr>
        <w:t>Zoologica Scripta</w:t>
      </w:r>
      <w:r>
        <w:rPr>
          <w:kern w:val="0"/>
          <w:szCs w:val="21"/>
        </w:rPr>
        <w:t>, 2012, 41:557-570.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JT, Liu J, Chen YY, Wu JW, Murphy RW, Zhao EM, Wang YZ, Zhang YP. Molecular phylogeny of treefrogs in the </w:t>
      </w:r>
      <w:r>
        <w:rPr>
          <w:i/>
          <w:kern w:val="0"/>
          <w:szCs w:val="21"/>
        </w:rPr>
        <w:t>Rhacophorus dugritei</w:t>
      </w:r>
      <w:r>
        <w:rPr>
          <w:kern w:val="0"/>
          <w:szCs w:val="21"/>
        </w:rPr>
        <w:t xml:space="preserve"> species complex (Anura: Rhacophoridae), with descriptions of two new species. </w:t>
      </w:r>
      <w:r>
        <w:rPr>
          <w:b/>
          <w:bCs/>
          <w:i/>
          <w:iCs/>
          <w:kern w:val="0"/>
          <w:szCs w:val="21"/>
        </w:rPr>
        <w:t>Zoological Journal of the Linnean Society</w:t>
      </w:r>
      <w:r>
        <w:rPr>
          <w:kern w:val="0"/>
          <w:szCs w:val="21"/>
        </w:rPr>
        <w:t>, 2012, 165:143-162.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w:t>
      </w:r>
      <w:r>
        <w:rPr>
          <w:b/>
          <w:bCs/>
          <w:kern w:val="0"/>
          <w:szCs w:val="21"/>
        </w:rPr>
        <w:t>Zhang YP</w:t>
      </w:r>
      <w:r>
        <w:rPr>
          <w:kern w:val="0"/>
          <w:szCs w:val="21"/>
        </w:rPr>
        <w:t xml:space="preserve">. High genetic diversity of Tibetan mastiffs revealed by mtDNA sequences. </w:t>
      </w:r>
      <w:r>
        <w:rPr>
          <w:b/>
          <w:bCs/>
          <w:i/>
          <w:iCs/>
          <w:kern w:val="0"/>
          <w:szCs w:val="21"/>
        </w:rPr>
        <w:t>Chinese Science Bulletin</w:t>
      </w:r>
      <w:r>
        <w:rPr>
          <w:kern w:val="0"/>
          <w:szCs w:val="21"/>
        </w:rPr>
        <w:t>, 2012, 57:1483-1487.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Liedigk R, Yang MY, Jablonski NG, Momberg F, Geissmann T, Lwin N, Hla TH, Liu ZJ, Wong B, Ming L, Long YC, </w:t>
      </w:r>
      <w:r>
        <w:rPr>
          <w:b/>
          <w:bCs/>
          <w:kern w:val="0"/>
          <w:szCs w:val="21"/>
        </w:rPr>
        <w:t>Zhang YP</w:t>
      </w:r>
      <w:r>
        <w:rPr>
          <w:kern w:val="0"/>
          <w:szCs w:val="21"/>
        </w:rPr>
        <w:t xml:space="preserve">, Nadler T, Zinner D, Roos C. Evolutionary history of the odd-nosed monkeys and the phylogenetic position of the newly described Myanmar snub-nosed monkey </w:t>
      </w:r>
      <w:r>
        <w:rPr>
          <w:i/>
          <w:kern w:val="0"/>
          <w:szCs w:val="21"/>
        </w:rPr>
        <w:t>Rhinopithecus strykeri</w:t>
      </w:r>
      <w:r>
        <w:rPr>
          <w:kern w:val="0"/>
          <w:szCs w:val="21"/>
        </w:rPr>
        <w:t xml:space="preserve">.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 Wang LD, Sun YB, Li EM, Xu LY, </w:t>
      </w:r>
      <w:r>
        <w:rPr>
          <w:b/>
          <w:bCs/>
          <w:kern w:val="0"/>
          <w:szCs w:val="21"/>
        </w:rPr>
        <w:t>Zhang YP</w:t>
      </w:r>
      <w:r>
        <w:rPr>
          <w:kern w:val="0"/>
          <w:szCs w:val="21"/>
        </w:rPr>
        <w:t xml:space="preserve">, Yao YG, Kong QP. Deciphering the signature of selective constraints on cancerous mitochondrial genome. </w:t>
      </w:r>
      <w:r>
        <w:rPr>
          <w:b/>
          <w:bCs/>
          <w:i/>
          <w:iCs/>
          <w:kern w:val="0"/>
          <w:szCs w:val="21"/>
        </w:rPr>
        <w:t>Molecular Biology and Evolution</w:t>
      </w:r>
      <w:r>
        <w:rPr>
          <w:kern w:val="0"/>
          <w:szCs w:val="21"/>
        </w:rPr>
        <w:t>, 2012, 29:1255-1261.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SY, Liu Y, Guo P, Sun ZY, Murphy RW, Fan ZX, Fu JR, </w:t>
      </w:r>
      <w:r>
        <w:rPr>
          <w:b/>
          <w:bCs/>
          <w:kern w:val="0"/>
          <w:szCs w:val="21"/>
        </w:rPr>
        <w:t>Zhang YP</w:t>
      </w:r>
      <w:r>
        <w:rPr>
          <w:kern w:val="0"/>
          <w:szCs w:val="21"/>
        </w:rPr>
        <w:t xml:space="preserve">. Phylogeny of Oriental voles (Rodentia: Muridae: Arvicolinae): molecular and morphological evidence. </w:t>
      </w:r>
      <w:r>
        <w:rPr>
          <w:b/>
          <w:bCs/>
          <w:i/>
          <w:iCs/>
          <w:kern w:val="0"/>
          <w:szCs w:val="21"/>
        </w:rPr>
        <w:t>Zoological Science</w:t>
      </w:r>
      <w:r>
        <w:rPr>
          <w:kern w:val="0"/>
          <w:szCs w:val="21"/>
        </w:rPr>
        <w:t>, 2012, 29:610-622.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He JD, Zhu CL, Wu SF, Jin JQ, </w:t>
      </w:r>
      <w:r>
        <w:rPr>
          <w:b/>
          <w:bCs/>
          <w:kern w:val="0"/>
          <w:szCs w:val="21"/>
        </w:rPr>
        <w:t>Zhang YP</w:t>
      </w:r>
      <w:r>
        <w:rPr>
          <w:kern w:val="0"/>
          <w:szCs w:val="21"/>
        </w:rPr>
        <w:t xml:space="preserve">. Lactase persistence may have an independent origin in Tibetan populations from Tibet, China. </w:t>
      </w:r>
      <w:r>
        <w:rPr>
          <w:b/>
          <w:bCs/>
          <w:i/>
          <w:iCs/>
          <w:kern w:val="0"/>
          <w:szCs w:val="21"/>
        </w:rPr>
        <w:t>Journal of Human Genetics</w:t>
      </w:r>
      <w:r>
        <w:rPr>
          <w:kern w:val="0"/>
          <w:szCs w:val="21"/>
        </w:rPr>
        <w:t>, 2012, 57:394-397.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Qu KX, He ZX, Nie WH, Zhang JC, Jin XD, Yang GR, Yuan XP, Huang BZ, </w:t>
      </w:r>
      <w:r>
        <w:rPr>
          <w:b/>
          <w:bCs/>
          <w:kern w:val="0"/>
          <w:szCs w:val="21"/>
        </w:rPr>
        <w:t>Zhang YP</w:t>
      </w:r>
      <w:r>
        <w:rPr>
          <w:kern w:val="0"/>
          <w:szCs w:val="21"/>
        </w:rPr>
        <w:t>, Zan LS. Karyotype analysis of mithun (</w:t>
      </w:r>
      <w:r>
        <w:rPr>
          <w:i/>
          <w:kern w:val="0"/>
          <w:szCs w:val="21"/>
        </w:rPr>
        <w:t>Bos frontalis</w:t>
      </w:r>
      <w:r>
        <w:rPr>
          <w:kern w:val="0"/>
          <w:szCs w:val="21"/>
        </w:rPr>
        <w:t xml:space="preserve">) and mithun bull x Brahman cow hybrids. </w:t>
      </w:r>
      <w:r>
        <w:rPr>
          <w:b/>
          <w:bCs/>
          <w:i/>
          <w:iCs/>
          <w:kern w:val="0"/>
          <w:szCs w:val="21"/>
        </w:rPr>
        <w:t>Genetics and Molecular Research</w:t>
      </w:r>
      <w:r>
        <w:rPr>
          <w:kern w:val="0"/>
          <w:szCs w:val="21"/>
        </w:rPr>
        <w:t>, 2012, 11:131-140.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Qu KX, Huang BZ, Yang GR, He ZX, </w:t>
      </w:r>
      <w:r>
        <w:rPr>
          <w:b/>
          <w:bCs/>
          <w:kern w:val="0"/>
          <w:szCs w:val="21"/>
        </w:rPr>
        <w:t>Zhang YP</w:t>
      </w:r>
      <w:r>
        <w:rPr>
          <w:kern w:val="0"/>
          <w:szCs w:val="21"/>
        </w:rPr>
        <w:t xml:space="preserve">, Zan LS. Genetic diversity analysis of BMY cattle based on microsatellite DNA markers. </w:t>
      </w:r>
      <w:r>
        <w:rPr>
          <w:b/>
          <w:bCs/>
          <w:i/>
          <w:iCs/>
          <w:kern w:val="0"/>
          <w:szCs w:val="21"/>
        </w:rPr>
        <w:t>Russian Journal of Genetics</w:t>
      </w:r>
      <w:r>
        <w:rPr>
          <w:kern w:val="0"/>
          <w:szCs w:val="21"/>
        </w:rPr>
        <w:t>, 2012, 48:435-441.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Liang L, Li GS, Murphy RW, </w:t>
      </w:r>
      <w:r>
        <w:rPr>
          <w:b/>
          <w:bCs/>
          <w:kern w:val="0"/>
          <w:szCs w:val="21"/>
        </w:rPr>
        <w:t>Zhang YP</w:t>
      </w:r>
      <w:r>
        <w:rPr>
          <w:kern w:val="0"/>
          <w:szCs w:val="21"/>
        </w:rPr>
        <w:t xml:space="preserve">. Parallel evolution of auditory genes for echolocation in bats and toothed whales. </w:t>
      </w:r>
      <w:r>
        <w:rPr>
          <w:b/>
          <w:bCs/>
          <w:i/>
          <w:iCs/>
          <w:kern w:val="0"/>
          <w:szCs w:val="21"/>
        </w:rPr>
        <w:t>PLoS Genetics</w:t>
      </w:r>
      <w:r>
        <w:rPr>
          <w:kern w:val="0"/>
          <w:szCs w:val="21"/>
        </w:rPr>
        <w:t>, 2012,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Lim BK, Liu HQ, Liu J, Irwin DM, </w:t>
      </w:r>
      <w:r>
        <w:rPr>
          <w:b/>
          <w:bCs/>
          <w:kern w:val="0"/>
          <w:szCs w:val="21"/>
        </w:rPr>
        <w:t>Zhang YP</w:t>
      </w:r>
      <w:r>
        <w:rPr>
          <w:kern w:val="0"/>
          <w:szCs w:val="21"/>
        </w:rPr>
        <w:t xml:space="preserve">. Multiple episodes of convergence in genes of the dim light vision pathway in bats.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Zhou WP, Zhou TC, Zeng YN, Li GM, Irwin DM, </w:t>
      </w:r>
      <w:r>
        <w:rPr>
          <w:b/>
          <w:bCs/>
          <w:kern w:val="0"/>
          <w:szCs w:val="21"/>
        </w:rPr>
        <w:t>Zhang YP</w:t>
      </w:r>
      <w:r>
        <w:rPr>
          <w:kern w:val="0"/>
          <w:szCs w:val="21"/>
        </w:rPr>
        <w:t xml:space="preserve">. Genome-wide scan for bats and dolphin to detect their genetic basis for new locomotive styles.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Spinks PQ, Thomson RC, </w:t>
      </w:r>
      <w:r>
        <w:rPr>
          <w:b/>
          <w:bCs/>
          <w:kern w:val="0"/>
          <w:szCs w:val="21"/>
        </w:rPr>
        <w:t>Zhang YP</w:t>
      </w:r>
      <w:r>
        <w:rPr>
          <w:kern w:val="0"/>
          <w:szCs w:val="21"/>
        </w:rPr>
        <w:t xml:space="preserve">, Che J, Wu YH, Shaffer HB. Species boundaries and phylogenetic relationships in the critically endangered Asian box turtle genus </w:t>
      </w:r>
      <w:r>
        <w:rPr>
          <w:i/>
          <w:kern w:val="0"/>
          <w:szCs w:val="21"/>
        </w:rPr>
        <w:t>Cuora</w:t>
      </w:r>
      <w:r>
        <w:rPr>
          <w:kern w:val="0"/>
          <w:szCs w:val="21"/>
        </w:rPr>
        <w:t xml:space="preserve">. </w:t>
      </w:r>
      <w:r>
        <w:rPr>
          <w:b/>
          <w:bCs/>
          <w:i/>
          <w:iCs/>
          <w:kern w:val="0"/>
          <w:szCs w:val="21"/>
        </w:rPr>
        <w:t>Molecular Phylogenetics and Evolution</w:t>
      </w:r>
      <w:r>
        <w:rPr>
          <w:kern w:val="0"/>
          <w:szCs w:val="21"/>
        </w:rPr>
        <w:t>, 2012, 63:656-667.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HW, Li YC, Sun F, Zhao M, Mitra B, Chaudhuri TK, Regmi P, Wu SF, Kong QP, </w:t>
      </w:r>
      <w:r>
        <w:rPr>
          <w:b/>
          <w:bCs/>
          <w:kern w:val="0"/>
          <w:szCs w:val="21"/>
        </w:rPr>
        <w:t>Zhang YP</w:t>
      </w:r>
      <w:r>
        <w:rPr>
          <w:kern w:val="0"/>
          <w:szCs w:val="21"/>
        </w:rPr>
        <w:t xml:space="preserve">. Revisiting the role of the Himalayas in peopling Nepal: insights from mitochondrial genomes. </w:t>
      </w:r>
      <w:r>
        <w:rPr>
          <w:b/>
          <w:bCs/>
          <w:i/>
          <w:iCs/>
          <w:kern w:val="0"/>
          <w:szCs w:val="21"/>
        </w:rPr>
        <w:t>Journal of Human Genetics</w:t>
      </w:r>
      <w:r>
        <w:rPr>
          <w:kern w:val="0"/>
          <w:szCs w:val="21"/>
        </w:rPr>
        <w:t>, 2012, 57:228-234.</w:t>
      </w:r>
    </w:p>
    <w:p>
      <w:pPr>
        <w:numPr>
          <w:ilvl w:val="0"/>
          <w:numId w:val="1"/>
        </w:numPr>
        <w:autoSpaceDE w:val="0"/>
        <w:autoSpaceDN w:val="0"/>
        <w:adjustRightInd w:val="0"/>
        <w:ind w:left="425" w:leftChars="0" w:hanging="425" w:firstLineChars="0"/>
        <w:jc w:val="left"/>
        <w:rPr>
          <w:kern w:val="0"/>
          <w:szCs w:val="21"/>
        </w:rPr>
      </w:pPr>
      <w:r>
        <w:rPr>
          <w:kern w:val="0"/>
          <w:szCs w:val="21"/>
        </w:rPr>
        <w:t>Wang XP, Yu L, Roos C, Ting N, Chen CP, Wang J,</w:t>
      </w:r>
      <w:r>
        <w:rPr>
          <w:b/>
          <w:bCs/>
          <w:kern w:val="0"/>
          <w:szCs w:val="21"/>
        </w:rPr>
        <w:t xml:space="preserve"> Zhang YP</w:t>
      </w:r>
      <w:r>
        <w:rPr>
          <w:kern w:val="0"/>
          <w:szCs w:val="21"/>
        </w:rPr>
        <w:t xml:space="preserve">. Phylogenetic Relationships among the colobine monkeys revisited: new insights from analyses of complete mt genomes and 44 nuclear non-coding markers.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Li GM, Jin W, Li Y, </w:t>
      </w:r>
      <w:r>
        <w:rPr>
          <w:b/>
          <w:bCs/>
          <w:kern w:val="0"/>
          <w:szCs w:val="21"/>
        </w:rPr>
        <w:t>Zhang YP</w:t>
      </w:r>
      <w:r>
        <w:rPr>
          <w:kern w:val="0"/>
          <w:szCs w:val="21"/>
        </w:rPr>
        <w:t xml:space="preserve">. Positive selection on the osteoarthritis-risk and decreased-height associated variants at the GDF5 gene in East Asians.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Liu LL, Du SH, Wang SQ, </w:t>
      </w:r>
      <w:r>
        <w:rPr>
          <w:b/>
          <w:bCs/>
          <w:kern w:val="0"/>
          <w:szCs w:val="21"/>
        </w:rPr>
        <w:t>Zhang YP</w:t>
      </w:r>
      <w:r>
        <w:rPr>
          <w:kern w:val="0"/>
          <w:szCs w:val="21"/>
        </w:rPr>
        <w:t xml:space="preserve">. Comparative analysis of the Shadoo gene between cattle and buffalo reveals significant differences. </w:t>
      </w:r>
      <w:r>
        <w:rPr>
          <w:b/>
          <w:bCs/>
          <w:i/>
          <w:iCs/>
          <w:kern w:val="0"/>
          <w:szCs w:val="21"/>
        </w:rPr>
        <w:t>PLoS One</w:t>
      </w:r>
      <w:r>
        <w:rPr>
          <w:kern w:val="0"/>
          <w:szCs w:val="21"/>
        </w:rPr>
        <w:t>, 2012,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WW, Wen Y, Fu JZ, Xu YB, Jin JQ, Ding L, Min MS, Che J, </w:t>
      </w:r>
      <w:r>
        <w:rPr>
          <w:b/>
          <w:bCs/>
          <w:kern w:val="0"/>
          <w:szCs w:val="21"/>
        </w:rPr>
        <w:t>Zhang YP</w:t>
      </w:r>
      <w:r>
        <w:rPr>
          <w:kern w:val="0"/>
          <w:szCs w:val="21"/>
        </w:rPr>
        <w:t xml:space="preserve">. Speciation in the </w:t>
      </w:r>
      <w:r>
        <w:rPr>
          <w:i/>
          <w:kern w:val="0"/>
          <w:szCs w:val="21"/>
        </w:rPr>
        <w:t>Rana chensinensis</w:t>
      </w:r>
      <w:r>
        <w:rPr>
          <w:kern w:val="0"/>
          <w:szCs w:val="21"/>
        </w:rPr>
        <w:t xml:space="preserve"> species complex and its relationship to the uplift of the Qinghai-Tibetan Plateau. </w:t>
      </w:r>
      <w:r>
        <w:rPr>
          <w:b/>
          <w:bCs/>
          <w:i/>
          <w:iCs/>
          <w:kern w:val="0"/>
          <w:szCs w:val="21"/>
        </w:rPr>
        <w:t>Molecular Ecology</w:t>
      </w:r>
      <w:r>
        <w:rPr>
          <w:kern w:val="0"/>
          <w:szCs w:val="21"/>
        </w:rPr>
        <w:t>, 2012, 21:960-973.</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Cao HL, Wang XL, Gao JJ, Prigent SR, Watabe H, </w:t>
      </w:r>
      <w:r>
        <w:rPr>
          <w:b/>
          <w:bCs/>
          <w:kern w:val="0"/>
          <w:szCs w:val="21"/>
          <w:lang w:val="de-DE"/>
        </w:rPr>
        <w:t>Zhang YP</w:t>
      </w:r>
      <w:r>
        <w:rPr>
          <w:kern w:val="0"/>
          <w:szCs w:val="21"/>
          <w:lang w:val="de-DE"/>
        </w:rPr>
        <w:t xml:space="preserve">, Chen HW. </w:t>
      </w:r>
      <w:r>
        <w:rPr>
          <w:kern w:val="0"/>
          <w:szCs w:val="21"/>
        </w:rPr>
        <w:t xml:space="preserve">Phylogeny of the African and Asian </w:t>
      </w:r>
      <w:r>
        <w:rPr>
          <w:i/>
          <w:kern w:val="0"/>
          <w:szCs w:val="21"/>
        </w:rPr>
        <w:t>Phortica</w:t>
      </w:r>
      <w:r>
        <w:rPr>
          <w:kern w:val="0"/>
          <w:szCs w:val="21"/>
        </w:rPr>
        <w:t xml:space="preserve"> (Drosophilidae) deduced from nuclear and mitochondrial DNA sequences. </w:t>
      </w:r>
      <w:r>
        <w:rPr>
          <w:b/>
          <w:bCs/>
          <w:i/>
          <w:iCs/>
          <w:kern w:val="0"/>
          <w:szCs w:val="21"/>
        </w:rPr>
        <w:t>Molecular Phylogenetics and Evolution</w:t>
      </w:r>
      <w:r>
        <w:rPr>
          <w:kern w:val="0"/>
          <w:szCs w:val="21"/>
        </w:rPr>
        <w:t>, 2011, 61:677-685.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Debnath M, Palanichamy MG, Mitra B, Jin JQ, Chaudhuri TK, </w:t>
      </w:r>
      <w:r>
        <w:rPr>
          <w:b/>
          <w:bCs/>
          <w:kern w:val="0"/>
          <w:szCs w:val="21"/>
        </w:rPr>
        <w:t>Zhang YP</w:t>
      </w:r>
      <w:r>
        <w:rPr>
          <w:kern w:val="0"/>
          <w:szCs w:val="21"/>
        </w:rPr>
        <w:t xml:space="preserve">. Y-chromosome haplogroup diversity in the sub-Himalayan Terai and Duars populations of East India. </w:t>
      </w:r>
      <w:r>
        <w:rPr>
          <w:b/>
          <w:bCs/>
          <w:i/>
          <w:iCs/>
          <w:kern w:val="0"/>
          <w:szCs w:val="21"/>
        </w:rPr>
        <w:t>Journal of Human Genetics</w:t>
      </w:r>
      <w:r>
        <w:rPr>
          <w:kern w:val="0"/>
          <w:szCs w:val="21"/>
        </w:rPr>
        <w:t>, 2011, 56:765-771.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Gao JJ, Pan XR, Hu J, Ma L, Wu JM, Shao YL, Barton SA, Woodruff RC, </w:t>
      </w:r>
      <w:r>
        <w:rPr>
          <w:b/>
          <w:bCs/>
          <w:kern w:val="0"/>
          <w:szCs w:val="21"/>
        </w:rPr>
        <w:t>Zhang YP</w:t>
      </w:r>
      <w:r>
        <w:rPr>
          <w:kern w:val="0"/>
          <w:szCs w:val="21"/>
        </w:rPr>
        <w:t xml:space="preserve">, Fu YX. Highly variable recessive lethal or nearly lethal mutation rates during germ-line development of male </w:t>
      </w:r>
      <w:r>
        <w:rPr>
          <w:i/>
          <w:kern w:val="0"/>
          <w:szCs w:val="21"/>
        </w:rPr>
        <w:t>Drosophila melanogaster</w:t>
      </w:r>
      <w:r>
        <w:rPr>
          <w:kern w:val="0"/>
          <w:szCs w:val="21"/>
        </w:rPr>
        <w:t xml:space="preserve">. </w:t>
      </w:r>
      <w:r>
        <w:rPr>
          <w:b/>
          <w:bCs/>
          <w:i/>
          <w:iCs/>
          <w:kern w:val="0"/>
          <w:szCs w:val="21"/>
        </w:rPr>
        <w:t>Proceedings of the National Academy of Sciences of the United States of America</w:t>
      </w:r>
      <w:r>
        <w:rPr>
          <w:kern w:val="0"/>
          <w:szCs w:val="21"/>
        </w:rPr>
        <w:t>, 2011, 108:15914-15919.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J, David IM, </w:t>
      </w:r>
      <w:r>
        <w:rPr>
          <w:b/>
          <w:bCs/>
          <w:kern w:val="0"/>
          <w:szCs w:val="21"/>
        </w:rPr>
        <w:t>Zhang YP</w:t>
      </w:r>
      <w:r>
        <w:rPr>
          <w:kern w:val="0"/>
          <w:szCs w:val="21"/>
        </w:rPr>
        <w:t xml:space="preserve">. Gene duplication plays a major role in gene co-option: studies into the evolution of the motilin/ghrelin family and their receptors. </w:t>
      </w:r>
      <w:r>
        <w:rPr>
          <w:b/>
          <w:bCs/>
          <w:i/>
          <w:iCs/>
          <w:kern w:val="0"/>
          <w:szCs w:val="21"/>
        </w:rPr>
        <w:t>Chinese Science Bulletin</w:t>
      </w:r>
      <w:r>
        <w:rPr>
          <w:kern w:val="0"/>
          <w:szCs w:val="21"/>
        </w:rPr>
        <w:t>, 2011, 56:2690-2697.</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Ji YQ, Wu DD, Wu GS, Wang GD, </w:t>
      </w:r>
      <w:r>
        <w:rPr>
          <w:b/>
          <w:bCs/>
          <w:kern w:val="0"/>
          <w:szCs w:val="21"/>
          <w:lang w:val="de-DE"/>
        </w:rPr>
        <w:t>Zhang YP</w:t>
      </w:r>
      <w:r>
        <w:rPr>
          <w:kern w:val="0"/>
          <w:szCs w:val="21"/>
          <w:lang w:val="de-DE"/>
        </w:rPr>
        <w:t xml:space="preserve">. </w:t>
      </w:r>
      <w:r>
        <w:rPr>
          <w:kern w:val="0"/>
          <w:szCs w:val="21"/>
        </w:rPr>
        <w:t xml:space="preserve">Multi-locus analysis reveals a different pattern of genetic diversity for mitochondrial and nuclear DNA between wild and domestic pigs in East Asia. </w:t>
      </w:r>
      <w:r>
        <w:rPr>
          <w:b/>
          <w:bCs/>
          <w:i/>
          <w:iCs/>
          <w:kern w:val="0"/>
          <w:szCs w:val="21"/>
        </w:rPr>
        <w:t>PLoS One</w:t>
      </w:r>
      <w:r>
        <w:rPr>
          <w:kern w:val="0"/>
          <w:szCs w:val="21"/>
        </w:rPr>
        <w:t>, 2011, 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Sun C, Wang HW, Zhao MA, Wang WZ, Zhong L, Hao XD, Pan H, Wang SY, Cheng YT, Zhu CL, Wu SF, Liu LN, Jin JQ, Yao YG, </w:t>
      </w:r>
      <w:r>
        <w:rPr>
          <w:b/>
          <w:bCs/>
          <w:kern w:val="0"/>
          <w:szCs w:val="21"/>
        </w:rPr>
        <w:t>Zhang YP</w:t>
      </w:r>
      <w:r>
        <w:rPr>
          <w:kern w:val="0"/>
          <w:szCs w:val="21"/>
        </w:rPr>
        <w:t xml:space="preserve">. Large-scale mtDNA screening reveals a surprising matrilineal complexity in East Asia and its implications to the peopling of the region. </w:t>
      </w:r>
      <w:r>
        <w:rPr>
          <w:b/>
          <w:bCs/>
          <w:i/>
          <w:iCs/>
          <w:kern w:val="0"/>
          <w:szCs w:val="21"/>
        </w:rPr>
        <w:t>Molecular Biology and Evolution</w:t>
      </w:r>
      <w:r>
        <w:rPr>
          <w:kern w:val="0"/>
          <w:szCs w:val="21"/>
        </w:rPr>
        <w:t>, 2011, 28:513-522.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JT, Rao DQ, Murphy RW, </w:t>
      </w:r>
      <w:r>
        <w:rPr>
          <w:b/>
          <w:bCs/>
          <w:kern w:val="0"/>
          <w:szCs w:val="21"/>
        </w:rPr>
        <w:t>Zhang YP</w:t>
      </w:r>
      <w:r>
        <w:rPr>
          <w:kern w:val="0"/>
          <w:szCs w:val="21"/>
        </w:rPr>
        <w:t xml:space="preserve">. The systematic status of rhacophorid frogs. </w:t>
      </w:r>
      <w:r>
        <w:rPr>
          <w:b/>
          <w:bCs/>
          <w:i/>
          <w:iCs/>
          <w:kern w:val="0"/>
          <w:szCs w:val="21"/>
        </w:rPr>
        <w:t>Asian Herpetological Research</w:t>
      </w:r>
      <w:r>
        <w:rPr>
          <w:kern w:val="0"/>
          <w:szCs w:val="21"/>
        </w:rPr>
        <w:t>, 2011, 2:1-11.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ZH, Lu XA, Gao Y, Liu SJ, Tao M, Xiao H, Qiao YQ, Zhang YP, Luo J. Polyploidization and epigenetics. </w:t>
      </w:r>
      <w:r>
        <w:rPr>
          <w:b/>
          <w:bCs/>
          <w:i/>
          <w:iCs/>
          <w:kern w:val="0"/>
          <w:szCs w:val="21"/>
        </w:rPr>
        <w:t>Chinese Science Bulletin</w:t>
      </w:r>
      <w:r>
        <w:rPr>
          <w:kern w:val="0"/>
          <w:szCs w:val="21"/>
        </w:rPr>
        <w:t>, 2011, 56:245-252.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 Chen P, Yu L, Wu SF, </w:t>
      </w:r>
      <w:r>
        <w:rPr>
          <w:b/>
          <w:bCs/>
          <w:kern w:val="0"/>
          <w:szCs w:val="21"/>
        </w:rPr>
        <w:t>Zhang YP</w:t>
      </w:r>
      <w:r>
        <w:rPr>
          <w:kern w:val="0"/>
          <w:szCs w:val="21"/>
        </w:rPr>
        <w:t xml:space="preserve">, Jiang XL. The taxonomic status of </w:t>
      </w:r>
      <w:r>
        <w:rPr>
          <w:i/>
          <w:kern w:val="0"/>
          <w:szCs w:val="21"/>
        </w:rPr>
        <w:t>Lepus melainus</w:t>
      </w:r>
      <w:r>
        <w:rPr>
          <w:kern w:val="0"/>
          <w:szCs w:val="21"/>
        </w:rPr>
        <w:t xml:space="preserve"> (Lagomorpha: Leporidae) based on nuclear DNA and morphological analyses. </w:t>
      </w:r>
      <w:r>
        <w:rPr>
          <w:b/>
          <w:bCs/>
          <w:i/>
          <w:iCs/>
          <w:kern w:val="0"/>
          <w:szCs w:val="21"/>
        </w:rPr>
        <w:t>Zootaxa</w:t>
      </w:r>
      <w:r>
        <w:rPr>
          <w:kern w:val="0"/>
          <w:szCs w:val="21"/>
        </w:rPr>
        <w:t>, 2011:47-57.</w:t>
      </w:r>
    </w:p>
    <w:p>
      <w:pPr>
        <w:pStyle w:val="35"/>
        <w:numPr>
          <w:ilvl w:val="0"/>
          <w:numId w:val="1"/>
        </w:numPr>
        <w:ind w:left="425" w:leftChars="0" w:hanging="425" w:firstLineChars="0"/>
        <w:jc w:val="left"/>
        <w:rPr>
          <w:rFonts w:ascii="Times New Roman" w:hAnsi="Times New Roman"/>
          <w:szCs w:val="21"/>
        </w:rPr>
      </w:pPr>
      <w:r>
        <w:rPr>
          <w:rFonts w:ascii="Times New Roman" w:hAnsi="Times New Roman"/>
          <w:szCs w:val="21"/>
        </w:rPr>
        <w:t xml:space="preserve">Liu J, Chen P, Yu L, Wu SF, </w:t>
      </w:r>
      <w:r>
        <w:rPr>
          <w:rFonts w:ascii="Times New Roman" w:hAnsi="Times New Roman"/>
          <w:b/>
          <w:bCs/>
          <w:szCs w:val="21"/>
        </w:rPr>
        <w:t>Zhang YP</w:t>
      </w:r>
      <w:r>
        <w:rPr>
          <w:rFonts w:ascii="Times New Roman" w:hAnsi="Times New Roman"/>
          <w:szCs w:val="21"/>
        </w:rPr>
        <w:t xml:space="preserve">, Jiang X. The taxonomic status of </w:t>
      </w:r>
      <w:r>
        <w:rPr>
          <w:rFonts w:ascii="Times New Roman" w:hAnsi="Times New Roman"/>
          <w:i/>
          <w:szCs w:val="21"/>
        </w:rPr>
        <w:t>Lepus melainus</w:t>
      </w:r>
      <w:r>
        <w:rPr>
          <w:rFonts w:ascii="Times New Roman" w:hAnsi="Times New Roman"/>
          <w:szCs w:val="21"/>
        </w:rPr>
        <w:t xml:space="preserve"> (Lagomorpha: Leporidae) based on nuclear DNA and morphological analyses. </w:t>
      </w:r>
      <w:r>
        <w:rPr>
          <w:rFonts w:ascii="Times New Roman" w:hAnsi="Times New Roman"/>
          <w:b/>
          <w:bCs/>
          <w:i/>
          <w:iCs/>
          <w:szCs w:val="21"/>
        </w:rPr>
        <w:t>Zootaxa</w:t>
      </w:r>
      <w:r>
        <w:rPr>
          <w:rFonts w:ascii="Times New Roman" w:hAnsi="Times New Roman"/>
          <w:szCs w:val="21"/>
        </w:rPr>
        <w:t>, 2011, 3010:47-57.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 Yu L, Arnold ML, Wu CH, Wu SF, Lu X, </w:t>
      </w:r>
      <w:r>
        <w:rPr>
          <w:b/>
          <w:bCs/>
          <w:kern w:val="0"/>
          <w:szCs w:val="21"/>
        </w:rPr>
        <w:t>Zhang YP</w:t>
      </w:r>
      <w:r>
        <w:rPr>
          <w:kern w:val="0"/>
          <w:szCs w:val="21"/>
        </w:rPr>
        <w:t xml:space="preserve">. Reticulate evolution: frequent introgressive hybridization among Chinese hares (genus </w:t>
      </w:r>
      <w:r>
        <w:rPr>
          <w:i/>
          <w:kern w:val="0"/>
          <w:szCs w:val="21"/>
        </w:rPr>
        <w:t>Lepus</w:t>
      </w:r>
      <w:r>
        <w:rPr>
          <w:kern w:val="0"/>
          <w:szCs w:val="21"/>
        </w:rPr>
        <w:t xml:space="preserve">) revealed by analyses of multiple mitochondrial and nuclear DNA loci. </w:t>
      </w:r>
      <w:r>
        <w:rPr>
          <w:b/>
          <w:bCs/>
          <w:i/>
          <w:iCs/>
          <w:kern w:val="0"/>
          <w:szCs w:val="21"/>
        </w:rPr>
        <w:t>BMC Evolutionary Biology</w:t>
      </w:r>
      <w:r>
        <w:rPr>
          <w:kern w:val="0"/>
          <w:szCs w:val="21"/>
        </w:rPr>
        <w:t>, 2011, 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w:t>
      </w:r>
      <w:r>
        <w:rPr>
          <w:b/>
          <w:bCs/>
          <w:kern w:val="0"/>
          <w:szCs w:val="21"/>
        </w:rPr>
        <w:t>Zhang YP</w:t>
      </w:r>
      <w:r>
        <w:rPr>
          <w:kern w:val="0"/>
          <w:szCs w:val="21"/>
        </w:rPr>
        <w:t xml:space="preserve">. Are ATPase6 polymorphisms associated with primary ovarian insufficiency? </w:t>
      </w:r>
      <w:r>
        <w:rPr>
          <w:b/>
          <w:bCs/>
          <w:i/>
          <w:iCs/>
          <w:kern w:val="0"/>
          <w:szCs w:val="21"/>
        </w:rPr>
        <w:t>Archives of Gynecology and Obstetrics</w:t>
      </w:r>
      <w:r>
        <w:rPr>
          <w:kern w:val="0"/>
          <w:szCs w:val="21"/>
        </w:rPr>
        <w:t>, 2011, 283:671-672.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 H, Kong QP, Cheng YT, Lian SG, Yang J, Gao SJ, Xu LY, </w:t>
      </w:r>
      <w:r>
        <w:rPr>
          <w:b/>
          <w:bCs/>
          <w:kern w:val="0"/>
          <w:szCs w:val="21"/>
        </w:rPr>
        <w:t>Zhang YP</w:t>
      </w:r>
      <w:r>
        <w:rPr>
          <w:kern w:val="0"/>
          <w:szCs w:val="21"/>
        </w:rPr>
        <w:t xml:space="preserve">. Absence of association between mitochondrial DNA C150T polymorphism and longevity in a Han Chinese population. </w:t>
      </w:r>
      <w:r>
        <w:rPr>
          <w:b/>
          <w:bCs/>
          <w:i/>
          <w:iCs/>
          <w:kern w:val="0"/>
          <w:szCs w:val="21"/>
        </w:rPr>
        <w:t>Experimental Gerontology</w:t>
      </w:r>
      <w:r>
        <w:rPr>
          <w:kern w:val="0"/>
          <w:szCs w:val="21"/>
        </w:rPr>
        <w:t>, 2011, 46:511-515.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He JD, Liu HX, </w:t>
      </w:r>
      <w:r>
        <w:rPr>
          <w:b/>
          <w:bCs/>
          <w:kern w:val="0"/>
          <w:szCs w:val="21"/>
        </w:rPr>
        <w:t>Zhang YP</w:t>
      </w:r>
      <w:r>
        <w:rPr>
          <w:kern w:val="0"/>
          <w:szCs w:val="21"/>
        </w:rPr>
        <w:t xml:space="preserve">. Tracing the legacy of the early Hainan Islanders-a perspective from mitochondrial DNA. </w:t>
      </w:r>
      <w:r>
        <w:rPr>
          <w:b/>
          <w:bCs/>
          <w:i/>
          <w:iCs/>
          <w:kern w:val="0"/>
          <w:szCs w:val="21"/>
        </w:rPr>
        <w:t>BMC Evolutionary Biology</w:t>
      </w:r>
      <w:r>
        <w:rPr>
          <w:kern w:val="0"/>
          <w:szCs w:val="21"/>
        </w:rPr>
        <w:t>, 2011, 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Palanichamy MG, Yao YG, Mitra B, Cheng YT, Zhao MA, Liu J, Wang HW, Pan H, Wang WZ, Zhang AM, Zhang W, Wang D, Zou Y, Yang Y, Chaudhuri TK, Kong QP, </w:t>
      </w:r>
      <w:r>
        <w:rPr>
          <w:b/>
          <w:bCs/>
          <w:kern w:val="0"/>
          <w:szCs w:val="21"/>
        </w:rPr>
        <w:t>Zhang YP</w:t>
      </w:r>
      <w:r>
        <w:rPr>
          <w:kern w:val="0"/>
          <w:szCs w:val="21"/>
        </w:rPr>
        <w:t xml:space="preserve">. Inland post-glacial dispersal in East Asia revealed by mitochondrial haplogroup M9a'b. </w:t>
      </w:r>
      <w:r>
        <w:rPr>
          <w:b/>
          <w:bCs/>
          <w:i/>
          <w:iCs/>
          <w:kern w:val="0"/>
          <w:szCs w:val="21"/>
        </w:rPr>
        <w:t>BMC Biology</w:t>
      </w:r>
      <w:r>
        <w:rPr>
          <w:kern w:val="0"/>
          <w:szCs w:val="21"/>
        </w:rPr>
        <w:t>, 2011,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w:t>
      </w:r>
      <w:r>
        <w:rPr>
          <w:b/>
          <w:bCs/>
          <w:kern w:val="0"/>
          <w:szCs w:val="21"/>
        </w:rPr>
        <w:t>Zhang YP</w:t>
      </w:r>
      <w:r>
        <w:rPr>
          <w:kern w:val="0"/>
          <w:szCs w:val="21"/>
        </w:rPr>
        <w:t xml:space="preserve">. Inferring the population expansions in peopling of Japan. </w:t>
      </w:r>
      <w:r>
        <w:rPr>
          <w:b/>
          <w:bCs/>
          <w:i/>
          <w:iCs/>
          <w:kern w:val="0"/>
          <w:szCs w:val="21"/>
        </w:rPr>
        <w:t>PLoS One</w:t>
      </w:r>
      <w:r>
        <w:rPr>
          <w:kern w:val="0"/>
          <w:szCs w:val="21"/>
        </w:rPr>
        <w:t>, 2011, 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Shan WJ, Liu J, Yu L, Murphy RW, Mahmut H, </w:t>
      </w:r>
      <w:r>
        <w:rPr>
          <w:b/>
          <w:bCs/>
          <w:kern w:val="0"/>
          <w:szCs w:val="21"/>
        </w:rPr>
        <w:t>Zhang YP</w:t>
      </w:r>
      <w:r>
        <w:rPr>
          <w:kern w:val="0"/>
          <w:szCs w:val="21"/>
        </w:rPr>
        <w:t>. Genetic consequences of postglacial colonization by the endemic Yarkand hare (</w:t>
      </w:r>
      <w:r>
        <w:rPr>
          <w:i/>
          <w:kern w:val="0"/>
          <w:szCs w:val="21"/>
        </w:rPr>
        <w:t>Lepus yarkandensis</w:t>
      </w:r>
      <w:r>
        <w:rPr>
          <w:kern w:val="0"/>
          <w:szCs w:val="21"/>
        </w:rPr>
        <w:t xml:space="preserve">) of the arid Tarim Basin. </w:t>
      </w:r>
      <w:r>
        <w:rPr>
          <w:b/>
          <w:bCs/>
          <w:i/>
          <w:iCs/>
          <w:kern w:val="0"/>
          <w:szCs w:val="21"/>
        </w:rPr>
        <w:t>Chinese Science Bulletin</w:t>
      </w:r>
      <w:r>
        <w:rPr>
          <w:kern w:val="0"/>
          <w:szCs w:val="21"/>
        </w:rPr>
        <w:t>, 2011, 56:1370-1382.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Sun YB, Shen YY, Irwin DM, </w:t>
      </w:r>
      <w:r>
        <w:rPr>
          <w:b/>
          <w:bCs/>
          <w:kern w:val="0"/>
          <w:szCs w:val="21"/>
        </w:rPr>
        <w:t>Zhang YP</w:t>
      </w:r>
      <w:r>
        <w:rPr>
          <w:kern w:val="0"/>
          <w:szCs w:val="21"/>
        </w:rPr>
        <w:t xml:space="preserve">. Evaluating the roles of energetic functional constraints on teleost mitochondrial-encoded protein evolution. </w:t>
      </w:r>
      <w:r>
        <w:rPr>
          <w:b/>
          <w:bCs/>
          <w:i/>
          <w:iCs/>
          <w:kern w:val="0"/>
          <w:szCs w:val="21"/>
        </w:rPr>
        <w:t>Molecular Biology and Evolution</w:t>
      </w:r>
      <w:r>
        <w:rPr>
          <w:kern w:val="0"/>
          <w:szCs w:val="21"/>
        </w:rPr>
        <w:t>, 2011, 28:39-44.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CY, Li H, Hao XD, Liu J, Wang JX, Wang WZ, Kong QP, </w:t>
      </w:r>
      <w:r>
        <w:rPr>
          <w:b/>
          <w:bCs/>
          <w:kern w:val="0"/>
          <w:szCs w:val="21"/>
        </w:rPr>
        <w:t>Zhang YP</w:t>
      </w:r>
      <w:r>
        <w:rPr>
          <w:kern w:val="0"/>
          <w:szCs w:val="21"/>
        </w:rPr>
        <w:t xml:space="preserve">. Uncovering the profile of somatic mtDNA mutations in Chinese colorectal cancer patients. </w:t>
      </w:r>
      <w:r>
        <w:rPr>
          <w:b/>
          <w:bCs/>
          <w:i/>
          <w:iCs/>
          <w:kern w:val="0"/>
          <w:szCs w:val="21"/>
        </w:rPr>
        <w:t>PLoS One</w:t>
      </w:r>
      <w:r>
        <w:rPr>
          <w:kern w:val="0"/>
          <w:szCs w:val="21"/>
        </w:rPr>
        <w:t>, 2011, 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HW, Mitra B, Chaudhuri TK, Palanichamy MG, Kong QP, </w:t>
      </w:r>
      <w:r>
        <w:rPr>
          <w:b/>
          <w:bCs/>
          <w:kern w:val="0"/>
          <w:szCs w:val="21"/>
        </w:rPr>
        <w:t>Zhang YP</w:t>
      </w:r>
      <w:r>
        <w:rPr>
          <w:kern w:val="0"/>
          <w:szCs w:val="21"/>
        </w:rPr>
        <w:t xml:space="preserve">. Mitochondrial DNA evidence supports northeast Indian origin of the aboriginal Andamanese in the Late Paleolithic. </w:t>
      </w:r>
      <w:r>
        <w:rPr>
          <w:b/>
          <w:bCs/>
          <w:i/>
          <w:iCs/>
          <w:kern w:val="0"/>
          <w:szCs w:val="21"/>
        </w:rPr>
        <w:t>Journal of Genetics and Genomics</w:t>
      </w:r>
      <w:r>
        <w:rPr>
          <w:kern w:val="0"/>
          <w:szCs w:val="21"/>
        </w:rPr>
        <w:t>, 2011, 38:117-122.</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Wu DD, Irwin DM, </w:t>
      </w:r>
      <w:r>
        <w:rPr>
          <w:b/>
          <w:bCs/>
          <w:kern w:val="0"/>
          <w:szCs w:val="21"/>
          <w:lang w:val="de-DE"/>
        </w:rPr>
        <w:t>Zhang YP</w:t>
      </w:r>
      <w:r>
        <w:rPr>
          <w:kern w:val="0"/>
          <w:szCs w:val="21"/>
          <w:lang w:val="de-DE"/>
        </w:rPr>
        <w:t xml:space="preserve">. </w:t>
      </w:r>
      <w:r>
        <w:rPr>
          <w:kern w:val="0"/>
          <w:szCs w:val="21"/>
        </w:rPr>
        <w:t xml:space="preserve">De novo origin of human protein-coding genes. </w:t>
      </w:r>
      <w:r>
        <w:rPr>
          <w:b/>
          <w:bCs/>
          <w:i/>
          <w:iCs/>
          <w:kern w:val="0"/>
          <w:szCs w:val="21"/>
        </w:rPr>
        <w:t>PLoS Genetics</w:t>
      </w:r>
      <w:r>
        <w:rPr>
          <w:kern w:val="0"/>
          <w:szCs w:val="21"/>
        </w:rPr>
        <w:t>, 2011, 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w:t>
      </w:r>
      <w:r>
        <w:rPr>
          <w:b/>
          <w:bCs/>
          <w:kern w:val="0"/>
          <w:szCs w:val="21"/>
        </w:rPr>
        <w:t>Zhang YP</w:t>
      </w:r>
      <w:r>
        <w:rPr>
          <w:kern w:val="0"/>
          <w:szCs w:val="21"/>
        </w:rPr>
        <w:t xml:space="preserve">. Eukaryotic origin of a metabolic pathway in virus by horizontal gene transfer. </w:t>
      </w:r>
      <w:r>
        <w:rPr>
          <w:b/>
          <w:bCs/>
          <w:i/>
          <w:iCs/>
          <w:kern w:val="0"/>
          <w:szCs w:val="21"/>
        </w:rPr>
        <w:t>Genomics</w:t>
      </w:r>
      <w:r>
        <w:rPr>
          <w:kern w:val="0"/>
          <w:szCs w:val="21"/>
        </w:rPr>
        <w:t>, 2011, 98:367-369.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w:t>
      </w:r>
      <w:r>
        <w:rPr>
          <w:b/>
          <w:bCs/>
          <w:kern w:val="0"/>
          <w:szCs w:val="21"/>
        </w:rPr>
        <w:t>Zhang YP</w:t>
      </w:r>
      <w:r>
        <w:rPr>
          <w:kern w:val="0"/>
          <w:szCs w:val="21"/>
        </w:rPr>
        <w:t xml:space="preserve">. Different level of population differentiation among human genes. </w:t>
      </w:r>
      <w:r>
        <w:rPr>
          <w:b/>
          <w:bCs/>
          <w:i/>
          <w:iCs/>
          <w:kern w:val="0"/>
          <w:szCs w:val="21"/>
        </w:rPr>
        <w:t>BMC Evolutionary Biology</w:t>
      </w:r>
      <w:r>
        <w:rPr>
          <w:kern w:val="0"/>
          <w:szCs w:val="21"/>
        </w:rPr>
        <w:t>, 2011, 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 F, Jiang K, Chen HM, Fang P, Jin JQ, Li Y, Wang SN, Murphy RW, Che J, </w:t>
      </w:r>
      <w:r>
        <w:rPr>
          <w:b/>
          <w:bCs/>
          <w:kern w:val="0"/>
          <w:szCs w:val="21"/>
        </w:rPr>
        <w:t>Zhang YP</w:t>
      </w:r>
      <w:r>
        <w:rPr>
          <w:kern w:val="0"/>
          <w:szCs w:val="21"/>
        </w:rPr>
        <w:t xml:space="preserve">. Matrilineal history of the </w:t>
      </w:r>
      <w:r>
        <w:rPr>
          <w:i/>
          <w:kern w:val="0"/>
          <w:szCs w:val="21"/>
        </w:rPr>
        <w:t>Rana longicrus</w:t>
      </w:r>
      <w:r>
        <w:rPr>
          <w:kern w:val="0"/>
          <w:szCs w:val="21"/>
        </w:rPr>
        <w:t xml:space="preserve"> species group (</w:t>
      </w:r>
      <w:r>
        <w:rPr>
          <w:i/>
          <w:kern w:val="0"/>
          <w:szCs w:val="21"/>
        </w:rPr>
        <w:t>Rana</w:t>
      </w:r>
      <w:r>
        <w:rPr>
          <w:kern w:val="0"/>
          <w:szCs w:val="21"/>
        </w:rPr>
        <w:t xml:space="preserve">, Ranidae, Anura) and the description of a new species from Hunan, southern China. </w:t>
      </w:r>
      <w:r>
        <w:rPr>
          <w:b/>
          <w:bCs/>
          <w:i/>
          <w:iCs/>
          <w:kern w:val="0"/>
          <w:szCs w:val="21"/>
        </w:rPr>
        <w:t>Asian Herpetological Research</w:t>
      </w:r>
      <w:r>
        <w:rPr>
          <w:kern w:val="0"/>
          <w:szCs w:val="21"/>
        </w:rPr>
        <w:t>, 2011, 2:61-71.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Jin W, Zhang X, Wang D, Zheng JS, Yang G, Xu SX, Cho S, </w:t>
      </w:r>
      <w:r>
        <w:rPr>
          <w:b/>
          <w:bCs/>
          <w:kern w:val="0"/>
          <w:szCs w:val="21"/>
        </w:rPr>
        <w:t>Zhang YP</w:t>
      </w:r>
      <w:r>
        <w:rPr>
          <w:kern w:val="0"/>
          <w:szCs w:val="21"/>
        </w:rPr>
        <w:t xml:space="preserve">. Evidence for positive selection on the Leptin gene in Cetacea and Pinnipedia. </w:t>
      </w:r>
      <w:r>
        <w:rPr>
          <w:b/>
          <w:bCs/>
          <w:i/>
          <w:iCs/>
          <w:kern w:val="0"/>
          <w:szCs w:val="21"/>
        </w:rPr>
        <w:t>PLoS One</w:t>
      </w:r>
      <w:r>
        <w:rPr>
          <w:kern w:val="0"/>
          <w:szCs w:val="21"/>
        </w:rPr>
        <w:t>, 2011, 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Luan PT, Jin W, Ryder OA, Chemnick LG, Davis HA, </w:t>
      </w:r>
      <w:r>
        <w:rPr>
          <w:b/>
          <w:bCs/>
          <w:kern w:val="0"/>
          <w:szCs w:val="21"/>
        </w:rPr>
        <w:t>Zhang YP</w:t>
      </w:r>
      <w:r>
        <w:rPr>
          <w:kern w:val="0"/>
          <w:szCs w:val="21"/>
        </w:rPr>
        <w:t xml:space="preserve">. Phylogenetic utility of nuclear introns in interfamilial relationships of Caniformia (Order Carnivora). </w:t>
      </w:r>
      <w:r>
        <w:rPr>
          <w:b/>
          <w:bCs/>
          <w:i/>
          <w:iCs/>
          <w:kern w:val="0"/>
          <w:szCs w:val="21"/>
        </w:rPr>
        <w:t>Systematic Biology</w:t>
      </w:r>
      <w:r>
        <w:rPr>
          <w:kern w:val="0"/>
          <w:szCs w:val="21"/>
        </w:rPr>
        <w:t>, 2011, 60:175-187.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Peng D, Liu J, Luan PT, Liang L, Lee H, Lee M, Ryder OA, </w:t>
      </w:r>
      <w:r>
        <w:rPr>
          <w:b/>
          <w:bCs/>
          <w:kern w:val="0"/>
          <w:szCs w:val="21"/>
        </w:rPr>
        <w:t>Zhang YP</w:t>
      </w:r>
      <w:r>
        <w:rPr>
          <w:kern w:val="0"/>
          <w:szCs w:val="21"/>
        </w:rPr>
        <w:t xml:space="preserve">. On the phylogeny of Mustelidae subfamilies: analysis of seventeen nuclear non-coding loci and mitochondrial complete genomes. </w:t>
      </w:r>
      <w:r>
        <w:rPr>
          <w:b/>
          <w:bCs/>
          <w:i/>
          <w:iCs/>
          <w:kern w:val="0"/>
          <w:szCs w:val="21"/>
        </w:rPr>
        <w:t>BMC Evolutionary Biology</w:t>
      </w:r>
      <w:r>
        <w:rPr>
          <w:kern w:val="0"/>
          <w:szCs w:val="21"/>
        </w:rPr>
        <w:t>, 2011, 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Wang XP, Ting N, </w:t>
      </w:r>
      <w:r>
        <w:rPr>
          <w:b/>
          <w:bCs/>
          <w:kern w:val="0"/>
          <w:szCs w:val="21"/>
        </w:rPr>
        <w:t>Zhang YP</w:t>
      </w:r>
      <w:r>
        <w:rPr>
          <w:kern w:val="0"/>
          <w:szCs w:val="21"/>
        </w:rPr>
        <w:t xml:space="preserve">. Mitogenomic analysis of Chinese snub-nosed monkeys: evidence of positive selection in NADH dehydrogenase genes in high-altitude adaptation. </w:t>
      </w:r>
      <w:r>
        <w:rPr>
          <w:b/>
          <w:bCs/>
          <w:i/>
          <w:iCs/>
          <w:kern w:val="0"/>
          <w:szCs w:val="21"/>
        </w:rPr>
        <w:t>Mitochondrion</w:t>
      </w:r>
      <w:r>
        <w:rPr>
          <w:kern w:val="0"/>
          <w:szCs w:val="21"/>
        </w:rPr>
        <w:t>, 2011, 11:497-503.</w:t>
      </w:r>
    </w:p>
    <w:p>
      <w:pPr>
        <w:pStyle w:val="35"/>
        <w:numPr>
          <w:ilvl w:val="0"/>
          <w:numId w:val="1"/>
        </w:numPr>
        <w:ind w:left="425" w:leftChars="0" w:hanging="425" w:firstLineChars="0"/>
        <w:jc w:val="left"/>
        <w:rPr>
          <w:rFonts w:ascii="Times New Roman" w:hAnsi="Times New Roman"/>
          <w:szCs w:val="21"/>
        </w:rPr>
      </w:pPr>
      <w:r>
        <w:rPr>
          <w:rFonts w:ascii="Times New Roman" w:hAnsi="Times New Roman"/>
          <w:szCs w:val="21"/>
        </w:rPr>
        <w:t>Kong QP, Sun C, Wang HW, Zhao MA, Wang WZ, Zhong L, Hao XD, Pan H, Wang SY, Cheng YT Zhu CL, Wu SF, Liu LN, Jin JQ, Yao YG, Zhang YP. Large-scale mtDNA screening reveals a surprising matrilineal complexity in East Asia and its implications to the peopling of the region. Molecular Biology and Evolution, 2011, 28:513-522.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Bawa KS, Koh LP, Lee TM, Liu JG, Ramakrishnan PS, Yu DW, </w:t>
      </w:r>
      <w:r>
        <w:rPr>
          <w:b/>
          <w:bCs/>
          <w:kern w:val="0"/>
          <w:szCs w:val="21"/>
        </w:rPr>
        <w:t>Zhang YP</w:t>
      </w:r>
      <w:r>
        <w:rPr>
          <w:kern w:val="0"/>
          <w:szCs w:val="21"/>
        </w:rPr>
        <w:t xml:space="preserve">, Raven PH. China, India, and the environment. </w:t>
      </w:r>
      <w:r>
        <w:rPr>
          <w:b/>
          <w:bCs/>
          <w:i/>
          <w:iCs/>
          <w:kern w:val="0"/>
          <w:szCs w:val="21"/>
        </w:rPr>
        <w:t>Science</w:t>
      </w:r>
      <w:r>
        <w:rPr>
          <w:kern w:val="0"/>
          <w:szCs w:val="21"/>
        </w:rPr>
        <w:t>, 2010, 327:1457-1459.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Bi R, Zhang AM, Zhang W, Kong QP, Wu BL, Yang XH, Wang D, Zou Y, </w:t>
      </w:r>
      <w:r>
        <w:rPr>
          <w:b/>
          <w:bCs/>
          <w:kern w:val="0"/>
          <w:szCs w:val="21"/>
        </w:rPr>
        <w:t>Zhang YP</w:t>
      </w:r>
      <w:r>
        <w:rPr>
          <w:kern w:val="0"/>
          <w:szCs w:val="21"/>
        </w:rPr>
        <w:t xml:space="preserve">, Yao YG. The acquisition of an inheritable 50-bp deletion in the human mtDNA control region does not affect the mtDNA copy number in peripheral blood cells. </w:t>
      </w:r>
      <w:r>
        <w:rPr>
          <w:b/>
          <w:bCs/>
          <w:i/>
          <w:iCs/>
          <w:kern w:val="0"/>
          <w:szCs w:val="21"/>
        </w:rPr>
        <w:t>Human Mutation</w:t>
      </w:r>
      <w:r>
        <w:rPr>
          <w:kern w:val="0"/>
          <w:szCs w:val="21"/>
        </w:rPr>
        <w:t>, 2010, 31:538-543.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 J, Zhou WW, Hu JS, Yan F, Papenfuss TJ, Wake DB, </w:t>
      </w:r>
      <w:r>
        <w:rPr>
          <w:b/>
          <w:bCs/>
          <w:kern w:val="0"/>
          <w:szCs w:val="21"/>
        </w:rPr>
        <w:t>Zhang YP</w:t>
      </w:r>
      <w:r>
        <w:rPr>
          <w:kern w:val="0"/>
          <w:szCs w:val="21"/>
        </w:rPr>
        <w:t xml:space="preserve">. Spiny frogs (Paini) illuminate the history of the Himalayan region and Southeast Asia. </w:t>
      </w:r>
      <w:r>
        <w:rPr>
          <w:b/>
          <w:bCs/>
          <w:i/>
          <w:iCs/>
          <w:kern w:val="0"/>
          <w:szCs w:val="21"/>
        </w:rPr>
        <w:t>Proceedings of the National Academy of Sciences of the United States of America</w:t>
      </w:r>
      <w:r>
        <w:rPr>
          <w:kern w:val="0"/>
          <w:szCs w:val="21"/>
        </w:rPr>
        <w:t>, 2010, 107:13765-13770.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Lin BZ, Baig M, Mitra B, Lopes RJ, Santos AM, Magee DA, Azevedo M, Tarroso P, Sasazaki S, Ostrowski S, Mahgoub O, Chaudhuri TK, </w:t>
      </w:r>
      <w:r>
        <w:rPr>
          <w:b/>
          <w:bCs/>
          <w:kern w:val="0"/>
          <w:szCs w:val="21"/>
        </w:rPr>
        <w:t>Zhang YP</w:t>
      </w:r>
      <w:r>
        <w:rPr>
          <w:kern w:val="0"/>
          <w:szCs w:val="21"/>
        </w:rPr>
        <w:t xml:space="preserve">, Costa V, Royo LJ, Goyache F, Luikart G, Boivin N, Fuller DQ, Mannen H, Bradley DG, Beja-Pereira A. Zebu cattle are an exclusive legacy of the South Asia Neolithic. </w:t>
      </w:r>
      <w:r>
        <w:rPr>
          <w:b/>
          <w:bCs/>
          <w:i/>
          <w:iCs/>
          <w:kern w:val="0"/>
          <w:szCs w:val="21"/>
        </w:rPr>
        <w:t>Molecular Biology and Evolution</w:t>
      </w:r>
      <w:r>
        <w:rPr>
          <w:kern w:val="0"/>
          <w:szCs w:val="21"/>
        </w:rPr>
        <w:t>, 2010, 27:1-6.</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He J, Irwin DM, Chen R, </w:t>
      </w:r>
      <w:r>
        <w:rPr>
          <w:b/>
          <w:bCs/>
          <w:kern w:val="0"/>
          <w:szCs w:val="21"/>
          <w:lang w:val="de-DE"/>
        </w:rPr>
        <w:t>Zhang YP</w:t>
      </w:r>
      <w:r>
        <w:rPr>
          <w:kern w:val="0"/>
          <w:szCs w:val="21"/>
          <w:lang w:val="de-DE"/>
        </w:rPr>
        <w:t xml:space="preserve">. </w:t>
      </w:r>
      <w:r>
        <w:rPr>
          <w:kern w:val="0"/>
          <w:szCs w:val="21"/>
        </w:rPr>
        <w:t xml:space="preserve">Stepwise loss of motilin and its specific receptor genes in rodents. </w:t>
      </w:r>
      <w:r>
        <w:rPr>
          <w:b/>
          <w:bCs/>
          <w:i/>
          <w:iCs/>
          <w:kern w:val="0"/>
          <w:szCs w:val="21"/>
        </w:rPr>
        <w:t>Journal of Molecular Endocrinology</w:t>
      </w:r>
      <w:r>
        <w:rPr>
          <w:kern w:val="0"/>
          <w:szCs w:val="21"/>
        </w:rPr>
        <w:t>, 2010, 44:37-44.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J, Irwin MD, </w:t>
      </w:r>
      <w:r>
        <w:rPr>
          <w:b/>
          <w:bCs/>
          <w:kern w:val="0"/>
          <w:szCs w:val="21"/>
        </w:rPr>
        <w:t>Zhang YP</w:t>
      </w:r>
      <w:r>
        <w:rPr>
          <w:kern w:val="0"/>
          <w:szCs w:val="21"/>
        </w:rPr>
        <w:t xml:space="preserve">. Motilin and ghrelin gene experienced episodic evolution during primitive placental mammal evolution. </w:t>
      </w:r>
      <w:r>
        <w:rPr>
          <w:b/>
          <w:bCs/>
          <w:i/>
          <w:iCs/>
          <w:kern w:val="0"/>
          <w:szCs w:val="21"/>
        </w:rPr>
        <w:t>Science China-Life Sciences</w:t>
      </w:r>
      <w:r>
        <w:rPr>
          <w:kern w:val="0"/>
          <w:szCs w:val="21"/>
        </w:rPr>
        <w:t>, 2010, 53:677-682.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K, Li YJ, Brandley MC, Lin LK, Wang YX, </w:t>
      </w:r>
      <w:r>
        <w:rPr>
          <w:b/>
          <w:bCs/>
          <w:kern w:val="0"/>
          <w:szCs w:val="21"/>
        </w:rPr>
        <w:t>Zhang YP</w:t>
      </w:r>
      <w:r>
        <w:rPr>
          <w:kern w:val="0"/>
          <w:szCs w:val="21"/>
        </w:rPr>
        <w:t xml:space="preserve">, Jiang XL. A multi-locus phylogeny of Nectogalini shrews and influences of the paleoclimate on speciation and evolution. </w:t>
      </w:r>
      <w:r>
        <w:rPr>
          <w:b/>
          <w:bCs/>
          <w:i/>
          <w:iCs/>
          <w:kern w:val="0"/>
          <w:szCs w:val="21"/>
        </w:rPr>
        <w:t>Molecular Phylogenetics and Evolution</w:t>
      </w:r>
      <w:r>
        <w:rPr>
          <w:kern w:val="0"/>
          <w:szCs w:val="21"/>
        </w:rPr>
        <w:t>, 2010, 56:734-746.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Ji LD, Xu J, Wu DD, Xie SD, Tang NLS, </w:t>
      </w:r>
      <w:r>
        <w:rPr>
          <w:b/>
          <w:bCs/>
          <w:kern w:val="0"/>
          <w:szCs w:val="21"/>
        </w:rPr>
        <w:t>Zhang YP</w:t>
      </w:r>
      <w:r>
        <w:rPr>
          <w:kern w:val="0"/>
          <w:szCs w:val="21"/>
        </w:rPr>
        <w:t xml:space="preserve">. Association of disease-predisposition polymorphisms of the melatonin receptors and sunshine duration in the global human populations. </w:t>
      </w:r>
      <w:r>
        <w:rPr>
          <w:b/>
          <w:bCs/>
          <w:i/>
          <w:iCs/>
          <w:kern w:val="0"/>
          <w:szCs w:val="21"/>
        </w:rPr>
        <w:t>Journal of Pineal Research</w:t>
      </w:r>
      <w:r>
        <w:rPr>
          <w:kern w:val="0"/>
          <w:szCs w:val="21"/>
        </w:rPr>
        <w:t>, 2010, 48:133-141.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Bandelt HJ, Zhao M, </w:t>
      </w:r>
      <w:r>
        <w:rPr>
          <w:b/>
          <w:bCs/>
          <w:kern w:val="0"/>
          <w:szCs w:val="21"/>
        </w:rPr>
        <w:t>Zhang YP</w:t>
      </w:r>
      <w:r>
        <w:rPr>
          <w:kern w:val="0"/>
          <w:szCs w:val="21"/>
        </w:rPr>
        <w:t xml:space="preserve">, Yao YG. Reply to van Oven: suggestions and caveats for naming mtDNA haplogroup. </w:t>
      </w:r>
      <w:r>
        <w:rPr>
          <w:b/>
          <w:bCs/>
          <w:i/>
          <w:iCs/>
          <w:kern w:val="0"/>
          <w:szCs w:val="21"/>
        </w:rPr>
        <w:t>Proceedings of the National Academy of Sciences of the United States of America</w:t>
      </w:r>
      <w:r>
        <w:rPr>
          <w:kern w:val="0"/>
          <w:szCs w:val="21"/>
        </w:rPr>
        <w:t>, 2010, 107:E40-E41.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 Yang H, Li JR, Li HP, Ning T, Pan XR, Shi P, </w:t>
      </w:r>
      <w:r>
        <w:rPr>
          <w:b/>
          <w:bCs/>
          <w:kern w:val="0"/>
          <w:szCs w:val="21"/>
        </w:rPr>
        <w:t>Zhang YP</w:t>
      </w:r>
      <w:r>
        <w:rPr>
          <w:kern w:val="0"/>
          <w:szCs w:val="21"/>
        </w:rPr>
        <w:t xml:space="preserve">. Artificial selection of the melanocortin receptor 1 gene in Chinese domestic pigs during domestication. </w:t>
      </w:r>
      <w:r>
        <w:rPr>
          <w:b/>
          <w:bCs/>
          <w:i/>
          <w:iCs/>
          <w:kern w:val="0"/>
          <w:szCs w:val="21"/>
        </w:rPr>
        <w:t>Heredity</w:t>
      </w:r>
      <w:r>
        <w:rPr>
          <w:kern w:val="0"/>
          <w:szCs w:val="21"/>
        </w:rPr>
        <w:t>, 2010, 105:274-281.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RQ, Fan W, Tian G, Zhu HM, He L, Cai J, Huang QF, Cai QL, Li B, Bai YQ, Zhang ZH, </w:t>
      </w:r>
      <w:r>
        <w:rPr>
          <w:b/>
          <w:bCs/>
          <w:kern w:val="0"/>
          <w:szCs w:val="21"/>
        </w:rPr>
        <w:t>Zhang YP</w:t>
      </w:r>
      <w:r>
        <w:rPr>
          <w:kern w:val="0"/>
          <w:szCs w:val="21"/>
        </w:rPr>
        <w:t xml:space="preserve">, Wang W, Li J, Wei FW, Li H, Jian M, Li JW, Zhang ZL, Nielsen R, Li DW, Gu WJ, Yang ZT, Xuan ZL, Ryder OA, Leung FCC, Zhou Y, Cao JJ, Sun X, Fu YG, Fang XD, Guo XS, Wang B, Hou R, Shen FJ, Mu B, Ni PX, Lin RM, Qian WB, Wang GD, Yu C, Nie WH, Wang JH, Wu ZG, Liang HQ, Min JM, Wu Q, Cheng SF, Ruan J, Wang MW, Shi ZB, Wen M, Liu BH, Ren XL, Zheng HS, Dong D, Cook K, Shan G, Zhang H, Kosiol C, Xie XY, Lu ZH, Zheng HC, Li YR, Steiner CC, Lam TTY, Lin SY, Zhang QH, Li GQ, Tian J, Gong TM, Liu HD, Zhang DJ, Fang L, Ye C, Zhang JB, Hu WB, Xu AL, Ren YY, Zhang GJ, Bruford MW, Li QB, Ma LJ, Guo YR, An N, Hu YJ, Zheng Y, Shi YY, Li ZQ, Liu Q, Chen YL, Zhao J, Qu N, Zhao SC, Tian F, Wang XL, Wang HY, Xu LZ, Liu X, Vinar T, Wang YJ, Lam TW, Yiu SM, Liu SP, Zhang HM, Li DS, Huang Y, Wang X, Yang GH, Jiang Z, Wang JY, Qin N, Li L, Li JX, Bolund L, Kristiansen K, Wong GKS, Olson M, Zhang XQ, Li SG, Yang HM, Wang J, Wang J. The sequence and de novo assembly of the giant panda genome. </w:t>
      </w:r>
      <w:r>
        <w:rPr>
          <w:b/>
          <w:bCs/>
          <w:i/>
          <w:iCs/>
          <w:kern w:val="0"/>
          <w:szCs w:val="21"/>
        </w:rPr>
        <w:t>Nature</w:t>
      </w:r>
      <w:r>
        <w:rPr>
          <w:kern w:val="0"/>
          <w:szCs w:val="21"/>
        </w:rPr>
        <w:t>, 2010, 463:311-317.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 SQ, Pang JF, Yang DT, </w:t>
      </w:r>
      <w:r>
        <w:rPr>
          <w:b/>
          <w:bCs/>
          <w:kern w:val="0"/>
          <w:szCs w:val="21"/>
        </w:rPr>
        <w:t>Zhang YP</w:t>
      </w:r>
      <w:r>
        <w:rPr>
          <w:kern w:val="0"/>
          <w:szCs w:val="21"/>
        </w:rPr>
        <w:t xml:space="preserve">. Taxonomic status of the spot-legged treefrog in southern Yunnan, inferred from mitochondrial DNA Sequences. </w:t>
      </w:r>
      <w:r>
        <w:rPr>
          <w:b/>
          <w:bCs/>
          <w:i/>
          <w:iCs/>
          <w:kern w:val="0"/>
          <w:szCs w:val="21"/>
        </w:rPr>
        <w:t>Asian Herpetological Research</w:t>
      </w:r>
      <w:r>
        <w:rPr>
          <w:kern w:val="0"/>
          <w:szCs w:val="21"/>
        </w:rPr>
        <w:t>, 2010, 1:86-89.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Miao YW, Wu GS, Wang L, Li DL, Tang SK, Liang JP, Mao HM, Luo HR, </w:t>
      </w:r>
      <w:r>
        <w:rPr>
          <w:b/>
          <w:bCs/>
          <w:kern w:val="0"/>
          <w:szCs w:val="21"/>
        </w:rPr>
        <w:t>Zhang YP</w:t>
      </w:r>
      <w:r>
        <w:rPr>
          <w:kern w:val="0"/>
          <w:szCs w:val="21"/>
        </w:rPr>
        <w:t xml:space="preserve">. The role of MC1R gene in buffalo coat color. </w:t>
      </w:r>
      <w:r>
        <w:rPr>
          <w:b/>
          <w:bCs/>
          <w:i/>
          <w:iCs/>
          <w:kern w:val="0"/>
          <w:szCs w:val="21"/>
        </w:rPr>
        <w:t>Science China-Life Sciences</w:t>
      </w:r>
      <w:r>
        <w:rPr>
          <w:kern w:val="0"/>
          <w:szCs w:val="21"/>
        </w:rPr>
        <w:t>, 2010, 53:267-272.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Ning T, Xiao H, Li J, Hua S, </w:t>
      </w:r>
      <w:r>
        <w:rPr>
          <w:b/>
          <w:bCs/>
          <w:kern w:val="0"/>
          <w:szCs w:val="21"/>
        </w:rPr>
        <w:t>Zhang YP</w:t>
      </w:r>
      <w:r>
        <w:rPr>
          <w:kern w:val="0"/>
          <w:szCs w:val="21"/>
        </w:rPr>
        <w:t xml:space="preserve">. Adaptive evolution of the mitochondrial ND6 gene in the domestic horse. </w:t>
      </w:r>
      <w:r>
        <w:rPr>
          <w:b/>
          <w:bCs/>
          <w:i/>
          <w:iCs/>
          <w:kern w:val="0"/>
          <w:szCs w:val="21"/>
        </w:rPr>
        <w:t>Genetics and Molecular Research</w:t>
      </w:r>
      <w:r>
        <w:rPr>
          <w:kern w:val="0"/>
          <w:szCs w:val="21"/>
        </w:rPr>
        <w:t>, 2010, 9:144-150.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Zhang CL, Mitra B, Malyarchuk B, Derenko M, Chaudhuri TK, </w:t>
      </w:r>
      <w:r>
        <w:rPr>
          <w:b/>
          <w:bCs/>
          <w:kern w:val="0"/>
          <w:szCs w:val="21"/>
        </w:rPr>
        <w:t>Zhang YP</w:t>
      </w:r>
      <w:r>
        <w:rPr>
          <w:kern w:val="0"/>
          <w:szCs w:val="21"/>
        </w:rPr>
        <w:t xml:space="preserve">. Mitochondrial haplogroup N1a phylogeography, with implication to the origin of European farmers. </w:t>
      </w:r>
      <w:r>
        <w:rPr>
          <w:b/>
          <w:bCs/>
          <w:i/>
          <w:iCs/>
          <w:kern w:val="0"/>
          <w:szCs w:val="21"/>
        </w:rPr>
        <w:t>BMC Evolutionary Biology</w:t>
      </w:r>
      <w:r>
        <w:rPr>
          <w:kern w:val="0"/>
          <w:szCs w:val="21"/>
        </w:rPr>
        <w:t>, 2010, 10:304.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w:t>
      </w:r>
      <w:r>
        <w:rPr>
          <w:b/>
          <w:bCs/>
          <w:kern w:val="0"/>
          <w:szCs w:val="21"/>
        </w:rPr>
        <w:t>Zhang YP</w:t>
      </w:r>
      <w:r>
        <w:rPr>
          <w:kern w:val="0"/>
          <w:szCs w:val="21"/>
        </w:rPr>
        <w:t xml:space="preserve">. Potential pitfalls in MitoChip detected tumor-specific somatic mutations: a call for caution when interpreting patient data. </w:t>
      </w:r>
      <w:r>
        <w:rPr>
          <w:b/>
          <w:bCs/>
          <w:i/>
          <w:iCs/>
          <w:kern w:val="0"/>
          <w:szCs w:val="21"/>
        </w:rPr>
        <w:t>BMC Cancer</w:t>
      </w:r>
      <w:r>
        <w:rPr>
          <w:kern w:val="0"/>
          <w:szCs w:val="21"/>
        </w:rPr>
        <w:t>, 2010, 10:597.</w:t>
      </w:r>
    </w:p>
    <w:p>
      <w:pPr>
        <w:pStyle w:val="35"/>
        <w:numPr>
          <w:ilvl w:val="0"/>
          <w:numId w:val="1"/>
        </w:numPr>
        <w:ind w:left="425" w:leftChars="0" w:hanging="425" w:firstLineChars="0"/>
        <w:jc w:val="left"/>
        <w:rPr>
          <w:rFonts w:ascii="Times New Roman" w:hAnsi="Times New Roman"/>
          <w:szCs w:val="21"/>
        </w:rPr>
      </w:pPr>
      <w:r>
        <w:rPr>
          <w:rFonts w:ascii="Times New Roman" w:hAnsi="Times New Roman"/>
          <w:szCs w:val="21"/>
        </w:rPr>
        <w:t xml:space="preserve">Palanichamy MG, </w:t>
      </w:r>
      <w:r>
        <w:rPr>
          <w:rFonts w:ascii="Times New Roman" w:hAnsi="Times New Roman"/>
          <w:b/>
          <w:bCs/>
          <w:szCs w:val="21"/>
        </w:rPr>
        <w:t>Zhang YP</w:t>
      </w:r>
      <w:r>
        <w:rPr>
          <w:rFonts w:ascii="Times New Roman" w:hAnsi="Times New Roman"/>
          <w:szCs w:val="21"/>
        </w:rPr>
        <w:t xml:space="preserve">. Are ATPase6 polymorphisms associated with primary ovarian insufficiency? </w:t>
      </w:r>
      <w:r>
        <w:rPr>
          <w:rFonts w:ascii="Times New Roman" w:hAnsi="Times New Roman"/>
          <w:b/>
          <w:bCs/>
          <w:i/>
          <w:iCs/>
          <w:szCs w:val="21"/>
        </w:rPr>
        <w:t>Arch Gynecol Obstet</w:t>
      </w:r>
      <w:r>
        <w:rPr>
          <w:rFonts w:ascii="Times New Roman" w:hAnsi="Times New Roman"/>
          <w:szCs w:val="21"/>
        </w:rPr>
        <w:t>, 2010.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Peng MS, Huy HQ, Khoa PD, An VT, Wang HW, Yao YG, Kong QP, </w:t>
      </w:r>
      <w:r>
        <w:rPr>
          <w:b/>
          <w:bCs/>
          <w:kern w:val="0"/>
          <w:szCs w:val="21"/>
        </w:rPr>
        <w:t>Zhang YP</w:t>
      </w:r>
      <w:r>
        <w:rPr>
          <w:kern w:val="0"/>
          <w:szCs w:val="21"/>
        </w:rPr>
        <w:t xml:space="preserve">. Tracing the Austronesian footprint in mainland Southeast Asia: a perspective from mitochondrial DNA. </w:t>
      </w:r>
      <w:r>
        <w:rPr>
          <w:b/>
          <w:bCs/>
          <w:i/>
          <w:iCs/>
          <w:kern w:val="0"/>
          <w:szCs w:val="21"/>
        </w:rPr>
        <w:t>Molecular Biology and Evolution</w:t>
      </w:r>
      <w:r>
        <w:rPr>
          <w:kern w:val="0"/>
          <w:szCs w:val="21"/>
        </w:rPr>
        <w:t>, 2010, 27:2417-2430.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Rojas EI, Rehner SA, Samuels GJ, Van Bael SA, Herre EA, Cannon P, Chen R, Pang JF, Wang RW, </w:t>
      </w:r>
      <w:r>
        <w:rPr>
          <w:b/>
          <w:bCs/>
          <w:kern w:val="0"/>
          <w:szCs w:val="21"/>
        </w:rPr>
        <w:t>Zhang YP</w:t>
      </w:r>
      <w:r>
        <w:rPr>
          <w:kern w:val="0"/>
          <w:szCs w:val="21"/>
        </w:rPr>
        <w:t xml:space="preserve">, Peng YQ, Sha T. </w:t>
      </w:r>
      <w:r>
        <w:rPr>
          <w:i/>
          <w:kern w:val="0"/>
          <w:szCs w:val="21"/>
          <w:u w:val="single"/>
        </w:rPr>
        <w:t>Colletotrichum gloeosporioides</w:t>
      </w:r>
      <w:r>
        <w:rPr>
          <w:kern w:val="0"/>
          <w:szCs w:val="21"/>
        </w:rPr>
        <w:t xml:space="preserve"> s.l. associated with </w:t>
      </w:r>
      <w:r>
        <w:rPr>
          <w:i/>
          <w:kern w:val="0"/>
          <w:szCs w:val="21"/>
        </w:rPr>
        <w:t>Theobroma cacao</w:t>
      </w:r>
      <w:r>
        <w:rPr>
          <w:kern w:val="0"/>
          <w:szCs w:val="21"/>
        </w:rPr>
        <w:t xml:space="preserve"> and other plants in Panama: multilocus phylogenies distinguish host-associated pathogens from asymptomatic endophytes. </w:t>
      </w:r>
      <w:r>
        <w:rPr>
          <w:b/>
          <w:bCs/>
          <w:i/>
          <w:iCs/>
          <w:kern w:val="0"/>
          <w:szCs w:val="21"/>
        </w:rPr>
        <w:t>Mycologia</w:t>
      </w:r>
      <w:r>
        <w:rPr>
          <w:kern w:val="0"/>
          <w:szCs w:val="21"/>
        </w:rPr>
        <w:t>, 2010, 102:1318-1338.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Liang L, Sun YB, Yue BS, Yang XJ, Murphy RW, </w:t>
      </w:r>
      <w:r>
        <w:rPr>
          <w:b/>
          <w:bCs/>
          <w:kern w:val="0"/>
          <w:szCs w:val="21"/>
        </w:rPr>
        <w:t>Zhang YP</w:t>
      </w:r>
      <w:r>
        <w:rPr>
          <w:kern w:val="0"/>
          <w:szCs w:val="21"/>
        </w:rPr>
        <w:t xml:space="preserve">. A mitogenomic perspective on the ancient, rapid radiation in the Galliformes with an emphasis on the Phasianidae. </w:t>
      </w:r>
      <w:r>
        <w:rPr>
          <w:b/>
          <w:bCs/>
          <w:i/>
          <w:iCs/>
          <w:kern w:val="0"/>
          <w:szCs w:val="21"/>
        </w:rPr>
        <w:t>BMC Evolutionary Biology</w:t>
      </w:r>
      <w:r>
        <w:rPr>
          <w:kern w:val="0"/>
          <w:szCs w:val="21"/>
        </w:rPr>
        <w:t>, 2010, 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Liang L, Zhu ZH, Zhou WP, Irwin DM, </w:t>
      </w:r>
      <w:r>
        <w:rPr>
          <w:b/>
          <w:bCs/>
          <w:kern w:val="0"/>
          <w:szCs w:val="21"/>
        </w:rPr>
        <w:t>Zhang YP</w:t>
      </w:r>
      <w:r>
        <w:rPr>
          <w:kern w:val="0"/>
          <w:szCs w:val="21"/>
        </w:rPr>
        <w:t xml:space="preserve">. Adaptive evolution of energy metabolism genes and the origin of flight in bats. </w:t>
      </w:r>
      <w:r>
        <w:rPr>
          <w:b/>
          <w:bCs/>
          <w:i/>
          <w:iCs/>
          <w:kern w:val="0"/>
          <w:szCs w:val="21"/>
        </w:rPr>
        <w:t>Proceedings of the National Academy of Sciences of the United States of America</w:t>
      </w:r>
      <w:r>
        <w:rPr>
          <w:kern w:val="0"/>
          <w:szCs w:val="21"/>
        </w:rPr>
        <w:t>, 2010, 107:8666-8671.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Liu J, Irwin DM, </w:t>
      </w:r>
      <w:r>
        <w:rPr>
          <w:b/>
          <w:bCs/>
          <w:kern w:val="0"/>
          <w:szCs w:val="21"/>
        </w:rPr>
        <w:t>Zhang YP</w:t>
      </w:r>
      <w:r>
        <w:rPr>
          <w:kern w:val="0"/>
          <w:szCs w:val="21"/>
        </w:rPr>
        <w:t xml:space="preserve">. Parallel and convergent evolution of the dim-light vision gene RH1 in bats (Order: Chiroptera). </w:t>
      </w:r>
      <w:r>
        <w:rPr>
          <w:b/>
          <w:bCs/>
          <w:i/>
          <w:iCs/>
          <w:kern w:val="0"/>
          <w:szCs w:val="21"/>
        </w:rPr>
        <w:t>PLoS One</w:t>
      </w:r>
      <w:r>
        <w:rPr>
          <w:kern w:val="0"/>
          <w:szCs w:val="21"/>
        </w:rPr>
        <w:t>, 2010, 5(1):e8838.</w:t>
      </w:r>
    </w:p>
    <w:p>
      <w:pPr>
        <w:numPr>
          <w:ilvl w:val="0"/>
          <w:numId w:val="1"/>
        </w:numPr>
        <w:autoSpaceDE w:val="0"/>
        <w:autoSpaceDN w:val="0"/>
        <w:adjustRightInd w:val="0"/>
        <w:ind w:left="425" w:leftChars="0" w:hanging="425" w:firstLineChars="0"/>
        <w:jc w:val="left"/>
        <w:rPr>
          <w:szCs w:val="21"/>
        </w:rPr>
      </w:pPr>
      <w:r>
        <w:rPr>
          <w:szCs w:val="21"/>
        </w:rPr>
        <w:t xml:space="preserve">Sun YB, Shen YY, Irwin DM, </w:t>
      </w:r>
      <w:r>
        <w:rPr>
          <w:b/>
          <w:bCs/>
          <w:szCs w:val="21"/>
        </w:rPr>
        <w:t>Zhang YP</w:t>
      </w:r>
      <w:r>
        <w:rPr>
          <w:szCs w:val="21"/>
        </w:rPr>
        <w:t xml:space="preserve">. Evaluating the roles of energetic functional constraints on teleost mitochondrial-encoded protein evolution. </w:t>
      </w:r>
      <w:r>
        <w:rPr>
          <w:b/>
          <w:bCs/>
          <w:i/>
          <w:iCs/>
          <w:kern w:val="0"/>
          <w:szCs w:val="21"/>
        </w:rPr>
        <w:t>Molecular Biology and Evolution</w:t>
      </w:r>
      <w:r>
        <w:rPr>
          <w:szCs w:val="21"/>
        </w:rPr>
        <w:t>, 2010.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vonHoldt BM, Pollinger JP, Lohmueller KE, Han EJ, Parker HG, Quignon P, Degenhardt JD, Boyko AR, Earl DA, Auton A, Reynolds A, Bryc K, Brisbin A, Knowles JC, Mosher DS, Spady TC, Elkahloun A, Geffen E, Pilot M, Jedrzejewski W, Greco C, Randi E, Bannasch D, Wilton A, Shearman J, Musiani M, Cargill M, Jones PG, Qian ZW, Huang W, Ding ZL, </w:t>
      </w:r>
      <w:r>
        <w:rPr>
          <w:b/>
          <w:bCs/>
          <w:kern w:val="0"/>
          <w:szCs w:val="21"/>
        </w:rPr>
        <w:t>Zhang YP</w:t>
      </w:r>
      <w:r>
        <w:rPr>
          <w:kern w:val="0"/>
          <w:szCs w:val="21"/>
        </w:rPr>
        <w:t xml:space="preserve">, Bustamante CD, Ostrander EA, Novembre J, Wayne RK. Genome-wide SNP and haplotype analyses reveal a rich history underlying dog domestication. </w:t>
      </w:r>
      <w:r>
        <w:rPr>
          <w:b/>
          <w:bCs/>
          <w:i/>
          <w:iCs/>
          <w:kern w:val="0"/>
          <w:szCs w:val="21"/>
        </w:rPr>
        <w:t>Nature</w:t>
      </w:r>
      <w:r>
        <w:rPr>
          <w:kern w:val="0"/>
          <w:szCs w:val="21"/>
        </w:rPr>
        <w:t>, 2010, 464:898-U109.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Shi P, Zhu ZH, </w:t>
      </w:r>
      <w:r>
        <w:rPr>
          <w:b/>
          <w:bCs/>
          <w:kern w:val="0"/>
          <w:szCs w:val="21"/>
        </w:rPr>
        <w:t>Zhang YP</w:t>
      </w:r>
      <w:r>
        <w:rPr>
          <w:kern w:val="0"/>
          <w:szCs w:val="21"/>
        </w:rPr>
        <w:t xml:space="preserve">. More functional V1R genes occur in nest-living and nocturnal terricolous mammals. </w:t>
      </w:r>
      <w:r>
        <w:rPr>
          <w:b/>
          <w:bCs/>
          <w:i/>
          <w:iCs/>
          <w:kern w:val="0"/>
          <w:szCs w:val="21"/>
        </w:rPr>
        <w:t>Genome Biology and Evolution</w:t>
      </w:r>
      <w:r>
        <w:rPr>
          <w:kern w:val="0"/>
          <w:szCs w:val="21"/>
        </w:rPr>
        <w:t>, 2010, 2:277-283.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GD, Zhu ZH, Shi P, </w:t>
      </w:r>
      <w:r>
        <w:rPr>
          <w:b/>
          <w:bCs/>
          <w:kern w:val="0"/>
          <w:szCs w:val="21"/>
        </w:rPr>
        <w:t>Zhang YP</w:t>
      </w:r>
      <w:r>
        <w:rPr>
          <w:kern w:val="0"/>
          <w:szCs w:val="21"/>
        </w:rPr>
        <w:t xml:space="preserve">. Comparative genomic analysis reveals more functional nasal chemoreceptors in nocturnal mammals than in diurnal mammals. </w:t>
      </w:r>
      <w:r>
        <w:rPr>
          <w:b/>
          <w:bCs/>
          <w:i/>
          <w:iCs/>
          <w:kern w:val="0"/>
          <w:szCs w:val="21"/>
        </w:rPr>
        <w:t>Chinese Science Bulletin</w:t>
      </w:r>
      <w:r>
        <w:rPr>
          <w:kern w:val="0"/>
          <w:szCs w:val="21"/>
        </w:rPr>
        <w:t>, 2010, 55:3901-3910.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WZ, Wang CY, Cheng YT, Xu AL, Zhu CL, Wu SF, Kong QP, </w:t>
      </w:r>
      <w:r>
        <w:rPr>
          <w:b/>
          <w:bCs/>
          <w:kern w:val="0"/>
          <w:szCs w:val="21"/>
        </w:rPr>
        <w:t>Zhang YP</w:t>
      </w:r>
      <w:r>
        <w:rPr>
          <w:kern w:val="0"/>
          <w:szCs w:val="21"/>
        </w:rPr>
        <w:t xml:space="preserve">. Tracing the origins of Hakka and Chaoshanese by mitochondrial DNA analysis. </w:t>
      </w:r>
      <w:r>
        <w:rPr>
          <w:b/>
          <w:bCs/>
          <w:i/>
          <w:iCs/>
          <w:kern w:val="0"/>
          <w:szCs w:val="21"/>
        </w:rPr>
        <w:t>American Journal of Physical Anthropology</w:t>
      </w:r>
      <w:r>
        <w:rPr>
          <w:kern w:val="0"/>
          <w:szCs w:val="21"/>
        </w:rPr>
        <w:t>, 2010, 141:124-130.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XP, Jin W, Yu L, </w:t>
      </w:r>
      <w:r>
        <w:rPr>
          <w:b/>
          <w:bCs/>
          <w:kern w:val="0"/>
          <w:szCs w:val="21"/>
        </w:rPr>
        <w:t>Zhang YP</w:t>
      </w:r>
      <w:r>
        <w:rPr>
          <w:kern w:val="0"/>
          <w:szCs w:val="21"/>
        </w:rPr>
        <w:t>. Molecular evolution of stress-response gene Leptin in high-altitude Chinese snub-nosed monkeys (</w:t>
      </w:r>
      <w:r>
        <w:rPr>
          <w:i/>
          <w:kern w:val="0"/>
          <w:szCs w:val="21"/>
        </w:rPr>
        <w:t>Rhinopithecus</w:t>
      </w:r>
      <w:r>
        <w:rPr>
          <w:kern w:val="0"/>
          <w:szCs w:val="21"/>
        </w:rPr>
        <w:t xml:space="preserve"> genus). </w:t>
      </w:r>
      <w:r>
        <w:rPr>
          <w:b/>
          <w:bCs/>
          <w:i/>
          <w:iCs/>
          <w:kern w:val="0"/>
          <w:szCs w:val="21"/>
        </w:rPr>
        <w:t>Chinese Science Bulletin</w:t>
      </w:r>
      <w:r>
        <w:rPr>
          <w:kern w:val="0"/>
          <w:szCs w:val="21"/>
        </w:rPr>
        <w:t>, 2010, 55:4132-4135.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XY, Li NZ, Yu L, Zhao H, </w:t>
      </w:r>
      <w:r>
        <w:rPr>
          <w:b/>
          <w:bCs/>
          <w:kern w:val="0"/>
          <w:szCs w:val="21"/>
        </w:rPr>
        <w:t>Zhang YP</w:t>
      </w:r>
      <w:r>
        <w:rPr>
          <w:kern w:val="0"/>
          <w:szCs w:val="21"/>
        </w:rPr>
        <w:t xml:space="preserve">. Duplication and functional diversification of pancreatic ribonuclease (RNASE1) gene. </w:t>
      </w:r>
      <w:r>
        <w:rPr>
          <w:b/>
          <w:bCs/>
          <w:i/>
          <w:iCs/>
          <w:kern w:val="0"/>
          <w:szCs w:val="21"/>
        </w:rPr>
        <w:t>Chinese Science Bulletin</w:t>
      </w:r>
      <w:r>
        <w:rPr>
          <w:kern w:val="0"/>
          <w:szCs w:val="21"/>
        </w:rPr>
        <w:t>, 2010, 55:2-6.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Jin W, Hao XD, Tang NLS, </w:t>
      </w:r>
      <w:r>
        <w:rPr>
          <w:b/>
          <w:bCs/>
          <w:kern w:val="0"/>
          <w:szCs w:val="21"/>
        </w:rPr>
        <w:t>Zhang YP</w:t>
      </w:r>
      <w:r>
        <w:rPr>
          <w:kern w:val="0"/>
          <w:szCs w:val="21"/>
        </w:rPr>
        <w:t xml:space="preserve">. Evidence for positive selection on the osteogenin (BMP3) gene in human populations. </w:t>
      </w:r>
      <w:r>
        <w:rPr>
          <w:b/>
          <w:bCs/>
          <w:i/>
          <w:iCs/>
          <w:kern w:val="0"/>
          <w:szCs w:val="21"/>
        </w:rPr>
        <w:t>PLoS One</w:t>
      </w:r>
      <w:r>
        <w:rPr>
          <w:kern w:val="0"/>
          <w:szCs w:val="21"/>
        </w:rPr>
        <w:t>, 2010, 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w:t>
      </w:r>
      <w:r>
        <w:rPr>
          <w:b/>
          <w:bCs/>
          <w:kern w:val="0"/>
          <w:szCs w:val="21"/>
        </w:rPr>
        <w:t>Zhang YP</w:t>
      </w:r>
      <w:r>
        <w:rPr>
          <w:kern w:val="0"/>
          <w:szCs w:val="21"/>
        </w:rPr>
        <w:t xml:space="preserve">. Positive selection drives population differentiation in the skeletal genes in modern humans. </w:t>
      </w:r>
      <w:r>
        <w:rPr>
          <w:b/>
          <w:bCs/>
          <w:i/>
          <w:iCs/>
          <w:kern w:val="0"/>
          <w:szCs w:val="21"/>
        </w:rPr>
        <w:t>Human Molecular Genetics</w:t>
      </w:r>
      <w:r>
        <w:rPr>
          <w:kern w:val="0"/>
          <w:szCs w:val="21"/>
        </w:rPr>
        <w:t>, 2010, 19:2341-2346.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XY, Wang L, Chen SY, Zan RG, Xiao H, </w:t>
      </w:r>
      <w:r>
        <w:rPr>
          <w:b/>
          <w:bCs/>
          <w:kern w:val="0"/>
          <w:szCs w:val="21"/>
        </w:rPr>
        <w:t>Zhang YP</w:t>
      </w:r>
      <w:r>
        <w:rPr>
          <w:kern w:val="0"/>
          <w:szCs w:val="21"/>
        </w:rPr>
        <w:t xml:space="preserve">. The complete mitochondrial genomes of two species from </w:t>
      </w:r>
      <w:r>
        <w:rPr>
          <w:i/>
          <w:kern w:val="0"/>
          <w:szCs w:val="21"/>
        </w:rPr>
        <w:t>Sinocyclocheilus</w:t>
      </w:r>
      <w:r>
        <w:rPr>
          <w:kern w:val="0"/>
          <w:szCs w:val="21"/>
        </w:rPr>
        <w:t xml:space="preserve"> (Cypriniformes: Cyprinidae) and a phylogenetic analysis within Cyprininae. </w:t>
      </w:r>
      <w:r>
        <w:rPr>
          <w:b/>
          <w:bCs/>
          <w:i/>
          <w:iCs/>
          <w:kern w:val="0"/>
          <w:szCs w:val="21"/>
        </w:rPr>
        <w:t>Molecular Biology Reports</w:t>
      </w:r>
      <w:r>
        <w:rPr>
          <w:kern w:val="0"/>
          <w:szCs w:val="21"/>
        </w:rPr>
        <w:t>, 2010, 37:2163-2171.</w:t>
      </w:r>
    </w:p>
    <w:p>
      <w:pPr>
        <w:pStyle w:val="35"/>
        <w:numPr>
          <w:ilvl w:val="0"/>
          <w:numId w:val="1"/>
        </w:numPr>
        <w:ind w:left="425" w:leftChars="0" w:hanging="425" w:firstLineChars="0"/>
        <w:jc w:val="left"/>
        <w:rPr>
          <w:rFonts w:ascii="Times New Roman" w:hAnsi="Times New Roman"/>
          <w:szCs w:val="21"/>
        </w:rPr>
      </w:pPr>
      <w:bookmarkStart w:id="3" w:name="_ENREF_30"/>
      <w:r>
        <w:rPr>
          <w:rFonts w:ascii="Times New Roman" w:hAnsi="Times New Roman"/>
          <w:szCs w:val="21"/>
        </w:rPr>
        <w:t xml:space="preserve">Xie L, Gong YY, Lian SG, Yang J, Gao SJ, Xu LY, </w:t>
      </w:r>
      <w:r>
        <w:rPr>
          <w:rFonts w:ascii="Times New Roman" w:hAnsi="Times New Roman"/>
          <w:b/>
          <w:bCs/>
          <w:szCs w:val="21"/>
        </w:rPr>
        <w:t>Zhang YP</w:t>
      </w:r>
      <w:r>
        <w:rPr>
          <w:rFonts w:ascii="Times New Roman" w:hAnsi="Times New Roman"/>
          <w:szCs w:val="21"/>
        </w:rPr>
        <w:t xml:space="preserve">. A microsatellite polymorphism in IGF1 gene promoter and longevity in a Han Chinese population. </w:t>
      </w:r>
      <w:r>
        <w:rPr>
          <w:rFonts w:ascii="Times New Roman" w:hAnsi="Times New Roman"/>
          <w:b/>
          <w:bCs/>
          <w:i/>
          <w:iCs/>
          <w:szCs w:val="21"/>
        </w:rPr>
        <w:t>BMC Res Notes</w:t>
      </w:r>
      <w:r>
        <w:rPr>
          <w:rFonts w:ascii="Times New Roman" w:hAnsi="Times New Roman"/>
          <w:szCs w:val="21"/>
        </w:rPr>
        <w:t>, 2010, 3:55.</w:t>
      </w:r>
      <w:bookmarkEnd w:id="3"/>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H, Meng XX, Yu L, Jin W, Zhang X, </w:t>
      </w:r>
      <w:r>
        <w:rPr>
          <w:b/>
          <w:bCs/>
          <w:kern w:val="0"/>
          <w:szCs w:val="21"/>
        </w:rPr>
        <w:t>Zhang YP</w:t>
      </w:r>
      <w:r>
        <w:rPr>
          <w:kern w:val="0"/>
          <w:szCs w:val="21"/>
        </w:rPr>
        <w:t xml:space="preserve">. Advances in research of mammalian vomeronasal pheromone perception and genetic components unique to vomeronasal signal transduction pathway. </w:t>
      </w:r>
      <w:r>
        <w:rPr>
          <w:b/>
          <w:bCs/>
          <w:i/>
          <w:iCs/>
          <w:kern w:val="0"/>
          <w:szCs w:val="21"/>
        </w:rPr>
        <w:t>Chinese Science Bulletin</w:t>
      </w:r>
      <w:r>
        <w:rPr>
          <w:kern w:val="0"/>
          <w:szCs w:val="21"/>
        </w:rPr>
        <w:t>, 2010, 55:2473-2478.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DD, Jia XY, Zhang AM, Guo XM, </w:t>
      </w:r>
      <w:r>
        <w:rPr>
          <w:b/>
          <w:bCs/>
          <w:kern w:val="0"/>
          <w:szCs w:val="21"/>
        </w:rPr>
        <w:t>Zhang YP</w:t>
      </w:r>
      <w:r>
        <w:rPr>
          <w:kern w:val="0"/>
          <w:szCs w:val="21"/>
        </w:rPr>
        <w:t xml:space="preserve">, Zhang QJ, Yao YG. Molecular characterization of six Chinese families with m.3460G &gt; A and Leber hereditary optic neuropathy. </w:t>
      </w:r>
      <w:r>
        <w:rPr>
          <w:b/>
          <w:bCs/>
          <w:i/>
          <w:iCs/>
          <w:kern w:val="0"/>
          <w:szCs w:val="21"/>
        </w:rPr>
        <w:t>Neurogenetics</w:t>
      </w:r>
      <w:r>
        <w:rPr>
          <w:kern w:val="0"/>
          <w:szCs w:val="21"/>
        </w:rPr>
        <w:t>, 2010, 11:349-356.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Jin W, Wang JX, Zhang X, Chen MM, Zhu ZH, Lee H, Lee M, </w:t>
      </w:r>
      <w:r>
        <w:rPr>
          <w:b/>
          <w:bCs/>
          <w:kern w:val="0"/>
          <w:szCs w:val="21"/>
        </w:rPr>
        <w:t>Zhang YP</w:t>
      </w:r>
      <w:r>
        <w:rPr>
          <w:kern w:val="0"/>
          <w:szCs w:val="21"/>
        </w:rPr>
        <w:t xml:space="preserve">. Characterization of TRPC2, an essential genetic component of VNS chemoreception, provides insights into the evolution of pheromonal olfaction in secondary-adapted marine mammals. </w:t>
      </w:r>
      <w:r>
        <w:rPr>
          <w:b/>
          <w:bCs/>
          <w:i/>
          <w:iCs/>
          <w:kern w:val="0"/>
          <w:szCs w:val="21"/>
        </w:rPr>
        <w:t>Molecular Biology and Evolution</w:t>
      </w:r>
      <w:r>
        <w:rPr>
          <w:kern w:val="0"/>
          <w:szCs w:val="21"/>
        </w:rPr>
        <w:t>, 2010, 27:1467-1477.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Wang XY, Jin W, Luan PT, Ting N, </w:t>
      </w:r>
      <w:r>
        <w:rPr>
          <w:b/>
          <w:bCs/>
          <w:kern w:val="0"/>
          <w:szCs w:val="21"/>
        </w:rPr>
        <w:t>Zhang YP</w:t>
      </w:r>
      <w:r>
        <w:rPr>
          <w:kern w:val="0"/>
          <w:szCs w:val="21"/>
        </w:rPr>
        <w:t xml:space="preserve">. Adaptive evolution of digestive RNASE1 genes in leaf-eating monkeys revisited: new insights from ten additional colobines. </w:t>
      </w:r>
      <w:r>
        <w:rPr>
          <w:b/>
          <w:bCs/>
          <w:i/>
          <w:iCs/>
          <w:kern w:val="0"/>
          <w:szCs w:val="21"/>
        </w:rPr>
        <w:t>Molecular Biology and Evolution</w:t>
      </w:r>
      <w:r>
        <w:rPr>
          <w:kern w:val="0"/>
          <w:szCs w:val="21"/>
        </w:rPr>
        <w:t>, 2010, 27:121-131.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DR, Chen MY, Murphy RW, Che J, Pang JF, Hu JS, Luo J, Wu SJ, Ye H, </w:t>
      </w:r>
      <w:r>
        <w:rPr>
          <w:b/>
          <w:bCs/>
          <w:kern w:val="0"/>
          <w:szCs w:val="21"/>
        </w:rPr>
        <w:t>Zhang YP</w:t>
      </w:r>
      <w:r>
        <w:rPr>
          <w:kern w:val="0"/>
          <w:szCs w:val="21"/>
        </w:rPr>
        <w:t xml:space="preserve">. Genealogy and palaeodrainage basins in Yunnan Province: phylogeography of the Yunnan spiny frog, </w:t>
      </w:r>
      <w:r>
        <w:rPr>
          <w:i/>
          <w:kern w:val="0"/>
          <w:szCs w:val="21"/>
        </w:rPr>
        <w:t>Nanorana yunnanensis</w:t>
      </w:r>
      <w:r>
        <w:rPr>
          <w:kern w:val="0"/>
          <w:szCs w:val="21"/>
        </w:rPr>
        <w:t xml:space="preserve"> (Dicroglossidae). </w:t>
      </w:r>
      <w:r>
        <w:rPr>
          <w:b/>
          <w:bCs/>
          <w:i/>
          <w:iCs/>
          <w:kern w:val="0"/>
          <w:szCs w:val="21"/>
        </w:rPr>
        <w:t>Molecular Ecology</w:t>
      </w:r>
      <w:r>
        <w:rPr>
          <w:kern w:val="0"/>
          <w:szCs w:val="21"/>
        </w:rPr>
        <w:t>, 2010, 19:3406-3420.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Wang XY, Zou W, </w:t>
      </w:r>
      <w:r>
        <w:rPr>
          <w:b/>
          <w:bCs/>
          <w:kern w:val="0"/>
          <w:szCs w:val="21"/>
        </w:rPr>
        <w:t>Zhang YP</w:t>
      </w:r>
      <w:r>
        <w:rPr>
          <w:kern w:val="0"/>
          <w:szCs w:val="21"/>
        </w:rPr>
        <w:t xml:space="preserve">. Prion protein gene (PRNP) polymorphisms in native Chinese cattle. </w:t>
      </w:r>
      <w:r>
        <w:rPr>
          <w:b/>
          <w:bCs/>
          <w:i/>
          <w:iCs/>
          <w:kern w:val="0"/>
          <w:szCs w:val="21"/>
        </w:rPr>
        <w:t>Genome</w:t>
      </w:r>
      <w:r>
        <w:rPr>
          <w:kern w:val="0"/>
          <w:szCs w:val="21"/>
        </w:rPr>
        <w:t>, 2010, 53:138-145.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Zhong L, </w:t>
      </w:r>
      <w:r>
        <w:rPr>
          <w:b/>
          <w:bCs/>
          <w:kern w:val="0"/>
          <w:szCs w:val="21"/>
        </w:rPr>
        <w:t>Zhang YP</w:t>
      </w:r>
      <w:r>
        <w:rPr>
          <w:kern w:val="0"/>
          <w:szCs w:val="21"/>
        </w:rPr>
        <w:t xml:space="preserve">, Fu WP, Dai LM, Sun C, Wang YQ. The relationship between GSTP1 I105V polymorphism and COPD: ousing scene. </w:t>
      </w:r>
      <w:r>
        <w:rPr>
          <w:b/>
          <w:bCs/>
          <w:i/>
          <w:iCs/>
          <w:kern w:val="0"/>
          <w:szCs w:val="21"/>
        </w:rPr>
        <w:t>American Journal of Respiratory and Critical Care Medicine</w:t>
      </w:r>
      <w:r>
        <w:rPr>
          <w:kern w:val="0"/>
          <w:szCs w:val="21"/>
        </w:rPr>
        <w:t>, 2010, 181:763-765.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Chan IHS, Tang NLS, Leung TF, Huang W, Lam YYO, Wong GWK, Chan JCN, Chan MHM, Wong CK, </w:t>
      </w:r>
      <w:r>
        <w:rPr>
          <w:b/>
          <w:bCs/>
          <w:kern w:val="0"/>
          <w:szCs w:val="21"/>
        </w:rPr>
        <w:t>Zhang YP</w:t>
      </w:r>
      <w:r>
        <w:rPr>
          <w:kern w:val="0"/>
          <w:szCs w:val="21"/>
        </w:rPr>
        <w:t xml:space="preserve">, Lam CWK. Association of early growth response-1 gene polymorphisms with total IgE and atopy in asthmatic children. </w:t>
      </w:r>
      <w:r>
        <w:rPr>
          <w:b/>
          <w:bCs/>
          <w:i/>
          <w:iCs/>
          <w:kern w:val="0"/>
          <w:szCs w:val="21"/>
        </w:rPr>
        <w:t>Pediatric Allergy and Immunology</w:t>
      </w:r>
      <w:r>
        <w:rPr>
          <w:kern w:val="0"/>
          <w:szCs w:val="21"/>
        </w:rPr>
        <w:t>, 2009, 20:142-150.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 J, Hu JS, Zhou WW, Murphy RW, Papenfuss TJ, Chen MY, Rao DQ, Li PP, </w:t>
      </w:r>
      <w:r>
        <w:rPr>
          <w:b/>
          <w:bCs/>
          <w:kern w:val="0"/>
          <w:szCs w:val="21"/>
        </w:rPr>
        <w:t>Zhang YP</w:t>
      </w:r>
      <w:r>
        <w:rPr>
          <w:kern w:val="0"/>
          <w:szCs w:val="21"/>
        </w:rPr>
        <w:t xml:space="preserve">. Phylogeny of the Asian spiny frog tribe Paini (Family Dicroglossidae) sensu Dubois. </w:t>
      </w:r>
      <w:r>
        <w:rPr>
          <w:b/>
          <w:bCs/>
          <w:i/>
          <w:iCs/>
          <w:kern w:val="0"/>
          <w:szCs w:val="21"/>
        </w:rPr>
        <w:t>Molecular Phylogenetics and Evolution</w:t>
      </w:r>
      <w:r>
        <w:rPr>
          <w:kern w:val="0"/>
          <w:szCs w:val="21"/>
        </w:rPr>
        <w:t>, 2009, 50:59-73.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Zhang RD, Feng JG, Xiao H, Li WX, Zan RG, </w:t>
      </w:r>
      <w:r>
        <w:rPr>
          <w:b/>
          <w:bCs/>
          <w:kern w:val="0"/>
          <w:szCs w:val="21"/>
        </w:rPr>
        <w:t>Zhang YP</w:t>
      </w:r>
      <w:r>
        <w:rPr>
          <w:kern w:val="0"/>
          <w:szCs w:val="21"/>
        </w:rPr>
        <w:t xml:space="preserve">. Exploring factors shaping population genetic structure of the freshwater fish </w:t>
      </w:r>
      <w:r>
        <w:rPr>
          <w:i/>
          <w:kern w:val="0"/>
          <w:szCs w:val="21"/>
        </w:rPr>
        <w:t>Sinocyclocheilus grahami</w:t>
      </w:r>
      <w:r>
        <w:rPr>
          <w:kern w:val="0"/>
          <w:szCs w:val="21"/>
        </w:rPr>
        <w:t xml:space="preserve"> (Teleostei, Cyprinidae). </w:t>
      </w:r>
      <w:r>
        <w:rPr>
          <w:b/>
          <w:bCs/>
          <w:i/>
          <w:iCs/>
          <w:kern w:val="0"/>
          <w:szCs w:val="21"/>
        </w:rPr>
        <w:t>Journal of Fish Biology</w:t>
      </w:r>
      <w:r>
        <w:rPr>
          <w:kern w:val="0"/>
          <w:szCs w:val="21"/>
        </w:rPr>
        <w:t>, 2009, 74:1774-1786.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Chessa B, Pereira F, Arnaud F, Amorim A, Goyache F, Mainland I, Kao RR, Pemberton JM, Beraldi D, Stear MJ, Alberti A, Pittau M, Iannuzzi L, Banabazi MH, Kazwala RR, </w:t>
      </w:r>
      <w:r>
        <w:rPr>
          <w:b/>
          <w:bCs/>
          <w:kern w:val="0"/>
          <w:szCs w:val="21"/>
        </w:rPr>
        <w:t>Zhang YP</w:t>
      </w:r>
      <w:r>
        <w:rPr>
          <w:kern w:val="0"/>
          <w:szCs w:val="21"/>
        </w:rPr>
        <w:t xml:space="preserve">, Arranz JJ, Ali BA, Wang ZL, Uzun M, Dione MM, Olsaker I, Holm LE, Saarma U, Ahmad S, Marzanov N, Eythorsdottir E, Holland MJ, Ajmone-Marsan P, Bruford MW, Kantanen J, Spencer TE, Palmarini M. Revealing the history of sheep domestication using retrovirus integrations. </w:t>
      </w:r>
      <w:r>
        <w:rPr>
          <w:b/>
          <w:bCs/>
          <w:i/>
          <w:iCs/>
          <w:kern w:val="0"/>
          <w:szCs w:val="21"/>
        </w:rPr>
        <w:t>Science</w:t>
      </w:r>
      <w:r>
        <w:rPr>
          <w:kern w:val="0"/>
          <w:szCs w:val="21"/>
        </w:rPr>
        <w:t>, 2009, 324:532-536.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Gong YY, Xie L, Zhou WP, </w:t>
      </w:r>
      <w:r>
        <w:rPr>
          <w:b/>
          <w:bCs/>
          <w:kern w:val="0"/>
          <w:szCs w:val="21"/>
        </w:rPr>
        <w:t>Zhang YP</w:t>
      </w:r>
      <w:r>
        <w:rPr>
          <w:kern w:val="0"/>
          <w:szCs w:val="21"/>
        </w:rPr>
        <w:t xml:space="preserve">, Lian SG, Yang J, Wang XY, Yang Z, Gao SJ, Xu LY, Zhou WP. Glucose and lipid profile of a long-lived rural Han Chinese population and their families in Southwest China. </w:t>
      </w:r>
      <w:r>
        <w:rPr>
          <w:b/>
          <w:bCs/>
          <w:i/>
          <w:iCs/>
          <w:kern w:val="0"/>
          <w:szCs w:val="21"/>
        </w:rPr>
        <w:t>Journal of the American Geriatrics Society</w:t>
      </w:r>
      <w:r>
        <w:rPr>
          <w:kern w:val="0"/>
          <w:szCs w:val="21"/>
        </w:rPr>
        <w:t>, 2009, 57:567-568.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Haussler D, O'Brien SJ, Ryder OA, Barker FK, Clamp M, Crawford AJ, Hanner R, Hanotte O, Johnson WE, McGuire JA, Miller W, Murphy RW, Murphy WJ, Sheldon FH, Sinervo B, Venkatesh B, Wiley EO, Allendorf FW, Amato G, Baker CS, Bauer A, Beja-Pereira A, Bermingham E, Bernardi G, Bonvicino CR, Brenner S, Burke T, Cracraft J, Diekhans M, Edwards S, Ericson PGP, Estes J, Fjelsda J, Flesness N, Gamble T, Gaubert P, Graphodatsky AS, Graves JAM, Green ED, Green RE, Hackett S, Hebert P, Helgen KM, Joseph L, Kessing B, Kingsley DM, Lewin HA, Luikart G, Martelli P, Moreira MAM, Nguyen N, Orti G, Pike BL, Rawson DM, Schuster SC, Seuanez HN, Shaffer HB, Springer MS, Stuart JM, Sumner J, Teeling E, Vrijenhoek RC, Ward RD, Warren WC, Wayne R, Williams TM, Wolfe ND, </w:t>
      </w:r>
      <w:r>
        <w:rPr>
          <w:b/>
          <w:bCs/>
          <w:kern w:val="0"/>
          <w:szCs w:val="21"/>
        </w:rPr>
        <w:t>Zhang YP</w:t>
      </w:r>
      <w:r>
        <w:rPr>
          <w:kern w:val="0"/>
          <w:szCs w:val="21"/>
        </w:rPr>
        <w:t xml:space="preserve">, Graph-Odatsky A, Johnson WE, Felsenfeld A, Turner S, Scientists GKC, Grp M, Grp B, Grp AR, Grp F, Grp GP, Grp A. Genome 10K: a proposal to obtain whole-genome sequence for 10 000 vertebrate species. </w:t>
      </w:r>
      <w:r>
        <w:rPr>
          <w:b/>
          <w:bCs/>
          <w:i/>
          <w:iCs/>
          <w:kern w:val="0"/>
          <w:szCs w:val="21"/>
        </w:rPr>
        <w:t>Journal of Heredity</w:t>
      </w:r>
      <w:r>
        <w:rPr>
          <w:kern w:val="0"/>
          <w:szCs w:val="21"/>
        </w:rPr>
        <w:t>, 2009, 100:659-674.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Huang S, Liu SY, Guo P, </w:t>
      </w:r>
      <w:r>
        <w:rPr>
          <w:b/>
          <w:bCs/>
          <w:kern w:val="0"/>
          <w:szCs w:val="21"/>
        </w:rPr>
        <w:t>Zhang YP</w:t>
      </w:r>
      <w:r>
        <w:rPr>
          <w:kern w:val="0"/>
          <w:szCs w:val="21"/>
        </w:rPr>
        <w:t xml:space="preserve">, Zhao EM. What are the closest relatives of the hot-spring snakes (Colubridae, </w:t>
      </w:r>
      <w:r>
        <w:rPr>
          <w:i/>
          <w:kern w:val="0"/>
          <w:szCs w:val="21"/>
        </w:rPr>
        <w:t>Thermophis</w:t>
      </w:r>
      <w:r>
        <w:rPr>
          <w:kern w:val="0"/>
          <w:szCs w:val="21"/>
        </w:rPr>
        <w:t xml:space="preserve">), the relict species endemic to the Tibetan Plateau? </w:t>
      </w:r>
      <w:r>
        <w:rPr>
          <w:b/>
          <w:bCs/>
          <w:i/>
          <w:iCs/>
          <w:kern w:val="0"/>
          <w:szCs w:val="21"/>
        </w:rPr>
        <w:t>Molecular Phylogenetics and Evolution</w:t>
      </w:r>
      <w:r>
        <w:rPr>
          <w:kern w:val="0"/>
          <w:szCs w:val="21"/>
        </w:rPr>
        <w:t>, 2009, 51:438-446.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Kuang YQ, Tang X, Liu FL, Jiang XL, </w:t>
      </w:r>
      <w:r>
        <w:rPr>
          <w:b/>
          <w:bCs/>
          <w:kern w:val="0"/>
          <w:szCs w:val="21"/>
        </w:rPr>
        <w:t>Zhang YP</w:t>
      </w:r>
      <w:r>
        <w:rPr>
          <w:kern w:val="0"/>
          <w:szCs w:val="21"/>
        </w:rPr>
        <w:t>, Gao GX, Zheng YT. Genotyping of TRIM5 locus in northern pig-tailed macaques (</w:t>
      </w:r>
      <w:r>
        <w:rPr>
          <w:i/>
          <w:kern w:val="0"/>
          <w:szCs w:val="21"/>
        </w:rPr>
        <w:t>Macaca leonina</w:t>
      </w:r>
      <w:r>
        <w:rPr>
          <w:kern w:val="0"/>
          <w:szCs w:val="21"/>
        </w:rPr>
        <w:t xml:space="preserve">), a primate species susceptible to Human Immunodeficiency Virus type 1 infection. </w:t>
      </w:r>
      <w:r>
        <w:rPr>
          <w:b/>
          <w:bCs/>
          <w:i/>
          <w:iCs/>
          <w:kern w:val="0"/>
          <w:szCs w:val="21"/>
        </w:rPr>
        <w:t>Retrovirology</w:t>
      </w:r>
      <w:r>
        <w:rPr>
          <w:kern w:val="0"/>
          <w:szCs w:val="21"/>
        </w:rPr>
        <w:t>, 2009, 6.</w:t>
      </w:r>
    </w:p>
    <w:p>
      <w:pPr>
        <w:pStyle w:val="35"/>
        <w:numPr>
          <w:ilvl w:val="0"/>
          <w:numId w:val="1"/>
        </w:numPr>
        <w:ind w:left="425" w:leftChars="0" w:hanging="425" w:firstLineChars="0"/>
        <w:jc w:val="left"/>
        <w:rPr>
          <w:rFonts w:ascii="Times New Roman" w:hAnsi="Times New Roman"/>
          <w:szCs w:val="21"/>
        </w:rPr>
      </w:pPr>
      <w:r>
        <w:rPr>
          <w:rFonts w:ascii="Times New Roman" w:hAnsi="Times New Roman"/>
          <w:kern w:val="0"/>
          <w:szCs w:val="21"/>
        </w:rPr>
        <w:t xml:space="preserve">Li H, Tang NLS, Chan PKS, Wang CY, Hui DSC, Luk C, Kwok R, Huang W, Sung JJY, Kong QP, </w:t>
      </w:r>
      <w:r>
        <w:rPr>
          <w:rFonts w:ascii="Times New Roman" w:hAnsi="Times New Roman"/>
          <w:b/>
          <w:bCs/>
          <w:kern w:val="0"/>
          <w:szCs w:val="21"/>
        </w:rPr>
        <w:t>Zhang YP</w:t>
      </w:r>
      <w:r>
        <w:rPr>
          <w:rFonts w:ascii="Times New Roman" w:hAnsi="Times New Roman"/>
          <w:kern w:val="0"/>
          <w:szCs w:val="21"/>
        </w:rPr>
        <w:t>.</w:t>
      </w:r>
      <w:r>
        <w:rPr>
          <w:rFonts w:ascii="Times New Roman" w:hAnsi="Times New Roman"/>
          <w:szCs w:val="21"/>
        </w:rPr>
        <w:t xml:space="preserve"> </w:t>
      </w:r>
      <w:r>
        <w:rPr>
          <w:rFonts w:ascii="Times New Roman" w:hAnsi="Times New Roman"/>
          <w:kern w:val="0"/>
          <w:szCs w:val="21"/>
        </w:rPr>
        <w:t xml:space="preserve">Polymorphisms in the C-type lectin genes cluster in chromosome 19 and predisposition to severe acute respiratory syndrome coronavirus (SARS-CoV) infection. </w:t>
      </w:r>
      <w:r>
        <w:rPr>
          <w:rFonts w:ascii="Times New Roman" w:hAnsi="Times New Roman"/>
          <w:b/>
          <w:bCs/>
          <w:i/>
          <w:iCs/>
          <w:kern w:val="0"/>
          <w:szCs w:val="21"/>
        </w:rPr>
        <w:t>Journal of Medical Genetics</w:t>
      </w:r>
      <w:r>
        <w:rPr>
          <w:rFonts w:ascii="Times New Roman" w:hAnsi="Times New Roman"/>
          <w:kern w:val="0"/>
          <w:szCs w:val="21"/>
        </w:rPr>
        <w:t>, 2009 45(11):752-758.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 Wang CY, Wang JX, Tang NLS, Xie L, Gong YY, Yang Z, Xu LY, Kong QP, </w:t>
      </w:r>
      <w:r>
        <w:rPr>
          <w:b/>
          <w:bCs/>
          <w:kern w:val="0"/>
          <w:szCs w:val="21"/>
        </w:rPr>
        <w:t>Zhang YP</w:t>
      </w:r>
      <w:r>
        <w:rPr>
          <w:kern w:val="0"/>
          <w:szCs w:val="21"/>
        </w:rPr>
        <w:t xml:space="preserve">. The neck-region polymorphism of DC-SIGNR in peri-centenarian from Han Chinese population. </w:t>
      </w:r>
      <w:r>
        <w:rPr>
          <w:b/>
          <w:bCs/>
          <w:i/>
          <w:iCs/>
          <w:kern w:val="0"/>
          <w:szCs w:val="21"/>
        </w:rPr>
        <w:t>BMC Medical Genetics</w:t>
      </w:r>
      <w:r>
        <w:rPr>
          <w:kern w:val="0"/>
          <w:szCs w:val="21"/>
        </w:rPr>
        <w:t>, 2009, 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 Wang CY, Wang JX, Wu GS, Yu P, Yan XY, Chen YG, Zhao LH, </w:t>
      </w:r>
      <w:r>
        <w:rPr>
          <w:b/>
          <w:bCs/>
          <w:kern w:val="0"/>
          <w:szCs w:val="21"/>
        </w:rPr>
        <w:t>Zhang YP</w:t>
      </w:r>
      <w:r>
        <w:rPr>
          <w:kern w:val="0"/>
          <w:szCs w:val="21"/>
        </w:rPr>
        <w:t xml:space="preserve">. Mutation analysis of a large Chinese pedigree with congenital preaxial polydactyly. </w:t>
      </w:r>
      <w:r>
        <w:rPr>
          <w:b/>
          <w:bCs/>
          <w:i/>
          <w:iCs/>
          <w:kern w:val="0"/>
          <w:szCs w:val="21"/>
        </w:rPr>
        <w:t>European Journal of Human Genetics</w:t>
      </w:r>
      <w:r>
        <w:rPr>
          <w:kern w:val="0"/>
          <w:szCs w:val="21"/>
        </w:rPr>
        <w:t>, 2009, 17:604-610.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JT, Che J, Murphy RW, Zhao H, Zhao EM, Rao DQ, </w:t>
      </w:r>
      <w:r>
        <w:rPr>
          <w:b/>
          <w:bCs/>
          <w:kern w:val="0"/>
          <w:szCs w:val="21"/>
        </w:rPr>
        <w:t>Zhang YP</w:t>
      </w:r>
      <w:r>
        <w:rPr>
          <w:kern w:val="0"/>
          <w:szCs w:val="21"/>
        </w:rPr>
        <w:t xml:space="preserve">. New insights to the molecular phylogenetics and generic assessment in the Rhacophoridae (Amphibia: Anura) based on five nuclear and three mitochondrial genes, with comments on the evolution of reproduction. </w:t>
      </w:r>
      <w:r>
        <w:rPr>
          <w:b/>
          <w:bCs/>
          <w:i/>
          <w:iCs/>
          <w:kern w:val="0"/>
          <w:szCs w:val="21"/>
        </w:rPr>
        <w:t>Molecular Phylogenetics and Evolution</w:t>
      </w:r>
      <w:r>
        <w:rPr>
          <w:kern w:val="0"/>
          <w:szCs w:val="21"/>
        </w:rPr>
        <w:t>, 2009, 53:509-522.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HR, Wu GS, Pakstis AJ, Tong L, Oota H, Kidd KK, </w:t>
      </w:r>
      <w:r>
        <w:rPr>
          <w:b/>
          <w:bCs/>
          <w:kern w:val="0"/>
          <w:szCs w:val="21"/>
        </w:rPr>
        <w:t>Zhang YP</w:t>
      </w:r>
      <w:r>
        <w:rPr>
          <w:kern w:val="0"/>
          <w:szCs w:val="21"/>
        </w:rPr>
        <w:t xml:space="preserve">. Origin and dispersal of atypical aldehyde dehydrogenase ALDH2487Lys. </w:t>
      </w:r>
      <w:r>
        <w:rPr>
          <w:b/>
          <w:bCs/>
          <w:i/>
          <w:iCs/>
          <w:kern w:val="0"/>
          <w:szCs w:val="21"/>
        </w:rPr>
        <w:t>Gene</w:t>
      </w:r>
      <w:r>
        <w:rPr>
          <w:kern w:val="0"/>
          <w:szCs w:val="21"/>
        </w:rPr>
        <w:t>, 2009, 435:96-103.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Ma SL, Tang NLS, Tam CWC, Lui VWC, Lau ESS, </w:t>
      </w:r>
      <w:r>
        <w:rPr>
          <w:b/>
          <w:bCs/>
          <w:kern w:val="0"/>
          <w:szCs w:val="21"/>
        </w:rPr>
        <w:t>Zhang YP</w:t>
      </w:r>
      <w:r>
        <w:rPr>
          <w:kern w:val="0"/>
          <w:szCs w:val="21"/>
        </w:rPr>
        <w:t xml:space="preserve">, Chiu HFK, Lam LCW. Polymorphisms of the estrogen receptor alpha (ESR1) gene and the risk of Alzheimer's disease in a southern Chinese community. </w:t>
      </w:r>
      <w:r>
        <w:rPr>
          <w:b/>
          <w:bCs/>
          <w:i/>
          <w:iCs/>
          <w:kern w:val="0"/>
          <w:szCs w:val="21"/>
        </w:rPr>
        <w:t>International Psychogeriatrics</w:t>
      </w:r>
      <w:r>
        <w:rPr>
          <w:kern w:val="0"/>
          <w:szCs w:val="21"/>
        </w:rPr>
        <w:t>, 2009, 21:977-986.</w:t>
      </w:r>
    </w:p>
    <w:p>
      <w:pPr>
        <w:pStyle w:val="35"/>
        <w:numPr>
          <w:ilvl w:val="0"/>
          <w:numId w:val="1"/>
        </w:numPr>
        <w:ind w:left="425" w:leftChars="0" w:hanging="425" w:firstLineChars="0"/>
        <w:jc w:val="left"/>
        <w:rPr>
          <w:rFonts w:ascii="Times New Roman" w:hAnsi="Times New Roman"/>
          <w:szCs w:val="21"/>
        </w:rPr>
      </w:pPr>
      <w:r>
        <w:rPr>
          <w:rFonts w:ascii="Times New Roman" w:hAnsi="Times New Roman"/>
          <w:kern w:val="0"/>
          <w:szCs w:val="21"/>
        </w:rPr>
        <w:t xml:space="preserve">Miao YC, Su JR Zhang ZJ, Li H, Luo J, </w:t>
      </w:r>
      <w:r>
        <w:rPr>
          <w:rFonts w:ascii="Times New Roman" w:hAnsi="Times New Roman"/>
          <w:b/>
          <w:bCs/>
          <w:kern w:val="0"/>
          <w:szCs w:val="21"/>
        </w:rPr>
        <w:t>Zhang YP</w:t>
      </w:r>
      <w:r>
        <w:rPr>
          <w:rFonts w:ascii="Times New Roman" w:hAnsi="Times New Roman"/>
          <w:kern w:val="0"/>
          <w:szCs w:val="21"/>
        </w:rPr>
        <w:t>.</w:t>
      </w:r>
      <w:r>
        <w:rPr>
          <w:rFonts w:ascii="Times New Roman" w:hAnsi="Times New Roman"/>
          <w:szCs w:val="21"/>
        </w:rPr>
        <w:t xml:space="preserve"> </w:t>
      </w:r>
      <w:r>
        <w:rPr>
          <w:rFonts w:ascii="Times New Roman" w:hAnsi="Times New Roman"/>
          <w:kern w:val="0"/>
          <w:szCs w:val="21"/>
        </w:rPr>
        <w:t xml:space="preserve">Isolation and characterization of microsatellite markers for the endangered </w:t>
      </w:r>
      <w:r>
        <w:rPr>
          <w:rFonts w:ascii="Times New Roman" w:hAnsi="Times New Roman"/>
          <w:i/>
          <w:kern w:val="0"/>
          <w:szCs w:val="21"/>
        </w:rPr>
        <w:t>Taxus yunnanensis</w:t>
      </w:r>
      <w:r>
        <w:rPr>
          <w:rFonts w:ascii="Times New Roman" w:hAnsi="Times New Roman"/>
          <w:kern w:val="0"/>
          <w:szCs w:val="21"/>
        </w:rPr>
        <w:t>.</w:t>
      </w:r>
      <w:r>
        <w:rPr>
          <w:rFonts w:ascii="Times New Roman" w:hAnsi="Times New Roman"/>
          <w:szCs w:val="21"/>
        </w:rPr>
        <w:t xml:space="preserve"> </w:t>
      </w:r>
      <w:r>
        <w:rPr>
          <w:rFonts w:ascii="Times New Roman" w:hAnsi="Times New Roman"/>
          <w:b/>
          <w:bCs/>
          <w:i/>
          <w:iCs/>
          <w:kern w:val="0"/>
          <w:szCs w:val="21"/>
        </w:rPr>
        <w:t>Conservation Genetics</w:t>
      </w:r>
      <w:r>
        <w:rPr>
          <w:rFonts w:ascii="Times New Roman" w:hAnsi="Times New Roman"/>
          <w:kern w:val="0"/>
          <w:szCs w:val="21"/>
        </w:rPr>
        <w:t>,</w:t>
      </w:r>
      <w:r>
        <w:rPr>
          <w:rFonts w:ascii="Times New Roman" w:hAnsi="Times New Roman"/>
          <w:b/>
          <w:bCs/>
          <w:i/>
          <w:iCs/>
          <w:kern w:val="0"/>
          <w:szCs w:val="21"/>
        </w:rPr>
        <w:t xml:space="preserve"> </w:t>
      </w:r>
      <w:r>
        <w:rPr>
          <w:rFonts w:ascii="Times New Roman" w:hAnsi="Times New Roman"/>
          <w:kern w:val="0"/>
          <w:szCs w:val="21"/>
        </w:rPr>
        <w:t>2009, 9(6):1683-1685.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 D, Hu HX, Meng SJ, Men ZM, Fu YX, </w:t>
      </w:r>
      <w:r>
        <w:rPr>
          <w:b/>
          <w:bCs/>
          <w:kern w:val="0"/>
          <w:szCs w:val="21"/>
        </w:rPr>
        <w:t>Zhang YP</w:t>
      </w:r>
      <w:r>
        <w:rPr>
          <w:kern w:val="0"/>
          <w:szCs w:val="21"/>
        </w:rPr>
        <w:t xml:space="preserve">. A high polymorphism level in </w:t>
      </w:r>
      <w:r>
        <w:rPr>
          <w:i/>
          <w:kern w:val="0"/>
          <w:szCs w:val="21"/>
        </w:rPr>
        <w:t>Rhinopithecus roxellana</w:t>
      </w:r>
      <w:r>
        <w:rPr>
          <w:kern w:val="0"/>
          <w:szCs w:val="21"/>
        </w:rPr>
        <w:t xml:space="preserve">. </w:t>
      </w:r>
      <w:r>
        <w:rPr>
          <w:b/>
          <w:bCs/>
          <w:i/>
          <w:iCs/>
          <w:kern w:val="0"/>
          <w:szCs w:val="21"/>
        </w:rPr>
        <w:t>International Journal of Primatology</w:t>
      </w:r>
      <w:r>
        <w:rPr>
          <w:kern w:val="0"/>
          <w:szCs w:val="21"/>
        </w:rPr>
        <w:t>, 2009, 30:337-351.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Pang JF, Kluetsch C, Zou XJ, Zhang AB, Luo LY, Angleby H, Ardalan A, Ekstrom C, Skollermo A, Lundeberg J, Matsumura S, Leitner T, </w:t>
      </w:r>
      <w:r>
        <w:rPr>
          <w:b/>
          <w:bCs/>
          <w:kern w:val="0"/>
          <w:szCs w:val="21"/>
        </w:rPr>
        <w:t>Zhang YP</w:t>
      </w:r>
      <w:r>
        <w:rPr>
          <w:kern w:val="0"/>
          <w:szCs w:val="21"/>
        </w:rPr>
        <w:t xml:space="preserve">, Savolainen P. mtDNA data indicate a single origin for dogs south of Yangtze River, less than 16,300 years ago, from numerous wolves. </w:t>
      </w:r>
      <w:r>
        <w:rPr>
          <w:b/>
          <w:bCs/>
          <w:i/>
          <w:iCs/>
          <w:kern w:val="0"/>
          <w:szCs w:val="21"/>
        </w:rPr>
        <w:t>Molecular Biology and Evolution</w:t>
      </w:r>
      <w:r>
        <w:rPr>
          <w:kern w:val="0"/>
          <w:szCs w:val="21"/>
        </w:rPr>
        <w:t>, 2009, 26:2849-2864.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Shen YY, Shi P, Sun YB, </w:t>
      </w:r>
      <w:r>
        <w:rPr>
          <w:b/>
          <w:bCs/>
          <w:kern w:val="0"/>
          <w:szCs w:val="21"/>
        </w:rPr>
        <w:t>Zhang YP</w:t>
      </w:r>
      <w:r>
        <w:rPr>
          <w:kern w:val="0"/>
          <w:szCs w:val="21"/>
        </w:rPr>
        <w:t xml:space="preserve">. Relaxation of selective constraints on avian mitochondrial DNA following the degeneration of flight ability. </w:t>
      </w:r>
      <w:r>
        <w:rPr>
          <w:b/>
          <w:bCs/>
          <w:i/>
          <w:iCs/>
          <w:kern w:val="0"/>
          <w:szCs w:val="21"/>
        </w:rPr>
        <w:t>Genome Research</w:t>
      </w:r>
      <w:r>
        <w:rPr>
          <w:kern w:val="0"/>
          <w:szCs w:val="21"/>
        </w:rPr>
        <w:t>, 2009, 19:1760-1765.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RW, Ridley J, Sun BF, Zheng Q, Dunn DW, Cook J, Shi L, </w:t>
      </w:r>
      <w:r>
        <w:rPr>
          <w:b/>
          <w:bCs/>
          <w:kern w:val="0"/>
          <w:szCs w:val="21"/>
        </w:rPr>
        <w:t>Zhang YP</w:t>
      </w:r>
      <w:r>
        <w:rPr>
          <w:kern w:val="0"/>
          <w:szCs w:val="21"/>
        </w:rPr>
        <w:t xml:space="preserve">, Yu DW. Interference competition and high temperatures reduce the virulence of fig wasps and stabilize a fig-wasp mutualism. </w:t>
      </w:r>
      <w:r>
        <w:rPr>
          <w:b/>
          <w:bCs/>
          <w:i/>
          <w:iCs/>
          <w:kern w:val="0"/>
          <w:szCs w:val="21"/>
        </w:rPr>
        <w:t>PLoS One</w:t>
      </w:r>
      <w:r>
        <w:rPr>
          <w:kern w:val="0"/>
          <w:szCs w:val="21"/>
        </w:rPr>
        <w:t>, 2009, 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YJ, Han ZQ, Shui BN, Liu GD, Gao TX, Nwafili SA, Watanabe S, </w:t>
      </w:r>
      <w:r>
        <w:rPr>
          <w:b/>
          <w:bCs/>
          <w:kern w:val="0"/>
          <w:szCs w:val="21"/>
        </w:rPr>
        <w:t>Zhang YP</w:t>
      </w:r>
      <w:r>
        <w:rPr>
          <w:kern w:val="0"/>
          <w:szCs w:val="21"/>
        </w:rPr>
        <w:t xml:space="preserve">. Genetic population structure of the Japanese mitten crab </w:t>
      </w:r>
      <w:r>
        <w:rPr>
          <w:i/>
          <w:kern w:val="0"/>
          <w:szCs w:val="21"/>
        </w:rPr>
        <w:t>Eriocheir japonica</w:t>
      </w:r>
      <w:r>
        <w:rPr>
          <w:kern w:val="0"/>
          <w:szCs w:val="21"/>
        </w:rPr>
        <w:t xml:space="preserve"> in Japanese Islands. </w:t>
      </w:r>
      <w:r>
        <w:rPr>
          <w:b/>
          <w:bCs/>
          <w:i/>
          <w:iCs/>
          <w:kern w:val="0"/>
          <w:szCs w:val="21"/>
        </w:rPr>
        <w:t>African Journal of Biotechnology</w:t>
      </w:r>
      <w:r>
        <w:rPr>
          <w:kern w:val="0"/>
          <w:szCs w:val="21"/>
        </w:rPr>
        <w:t>, 2009, 8:1009-1015.</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Wu DD, Irwin DM, Zhang YP. </w:t>
      </w:r>
      <w:r>
        <w:rPr>
          <w:kern w:val="0"/>
          <w:szCs w:val="21"/>
        </w:rPr>
        <w:t xml:space="preserve">Molecular evolution of the keratin associated protein gene family in mammals, role in the evolution of mammalian hair (vol 8, pg 241, 2008). </w:t>
      </w:r>
      <w:r>
        <w:rPr>
          <w:b/>
          <w:bCs/>
          <w:i/>
          <w:iCs/>
          <w:kern w:val="0"/>
          <w:szCs w:val="21"/>
        </w:rPr>
        <w:t>BMC Evolutionary Biology</w:t>
      </w:r>
      <w:r>
        <w:rPr>
          <w:kern w:val="0"/>
          <w:szCs w:val="21"/>
        </w:rPr>
        <w:t>, 2009, 9:213.</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Wu DD, Wang GD, Irwin DM, </w:t>
      </w:r>
      <w:r>
        <w:rPr>
          <w:b/>
          <w:bCs/>
          <w:kern w:val="0"/>
          <w:szCs w:val="21"/>
          <w:lang w:val="de-DE"/>
        </w:rPr>
        <w:t>Zhang YP</w:t>
      </w:r>
      <w:r>
        <w:rPr>
          <w:kern w:val="0"/>
          <w:szCs w:val="21"/>
          <w:lang w:val="de-DE"/>
        </w:rPr>
        <w:t xml:space="preserve">. </w:t>
      </w:r>
      <w:r>
        <w:rPr>
          <w:kern w:val="0"/>
          <w:szCs w:val="21"/>
        </w:rPr>
        <w:t xml:space="preserve">A profound role for the expansion of trypsin-like serine protease family in the evolution of hematophagy in mosquito. </w:t>
      </w:r>
      <w:r>
        <w:rPr>
          <w:b/>
          <w:bCs/>
          <w:i/>
          <w:iCs/>
          <w:kern w:val="0"/>
          <w:szCs w:val="21"/>
        </w:rPr>
        <w:t>Molecular Biology and Evolution</w:t>
      </w:r>
      <w:r>
        <w:rPr>
          <w:kern w:val="0"/>
          <w:szCs w:val="21"/>
        </w:rPr>
        <w:t>, 2009, 26:2333-2341.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Xiang Z, Chen XW, Yang LJ, He YS, Jiang RS, Rosenthal BM, Luan PT, Attwood SW, Zuo YX, </w:t>
      </w:r>
      <w:r>
        <w:rPr>
          <w:b/>
          <w:bCs/>
          <w:kern w:val="0"/>
          <w:szCs w:val="21"/>
        </w:rPr>
        <w:t>Zhang YP</w:t>
      </w:r>
      <w:r>
        <w:rPr>
          <w:kern w:val="0"/>
          <w:szCs w:val="21"/>
        </w:rPr>
        <w:t xml:space="preserve">, Yang ZQ. Non-invasive methods for identifying oocysts of </w:t>
      </w:r>
      <w:r>
        <w:rPr>
          <w:i/>
          <w:kern w:val="0"/>
          <w:szCs w:val="21"/>
        </w:rPr>
        <w:t>Sarcocystis</w:t>
      </w:r>
      <w:r>
        <w:rPr>
          <w:kern w:val="0"/>
          <w:szCs w:val="21"/>
        </w:rPr>
        <w:t xml:space="preserve"> spp. from definitive hosts. </w:t>
      </w:r>
      <w:r>
        <w:rPr>
          <w:b/>
          <w:bCs/>
          <w:i/>
          <w:iCs/>
          <w:kern w:val="0"/>
          <w:szCs w:val="21"/>
        </w:rPr>
        <w:t>Parasitology International</w:t>
      </w:r>
      <w:r>
        <w:rPr>
          <w:kern w:val="0"/>
          <w:szCs w:val="21"/>
        </w:rPr>
        <w:t>, 2009, 58:293-296.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JK, Gong YY, Xie L, Lian SG, Yang J, Xu LY, Gao SJ, </w:t>
      </w:r>
      <w:r>
        <w:rPr>
          <w:b/>
          <w:bCs/>
          <w:kern w:val="0"/>
          <w:szCs w:val="21"/>
        </w:rPr>
        <w:t>Zhang YP</w:t>
      </w:r>
      <w:r>
        <w:rPr>
          <w:kern w:val="0"/>
          <w:szCs w:val="21"/>
        </w:rPr>
        <w:t xml:space="preserve">. Lack of genetic association between the angiotensin-converting enzyme gene insertion/deletion polymorphism and longevity in a Han Chinese population. </w:t>
      </w:r>
      <w:r>
        <w:rPr>
          <w:b/>
          <w:bCs/>
          <w:i/>
          <w:iCs/>
          <w:kern w:val="0"/>
          <w:szCs w:val="21"/>
        </w:rPr>
        <w:t>Journal of the Renin-Angiotensin-Aldosterone System</w:t>
      </w:r>
      <w:r>
        <w:rPr>
          <w:kern w:val="0"/>
          <w:szCs w:val="21"/>
        </w:rPr>
        <w:t>, 2009, 10:115-118.</w:t>
      </w:r>
    </w:p>
    <w:p>
      <w:pPr>
        <w:pStyle w:val="35"/>
        <w:numPr>
          <w:ilvl w:val="0"/>
          <w:numId w:val="1"/>
        </w:numPr>
        <w:ind w:left="425" w:leftChars="0" w:hanging="425" w:firstLineChars="0"/>
        <w:jc w:val="left"/>
        <w:rPr>
          <w:rFonts w:ascii="Times New Roman" w:hAnsi="Times New Roman"/>
          <w:kern w:val="0"/>
          <w:szCs w:val="21"/>
        </w:rPr>
      </w:pPr>
      <w:r>
        <w:rPr>
          <w:rFonts w:ascii="Times New Roman" w:hAnsi="Times New Roman"/>
          <w:kern w:val="0"/>
          <w:szCs w:val="21"/>
        </w:rPr>
        <w:t xml:space="preserve">Yu L, Liu J, Luan PT, Lee H, Lee MY, Min MS, Ryder OA, Chemnick L, Davis H, </w:t>
      </w:r>
      <w:r>
        <w:rPr>
          <w:rFonts w:ascii="Times New Roman" w:hAnsi="Times New Roman"/>
          <w:b/>
          <w:bCs/>
          <w:kern w:val="0"/>
          <w:szCs w:val="21"/>
        </w:rPr>
        <w:t>Zhang YP</w:t>
      </w:r>
      <w:r>
        <w:rPr>
          <w:rFonts w:ascii="Times New Roman" w:hAnsi="Times New Roman"/>
          <w:kern w:val="0"/>
          <w:szCs w:val="21"/>
        </w:rPr>
        <w:t>.</w:t>
      </w:r>
      <w:r>
        <w:rPr>
          <w:rFonts w:ascii="Times New Roman" w:hAnsi="Times New Roman"/>
          <w:szCs w:val="21"/>
        </w:rPr>
        <w:t xml:space="preserve"> </w:t>
      </w:r>
      <w:r>
        <w:rPr>
          <w:rFonts w:ascii="Times New Roman" w:hAnsi="Times New Roman"/>
          <w:kern w:val="0"/>
          <w:szCs w:val="21"/>
        </w:rPr>
        <w:t>New insights into the evolution of intronic sequences of the beta-fibrinogen gene and their application in reconstructing mustelid phylogeny.</w:t>
      </w:r>
      <w:r>
        <w:rPr>
          <w:rFonts w:ascii="Times New Roman" w:hAnsi="Times New Roman"/>
          <w:szCs w:val="21"/>
        </w:rPr>
        <w:t xml:space="preserve"> </w:t>
      </w:r>
      <w:r>
        <w:rPr>
          <w:rFonts w:ascii="Times New Roman" w:hAnsi="Times New Roman"/>
          <w:b/>
          <w:bCs/>
          <w:i/>
          <w:iCs/>
          <w:kern w:val="0"/>
          <w:szCs w:val="21"/>
        </w:rPr>
        <w:t>Zoological Science</w:t>
      </w:r>
      <w:r>
        <w:rPr>
          <w:rFonts w:ascii="Times New Roman" w:hAnsi="Times New Roman"/>
          <w:kern w:val="0"/>
          <w:szCs w:val="21"/>
        </w:rPr>
        <w:t>, 2009, 25(6):662-672.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RZ, </w:t>
      </w:r>
      <w:r>
        <w:rPr>
          <w:b/>
          <w:bCs/>
          <w:kern w:val="0"/>
          <w:szCs w:val="21"/>
        </w:rPr>
        <w:t>Zhang YP</w:t>
      </w:r>
      <w:r>
        <w:rPr>
          <w:kern w:val="0"/>
          <w:szCs w:val="21"/>
        </w:rPr>
        <w:t xml:space="preserve">, Jiang YX. Threat and management strategies of potentially invasive insects in China. </w:t>
      </w:r>
      <w:r>
        <w:rPr>
          <w:b/>
          <w:bCs/>
          <w:i/>
          <w:iCs/>
          <w:kern w:val="0"/>
          <w:szCs w:val="21"/>
        </w:rPr>
        <w:t>Science in China Series C-Life Sciences</w:t>
      </w:r>
      <w:r>
        <w:rPr>
          <w:kern w:val="0"/>
          <w:szCs w:val="21"/>
        </w:rPr>
        <w:t>, 2009, 52:903-910.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 Wang XY, </w:t>
      </w:r>
      <w:r>
        <w:rPr>
          <w:b/>
          <w:bCs/>
          <w:kern w:val="0"/>
          <w:szCs w:val="21"/>
        </w:rPr>
        <w:t>Zhang YP</w:t>
      </w:r>
      <w:r>
        <w:rPr>
          <w:kern w:val="0"/>
          <w:szCs w:val="21"/>
        </w:rPr>
        <w:t xml:space="preserve">. The indel polymorphisms of the prion protein gene (PRNP) in Chinese yak. </w:t>
      </w:r>
      <w:r>
        <w:rPr>
          <w:b/>
          <w:bCs/>
          <w:i/>
          <w:iCs/>
          <w:kern w:val="0"/>
          <w:szCs w:val="21"/>
        </w:rPr>
        <w:t>Animal Genetics</w:t>
      </w:r>
      <w:r>
        <w:rPr>
          <w:kern w:val="0"/>
          <w:szCs w:val="21"/>
        </w:rPr>
        <w:t>, 2009, 40:575-576.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M, Kong QP, Wang HW, Peng MS, Xie XD, Wang WZ, Jiayang, Duan JG, Cai MC, Zhao SN, Cidanpingcuo, Tu YQ, Wu SF, Yao YG, Bandelt HJ, </w:t>
      </w:r>
      <w:r>
        <w:rPr>
          <w:b/>
          <w:bCs/>
          <w:kern w:val="0"/>
          <w:szCs w:val="21"/>
        </w:rPr>
        <w:t>Zhang YP</w:t>
      </w:r>
      <w:r>
        <w:rPr>
          <w:kern w:val="0"/>
          <w:szCs w:val="21"/>
        </w:rPr>
        <w:t xml:space="preserve">. Mitochondrial genome evidence reveals successful Late Paleolithic settlement on the Tibetan Plateau. </w:t>
      </w:r>
      <w:r>
        <w:rPr>
          <w:b/>
          <w:bCs/>
          <w:i/>
          <w:iCs/>
          <w:kern w:val="0"/>
          <w:szCs w:val="21"/>
        </w:rPr>
        <w:t>Proceedings of the National Academy of Sciences of the United States of America</w:t>
      </w:r>
      <w:r>
        <w:rPr>
          <w:kern w:val="0"/>
          <w:szCs w:val="21"/>
        </w:rPr>
        <w:t>, 2009, 106:21230-21235.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YF, Cui HT, Whittington CM, Wei ZG, Zhang XF, Zhang ZD, Yu L, Ren LM, Hu XX, </w:t>
      </w:r>
      <w:r>
        <w:rPr>
          <w:b/>
          <w:bCs/>
          <w:kern w:val="0"/>
          <w:szCs w:val="21"/>
        </w:rPr>
        <w:t>Zhang YP</w:t>
      </w:r>
      <w:r>
        <w:rPr>
          <w:kern w:val="0"/>
          <w:szCs w:val="21"/>
        </w:rPr>
        <w:t xml:space="preserve">, Hellman L, Belov K, Li N, Hammarstrom L. </w:t>
      </w:r>
      <w:r>
        <w:rPr>
          <w:i/>
          <w:kern w:val="0"/>
          <w:szCs w:val="21"/>
        </w:rPr>
        <w:t>Ornithorhynchus anatinus</w:t>
      </w:r>
      <w:r>
        <w:rPr>
          <w:kern w:val="0"/>
          <w:szCs w:val="21"/>
        </w:rPr>
        <w:t xml:space="preserve"> (Platypus) links the evolution of immunoglobulin genes in eutherian mammals and nonmammalian tetrapods. </w:t>
      </w:r>
      <w:r>
        <w:rPr>
          <w:b/>
          <w:bCs/>
          <w:i/>
          <w:iCs/>
          <w:kern w:val="0"/>
          <w:szCs w:val="21"/>
        </w:rPr>
        <w:t>Journal of Immunology</w:t>
      </w:r>
      <w:r>
        <w:rPr>
          <w:kern w:val="0"/>
          <w:szCs w:val="21"/>
        </w:rPr>
        <w:t>, 2009, 183:3285-3293.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Zhong L, Fu WP, Sun C, Dai LM, </w:t>
      </w:r>
      <w:r>
        <w:rPr>
          <w:b/>
          <w:bCs/>
          <w:kern w:val="0"/>
          <w:szCs w:val="21"/>
        </w:rPr>
        <w:t>Zhang YP</w:t>
      </w:r>
      <w:r>
        <w:rPr>
          <w:kern w:val="0"/>
          <w:szCs w:val="21"/>
        </w:rPr>
        <w:t xml:space="preserve">. Absence of association between SERPINE2 genetic polymorphisms and chronic obstructive pulmonary disease in Han Chinese: a case-control cohort study. </w:t>
      </w:r>
      <w:r>
        <w:rPr>
          <w:b/>
          <w:bCs/>
          <w:i/>
          <w:iCs/>
          <w:kern w:val="0"/>
          <w:szCs w:val="21"/>
        </w:rPr>
        <w:t>BMC Medical Genetics</w:t>
      </w:r>
      <w:r>
        <w:rPr>
          <w:kern w:val="0"/>
          <w:szCs w:val="21"/>
        </w:rPr>
        <w:t>, 2009, 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F, Wu DD, Kong QP, </w:t>
      </w:r>
      <w:r>
        <w:rPr>
          <w:b/>
          <w:bCs/>
          <w:kern w:val="0"/>
          <w:szCs w:val="21"/>
        </w:rPr>
        <w:t>Zhang YP</w:t>
      </w:r>
      <w:r>
        <w:rPr>
          <w:kern w:val="0"/>
          <w:szCs w:val="21"/>
        </w:rPr>
        <w:t xml:space="preserve">. Intriguing balancing selection on the intron 5 region of LMBR1 in human population. </w:t>
      </w:r>
      <w:r>
        <w:rPr>
          <w:b/>
          <w:bCs/>
          <w:i/>
          <w:iCs/>
          <w:kern w:val="0"/>
          <w:szCs w:val="21"/>
        </w:rPr>
        <w:t>PLoS One</w:t>
      </w:r>
      <w:r>
        <w:rPr>
          <w:kern w:val="0"/>
          <w:szCs w:val="21"/>
        </w:rPr>
        <w:t>, 2008, 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Ji YL, Zhang AM, Jia XY, </w:t>
      </w:r>
      <w:r>
        <w:rPr>
          <w:b/>
          <w:bCs/>
          <w:kern w:val="0"/>
          <w:szCs w:val="21"/>
        </w:rPr>
        <w:t>Zhang YP</w:t>
      </w:r>
      <w:r>
        <w:rPr>
          <w:kern w:val="0"/>
          <w:szCs w:val="21"/>
        </w:rPr>
        <w:t xml:space="preserve">, Xiao XS, Li SQ, Guo XM, Bandelt HJ, Zhang QJ, Yao YG. Mitochondrial DNA haplogroups M7b1 ' 2 and M8a affect clinical expression of Leber hereditary optic neuropathy in Chinese families with the m.11778G -&gt; a mutation. </w:t>
      </w:r>
      <w:r>
        <w:rPr>
          <w:b/>
          <w:bCs/>
          <w:i/>
          <w:iCs/>
          <w:kern w:val="0"/>
          <w:szCs w:val="21"/>
        </w:rPr>
        <w:t>American Journal of Human Genetics</w:t>
      </w:r>
      <w:r>
        <w:rPr>
          <w:kern w:val="0"/>
          <w:szCs w:val="21"/>
        </w:rPr>
        <w:t>, 2008, 83:760-768.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Lee MY, Lissovsky AA, Park SK, Obolenskaya EV, Dokuchaev NE, </w:t>
      </w:r>
      <w:r>
        <w:rPr>
          <w:b/>
          <w:bCs/>
          <w:kern w:val="0"/>
          <w:szCs w:val="21"/>
        </w:rPr>
        <w:t>Zhang YP</w:t>
      </w:r>
      <w:r>
        <w:rPr>
          <w:kern w:val="0"/>
          <w:szCs w:val="21"/>
        </w:rPr>
        <w:t>, Yu L, Kim YJ, Voloshina I, Myslenkov A, Choi TY, Min MS, Lee H. Mitochondrial cytochrome b sequence variations and population structure of Siberian chipmunk (</w:t>
      </w:r>
      <w:r>
        <w:rPr>
          <w:i/>
          <w:kern w:val="0"/>
          <w:szCs w:val="21"/>
        </w:rPr>
        <w:t>Tamias sibiricus</w:t>
      </w:r>
      <w:r>
        <w:rPr>
          <w:kern w:val="0"/>
          <w:szCs w:val="21"/>
        </w:rPr>
        <w:t xml:space="preserve">) in northeastern Asia and population substructure in South Korea. </w:t>
      </w:r>
      <w:r>
        <w:rPr>
          <w:b/>
          <w:bCs/>
          <w:i/>
          <w:iCs/>
          <w:kern w:val="0"/>
          <w:szCs w:val="21"/>
        </w:rPr>
        <w:t>Molecules and Cells</w:t>
      </w:r>
      <w:r>
        <w:rPr>
          <w:kern w:val="0"/>
          <w:szCs w:val="21"/>
        </w:rPr>
        <w:t>, 2008, 26:566-575.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 Tang NLS, Chan PKS, Wang CY, Hui DSC, Luk C, Kwok R, Huang W, Sung JJY, Kong QP, </w:t>
      </w:r>
      <w:r>
        <w:rPr>
          <w:b/>
          <w:bCs/>
          <w:kern w:val="0"/>
          <w:szCs w:val="21"/>
        </w:rPr>
        <w:t>Zhang YP</w:t>
      </w:r>
      <w:r>
        <w:rPr>
          <w:kern w:val="0"/>
          <w:szCs w:val="21"/>
        </w:rPr>
        <w:t xml:space="preserve">. Polymorphisms in the C-type lectin genes cluster in chromosome 19 and predisposition to severe acute respiratory syndrome coronavirus (SARS-CoV) infection. </w:t>
      </w:r>
      <w:r>
        <w:rPr>
          <w:b/>
          <w:bCs/>
          <w:i/>
          <w:iCs/>
          <w:kern w:val="0"/>
          <w:szCs w:val="21"/>
        </w:rPr>
        <w:t>Journal of Medical Genetics</w:t>
      </w:r>
      <w:r>
        <w:rPr>
          <w:kern w:val="0"/>
          <w:szCs w:val="21"/>
        </w:rPr>
        <w:t>, 2008, 45:752-758.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 Wang JX, Wang CY, Yu P, Zhou Q, Chen YG, Zhao LH, </w:t>
      </w:r>
      <w:r>
        <w:rPr>
          <w:b/>
          <w:bCs/>
          <w:kern w:val="0"/>
          <w:szCs w:val="21"/>
        </w:rPr>
        <w:t>Zhang YP</w:t>
      </w:r>
      <w:r>
        <w:rPr>
          <w:kern w:val="0"/>
          <w:szCs w:val="21"/>
        </w:rPr>
        <w:t xml:space="preserve">. Localization of a novel gene for congenital nonsyndromic simple microphthalmia to chromosome 2q11-14. </w:t>
      </w:r>
      <w:r>
        <w:rPr>
          <w:b/>
          <w:bCs/>
          <w:i/>
          <w:iCs/>
          <w:kern w:val="0"/>
          <w:szCs w:val="21"/>
        </w:rPr>
        <w:t>Human Genetics</w:t>
      </w:r>
      <w:r>
        <w:rPr>
          <w:kern w:val="0"/>
          <w:szCs w:val="21"/>
        </w:rPr>
        <w:t>, 2008, 122:589-593.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JT, Che J, Bain RH, Zhao EM, </w:t>
      </w:r>
      <w:r>
        <w:rPr>
          <w:b/>
          <w:bCs/>
          <w:kern w:val="0"/>
          <w:szCs w:val="21"/>
        </w:rPr>
        <w:t>Zhang YP</w:t>
      </w:r>
      <w:r>
        <w:rPr>
          <w:kern w:val="0"/>
          <w:szCs w:val="21"/>
        </w:rPr>
        <w:t xml:space="preserve">. Molecular phylogeny of Rhacophoridae (Anura): a framework of taxonomic reassignment of species within the genera </w:t>
      </w:r>
      <w:r>
        <w:rPr>
          <w:i/>
          <w:kern w:val="0"/>
          <w:szCs w:val="21"/>
        </w:rPr>
        <w:t>Aquixalus, Chiromantis, Rhacophorus</w:t>
      </w:r>
      <w:r>
        <w:rPr>
          <w:kern w:val="0"/>
          <w:szCs w:val="21"/>
        </w:rPr>
        <w:t xml:space="preserve">, and </w:t>
      </w:r>
      <w:r>
        <w:rPr>
          <w:i/>
          <w:kern w:val="0"/>
          <w:szCs w:val="21"/>
        </w:rPr>
        <w:t>Philautus</w:t>
      </w:r>
      <w:r>
        <w:rPr>
          <w:kern w:val="0"/>
          <w:szCs w:val="21"/>
        </w:rPr>
        <w:t xml:space="preserve">. </w:t>
      </w:r>
      <w:r>
        <w:rPr>
          <w:b/>
          <w:bCs/>
          <w:i/>
          <w:iCs/>
          <w:kern w:val="0"/>
          <w:szCs w:val="21"/>
        </w:rPr>
        <w:t>Molecular Phylogenetics and Evolution</w:t>
      </w:r>
      <w:r>
        <w:rPr>
          <w:kern w:val="0"/>
          <w:szCs w:val="21"/>
        </w:rPr>
        <w:t>, 2008, 48:302-312.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Ma SL, Tang NLS, </w:t>
      </w:r>
      <w:r>
        <w:rPr>
          <w:b/>
          <w:bCs/>
          <w:kern w:val="0"/>
          <w:szCs w:val="21"/>
        </w:rPr>
        <w:t>Zhang YP</w:t>
      </w:r>
      <w:r>
        <w:rPr>
          <w:kern w:val="0"/>
          <w:szCs w:val="21"/>
        </w:rPr>
        <w:t xml:space="preserve">, Ji LD, Tam CWC, Lui VWC, Chiu HFK, Lam LCW. Association of pro staglandin-endoperoxide synthase 2 (PTGS2) polymorphisms and Alzheimer's disease in Chinese. </w:t>
      </w:r>
      <w:r>
        <w:rPr>
          <w:b/>
          <w:bCs/>
          <w:i/>
          <w:iCs/>
          <w:kern w:val="0"/>
          <w:szCs w:val="21"/>
        </w:rPr>
        <w:t>Neurobiology of Aging</w:t>
      </w:r>
      <w:r>
        <w:rPr>
          <w:kern w:val="0"/>
          <w:szCs w:val="21"/>
        </w:rPr>
        <w:t>, 2008, 29:856-860.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Miao YC, Su JR, Zhang ZJ, Li H, Luo J, </w:t>
      </w:r>
      <w:r>
        <w:rPr>
          <w:b/>
          <w:bCs/>
          <w:kern w:val="0"/>
          <w:szCs w:val="21"/>
        </w:rPr>
        <w:t>Zhang YP</w:t>
      </w:r>
      <w:r>
        <w:rPr>
          <w:kern w:val="0"/>
          <w:szCs w:val="21"/>
        </w:rPr>
        <w:t xml:space="preserve">. Isolation and characterization of microsatellite markers for the endangered </w:t>
      </w:r>
      <w:r>
        <w:rPr>
          <w:i/>
          <w:kern w:val="0"/>
          <w:szCs w:val="21"/>
        </w:rPr>
        <w:t>Taxus yunnanensis</w:t>
      </w:r>
      <w:r>
        <w:rPr>
          <w:kern w:val="0"/>
          <w:szCs w:val="21"/>
        </w:rPr>
        <w:t xml:space="preserve">. </w:t>
      </w:r>
      <w:r>
        <w:rPr>
          <w:b/>
          <w:bCs/>
          <w:i/>
          <w:iCs/>
          <w:kern w:val="0"/>
          <w:szCs w:val="21"/>
        </w:rPr>
        <w:t>Conservation Genetics</w:t>
      </w:r>
      <w:r>
        <w:rPr>
          <w:kern w:val="0"/>
          <w:szCs w:val="21"/>
        </w:rPr>
        <w:t>, 2008, 9:1683-1685.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 T, Xu JP, Palanichamy MG, Zhang HB, Li T, Zhao ZW, </w:t>
      </w:r>
      <w:r>
        <w:rPr>
          <w:b/>
          <w:bCs/>
          <w:kern w:val="0"/>
          <w:szCs w:val="21"/>
        </w:rPr>
        <w:t>Zhang YP</w:t>
      </w:r>
      <w:r>
        <w:rPr>
          <w:kern w:val="0"/>
          <w:szCs w:val="21"/>
        </w:rPr>
        <w:t xml:space="preserve">. Genetic diversity of the endemic gourmet mushroom </w:t>
      </w:r>
      <w:r>
        <w:rPr>
          <w:i/>
          <w:kern w:val="0"/>
          <w:szCs w:val="21"/>
        </w:rPr>
        <w:t>Thelephora ganbajun</w:t>
      </w:r>
      <w:r>
        <w:rPr>
          <w:kern w:val="0"/>
          <w:szCs w:val="21"/>
        </w:rPr>
        <w:t xml:space="preserve"> from southwestern China. </w:t>
      </w:r>
      <w:r>
        <w:rPr>
          <w:b/>
          <w:bCs/>
          <w:i/>
          <w:iCs/>
          <w:kern w:val="0"/>
          <w:szCs w:val="21"/>
        </w:rPr>
        <w:t>Microbiology-Sgm</w:t>
      </w:r>
      <w:r>
        <w:rPr>
          <w:kern w:val="0"/>
          <w:szCs w:val="21"/>
        </w:rPr>
        <w:t>, 2008, 154:3460-3468.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HT, Fong JJ, Parham JF, Pang JF, Wang JC, Hong ML, </w:t>
      </w:r>
      <w:r>
        <w:rPr>
          <w:b/>
          <w:bCs/>
          <w:kern w:val="0"/>
          <w:szCs w:val="21"/>
        </w:rPr>
        <w:t>Zhang YP</w:t>
      </w:r>
      <w:r>
        <w:rPr>
          <w:kern w:val="0"/>
          <w:szCs w:val="21"/>
        </w:rPr>
        <w:t>. Mitochondrial variation of the "eyed" turtles (</w:t>
      </w:r>
      <w:r>
        <w:rPr>
          <w:i/>
          <w:kern w:val="0"/>
          <w:szCs w:val="21"/>
        </w:rPr>
        <w:t>Sacalia</w:t>
      </w:r>
      <w:r>
        <w:rPr>
          <w:kern w:val="0"/>
          <w:szCs w:val="21"/>
        </w:rPr>
        <w:t xml:space="preserve">) based on known-locality and trade specimens. </w:t>
      </w:r>
      <w:r>
        <w:rPr>
          <w:b/>
          <w:bCs/>
          <w:i/>
          <w:iCs/>
          <w:kern w:val="0"/>
          <w:szCs w:val="21"/>
        </w:rPr>
        <w:t>Molecular Phylogenetics and Evolution</w:t>
      </w:r>
      <w:r>
        <w:rPr>
          <w:kern w:val="0"/>
          <w:szCs w:val="21"/>
        </w:rPr>
        <w:t>, 2008, 49:1025-1029.</w:t>
      </w:r>
    </w:p>
    <w:p>
      <w:pPr>
        <w:numPr>
          <w:ilvl w:val="0"/>
          <w:numId w:val="1"/>
        </w:numPr>
        <w:autoSpaceDE w:val="0"/>
        <w:autoSpaceDN w:val="0"/>
        <w:adjustRightInd w:val="0"/>
        <w:ind w:left="425" w:leftChars="0" w:hanging="425" w:firstLineChars="0"/>
        <w:jc w:val="left"/>
        <w:rPr>
          <w:kern w:val="0"/>
          <w:szCs w:val="21"/>
        </w:rPr>
      </w:pPr>
      <w:r>
        <w:rPr>
          <w:kern w:val="0"/>
          <w:szCs w:val="21"/>
          <w:lang w:val="da-DK"/>
        </w:rPr>
        <w:t xml:space="preserve">Ting N, Tosi AJ, Li Y, </w:t>
      </w:r>
      <w:r>
        <w:rPr>
          <w:b/>
          <w:bCs/>
          <w:kern w:val="0"/>
          <w:szCs w:val="21"/>
          <w:lang w:val="da-DK"/>
        </w:rPr>
        <w:t>Zhang YP</w:t>
      </w:r>
      <w:r>
        <w:rPr>
          <w:kern w:val="0"/>
          <w:szCs w:val="21"/>
          <w:lang w:val="da-DK"/>
        </w:rPr>
        <w:t xml:space="preserve">, Disotell TR. </w:t>
      </w:r>
      <w:r>
        <w:rPr>
          <w:kern w:val="0"/>
          <w:szCs w:val="21"/>
        </w:rPr>
        <w:t xml:space="preserve">Phylogenetic incongruence between nuclear and mitochondrial markers in the Asian colobines and the evolution of the langurs and leaf monkeys. </w:t>
      </w:r>
      <w:r>
        <w:rPr>
          <w:b/>
          <w:bCs/>
          <w:i/>
          <w:iCs/>
          <w:kern w:val="0"/>
          <w:szCs w:val="21"/>
        </w:rPr>
        <w:t>Molecular Phylogenetics and Evolution</w:t>
      </w:r>
      <w:r>
        <w:rPr>
          <w:kern w:val="0"/>
          <w:szCs w:val="21"/>
        </w:rPr>
        <w:t>, 2008, 46:466-474.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CY, Kong QP, </w:t>
      </w:r>
      <w:r>
        <w:rPr>
          <w:b/>
          <w:bCs/>
          <w:kern w:val="0"/>
          <w:szCs w:val="21"/>
        </w:rPr>
        <w:t>Zhang YP</w:t>
      </w:r>
      <w:r>
        <w:rPr>
          <w:kern w:val="0"/>
          <w:szCs w:val="21"/>
        </w:rPr>
        <w:t xml:space="preserve">. Application of the phylogenetic analysis in mitochondrial disease study. </w:t>
      </w:r>
      <w:r>
        <w:rPr>
          <w:b/>
          <w:bCs/>
          <w:i/>
          <w:iCs/>
          <w:kern w:val="0"/>
          <w:szCs w:val="21"/>
        </w:rPr>
        <w:t>Chinese Science Bulletin</w:t>
      </w:r>
      <w:r>
        <w:rPr>
          <w:kern w:val="0"/>
          <w:szCs w:val="21"/>
        </w:rPr>
        <w:t>, 2008, 53:2733-2738.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HW, Jia XY, Ji YL, Kong QP, Zhang QJ, Yao YG, </w:t>
      </w:r>
      <w:r>
        <w:rPr>
          <w:b/>
          <w:bCs/>
          <w:kern w:val="0"/>
          <w:szCs w:val="21"/>
        </w:rPr>
        <w:t>Zhang YP</w:t>
      </w:r>
      <w:r>
        <w:rPr>
          <w:kern w:val="0"/>
          <w:szCs w:val="21"/>
        </w:rPr>
        <w:t xml:space="preserve">. Strikingly different penetrance of LHON in two Chinese families with primary mutation G11778A is independent of mtDNA haplogroup background and secondary mutation G13708A. </w:t>
      </w:r>
      <w:r>
        <w:rPr>
          <w:b/>
          <w:bCs/>
          <w:i/>
          <w:iCs/>
          <w:kern w:val="0"/>
          <w:szCs w:val="21"/>
        </w:rPr>
        <w:t>Mutation Research-Fundamental and Molecular Mechanisms of Mutagenesis</w:t>
      </w:r>
      <w:r>
        <w:rPr>
          <w:kern w:val="0"/>
          <w:szCs w:val="21"/>
        </w:rPr>
        <w:t>, 2008, 643:48-53.</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Wu DD, Irwin DM, </w:t>
      </w:r>
      <w:r>
        <w:rPr>
          <w:b/>
          <w:bCs/>
          <w:kern w:val="0"/>
          <w:szCs w:val="21"/>
          <w:lang w:val="de-DE"/>
        </w:rPr>
        <w:t>Zhang YP</w:t>
      </w:r>
      <w:r>
        <w:rPr>
          <w:kern w:val="0"/>
          <w:szCs w:val="21"/>
          <w:lang w:val="de-DE"/>
        </w:rPr>
        <w:t xml:space="preserve">. </w:t>
      </w:r>
      <w:r>
        <w:rPr>
          <w:kern w:val="0"/>
          <w:szCs w:val="21"/>
        </w:rPr>
        <w:t xml:space="preserve">Molecular evolution of the keratin associated protein gene family in mammals, role in the evolution of mammalian hair. </w:t>
      </w:r>
      <w:r>
        <w:rPr>
          <w:b/>
          <w:bCs/>
          <w:i/>
          <w:iCs/>
          <w:kern w:val="0"/>
          <w:szCs w:val="21"/>
        </w:rPr>
        <w:t>BMC Evolutionary Biology</w:t>
      </w:r>
      <w:r>
        <w:rPr>
          <w:kern w:val="0"/>
          <w:szCs w:val="21"/>
        </w:rPr>
        <w:t>, 2008, 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DD, </w:t>
      </w:r>
      <w:r>
        <w:rPr>
          <w:b/>
          <w:bCs/>
          <w:kern w:val="0"/>
          <w:szCs w:val="21"/>
        </w:rPr>
        <w:t>Zhang YP</w:t>
      </w:r>
      <w:r>
        <w:rPr>
          <w:kern w:val="0"/>
          <w:szCs w:val="21"/>
        </w:rPr>
        <w:t xml:space="preserve">. Positive Darwinian selection in human population: a review. </w:t>
      </w:r>
      <w:r>
        <w:rPr>
          <w:b/>
          <w:bCs/>
          <w:i/>
          <w:iCs/>
          <w:kern w:val="0"/>
          <w:szCs w:val="21"/>
        </w:rPr>
        <w:t>Chinese Science Bulletin</w:t>
      </w:r>
      <w:r>
        <w:rPr>
          <w:kern w:val="0"/>
          <w:szCs w:val="21"/>
        </w:rPr>
        <w:t>, 2008, 53:1457-1467.</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Xie HB, Irwin DM, </w:t>
      </w:r>
      <w:r>
        <w:rPr>
          <w:b/>
          <w:bCs/>
          <w:kern w:val="0"/>
          <w:szCs w:val="21"/>
          <w:lang w:val="de-DE"/>
        </w:rPr>
        <w:t>Zhang YP</w:t>
      </w:r>
      <w:r>
        <w:rPr>
          <w:kern w:val="0"/>
          <w:szCs w:val="21"/>
          <w:lang w:val="de-DE"/>
        </w:rPr>
        <w:t xml:space="preserve">. </w:t>
      </w:r>
      <w:r>
        <w:rPr>
          <w:kern w:val="0"/>
          <w:szCs w:val="21"/>
        </w:rPr>
        <w:t xml:space="preserve">Evolution of conserved secondary structures and their function in transcriptional regulation networks. </w:t>
      </w:r>
      <w:r>
        <w:rPr>
          <w:b/>
          <w:bCs/>
          <w:i/>
          <w:iCs/>
          <w:kern w:val="0"/>
          <w:szCs w:val="21"/>
        </w:rPr>
        <w:t>BMC Genomics</w:t>
      </w:r>
      <w:r>
        <w:rPr>
          <w:kern w:val="0"/>
          <w:szCs w:val="21"/>
        </w:rPr>
        <w:t>, 2008, 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Xie L, Gong YY, Lian SG, Yang J, Yang Y, Gao SJ, Xu LY, </w:t>
      </w:r>
      <w:r>
        <w:rPr>
          <w:b/>
          <w:bCs/>
          <w:kern w:val="0"/>
          <w:szCs w:val="21"/>
        </w:rPr>
        <w:t>Zhang YP</w:t>
      </w:r>
      <w:r>
        <w:rPr>
          <w:kern w:val="0"/>
          <w:szCs w:val="21"/>
        </w:rPr>
        <w:t xml:space="preserve">. Absence of association between SNPs in the promoter region of the insulin-like growth factor 1 (IGF-1) gene and longevity in the Han Chinese population. </w:t>
      </w:r>
      <w:r>
        <w:rPr>
          <w:b/>
          <w:bCs/>
          <w:i/>
          <w:iCs/>
          <w:kern w:val="0"/>
          <w:szCs w:val="21"/>
        </w:rPr>
        <w:t>Experimental Gerontology</w:t>
      </w:r>
      <w:r>
        <w:rPr>
          <w:kern w:val="0"/>
          <w:szCs w:val="21"/>
        </w:rPr>
        <w:t>, 2008, 43:962-965.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Liu J, Luan PT, Lee H, Lee MY, Min MS, Ryder OA, Chemnick L, Davis H, </w:t>
      </w:r>
      <w:r>
        <w:rPr>
          <w:b/>
          <w:bCs/>
          <w:kern w:val="0"/>
          <w:szCs w:val="21"/>
        </w:rPr>
        <w:t>Zhang YP</w:t>
      </w:r>
      <w:r>
        <w:rPr>
          <w:kern w:val="0"/>
          <w:szCs w:val="21"/>
        </w:rPr>
        <w:t xml:space="preserve">. New insights into the evolution of intronic sequences of the beta-fibrinogen gene and their application in reconstructing mustelid phylogeny. </w:t>
      </w:r>
      <w:r>
        <w:rPr>
          <w:b/>
          <w:bCs/>
          <w:i/>
          <w:iCs/>
          <w:kern w:val="0"/>
          <w:szCs w:val="21"/>
        </w:rPr>
        <w:t>Zoological Science</w:t>
      </w:r>
      <w:r>
        <w:rPr>
          <w:kern w:val="0"/>
          <w:szCs w:val="21"/>
        </w:rPr>
        <w:t>, 2008, 25:662-672.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W, Cai WW, Zhou WP, Li HP, Li L, Yan W, Deng QK, </w:t>
      </w:r>
      <w:r>
        <w:rPr>
          <w:b/>
          <w:bCs/>
          <w:kern w:val="0"/>
          <w:szCs w:val="21"/>
        </w:rPr>
        <w:t>Zhang YP</w:t>
      </w:r>
      <w:r>
        <w:rPr>
          <w:kern w:val="0"/>
          <w:szCs w:val="21"/>
        </w:rPr>
        <w:t xml:space="preserve">, Fu YX, Xu XM. Evidence of gene conversion in the evolutionary process of the codon 41/42 (-CTTT) mutation causing beta-thalassemia in southern China. </w:t>
      </w:r>
      <w:r>
        <w:rPr>
          <w:b/>
          <w:bCs/>
          <w:i/>
          <w:iCs/>
          <w:kern w:val="0"/>
          <w:szCs w:val="21"/>
        </w:rPr>
        <w:t>Journal of Molecular Evolution</w:t>
      </w:r>
      <w:r>
        <w:rPr>
          <w:kern w:val="0"/>
          <w:szCs w:val="21"/>
        </w:rPr>
        <w:t>, 2008, 66:436-445.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Zhao HT, Che J, Zhou WW, Chen YX, Zhao HP, </w:t>
      </w:r>
      <w:r>
        <w:rPr>
          <w:b/>
          <w:bCs/>
          <w:kern w:val="0"/>
          <w:szCs w:val="21"/>
        </w:rPr>
        <w:t>Zhang YP</w:t>
      </w:r>
      <w:r>
        <w:rPr>
          <w:kern w:val="0"/>
          <w:szCs w:val="21"/>
        </w:rPr>
        <w:t xml:space="preserve">. A new species of </w:t>
      </w:r>
      <w:r>
        <w:rPr>
          <w:i/>
          <w:kern w:val="0"/>
          <w:szCs w:val="21"/>
        </w:rPr>
        <w:t>Paramesotriton</w:t>
      </w:r>
      <w:r>
        <w:rPr>
          <w:kern w:val="0"/>
          <w:szCs w:val="21"/>
        </w:rPr>
        <w:t xml:space="preserve"> (Caudata: Salamandridae) from Guizhou province, China. </w:t>
      </w:r>
      <w:r>
        <w:rPr>
          <w:b/>
          <w:bCs/>
          <w:i/>
          <w:iCs/>
          <w:kern w:val="0"/>
          <w:szCs w:val="21"/>
        </w:rPr>
        <w:t>Zootaxa</w:t>
      </w:r>
      <w:r>
        <w:rPr>
          <w:kern w:val="0"/>
          <w:szCs w:val="21"/>
        </w:rPr>
        <w:t>, 2008:51-60.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Arnaud F, Caporale M, Varela M, Biek R, Chessa B, Alberti A, Golder M, Mura M, </w:t>
      </w:r>
      <w:r>
        <w:rPr>
          <w:b/>
          <w:bCs/>
          <w:kern w:val="0"/>
          <w:szCs w:val="21"/>
        </w:rPr>
        <w:t>Zhang YP</w:t>
      </w:r>
      <w:r>
        <w:rPr>
          <w:kern w:val="0"/>
          <w:szCs w:val="21"/>
        </w:rPr>
        <w:t xml:space="preserve">, Yu L, Pereira F, DeMartini JC, Leymaster K, Spencer TE, Palmarini M. A paradigm for virus-host coevolution: sequential counter-adaptations between endogenous and exogenous retroviruses. </w:t>
      </w:r>
      <w:r>
        <w:rPr>
          <w:b/>
          <w:bCs/>
          <w:i/>
          <w:iCs/>
          <w:kern w:val="0"/>
          <w:szCs w:val="21"/>
        </w:rPr>
        <w:t>PLoS Pathogens</w:t>
      </w:r>
      <w:r>
        <w:rPr>
          <w:kern w:val="0"/>
          <w:szCs w:val="21"/>
        </w:rPr>
        <w:t>, 2007, 3:1716-1729.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Cai HX, Che J, Pang JF, Zhao EM, </w:t>
      </w:r>
      <w:r>
        <w:rPr>
          <w:b/>
          <w:bCs/>
          <w:kern w:val="0"/>
          <w:szCs w:val="21"/>
        </w:rPr>
        <w:t>Zhang YP</w:t>
      </w:r>
      <w:r>
        <w:rPr>
          <w:kern w:val="0"/>
          <w:szCs w:val="21"/>
        </w:rPr>
        <w:t xml:space="preserve">. Paraphyly of Chinese </w:t>
      </w:r>
      <w:r>
        <w:rPr>
          <w:i/>
          <w:kern w:val="0"/>
          <w:szCs w:val="21"/>
        </w:rPr>
        <w:t>Amolops</w:t>
      </w:r>
      <w:r>
        <w:rPr>
          <w:kern w:val="0"/>
          <w:szCs w:val="21"/>
        </w:rPr>
        <w:t xml:space="preserve"> (Anura, Ranidae) and phylogenetic position of the rare Chinese frog, </w:t>
      </w:r>
      <w:r>
        <w:rPr>
          <w:i/>
          <w:kern w:val="0"/>
          <w:szCs w:val="21"/>
        </w:rPr>
        <w:t>Amolops tormotus</w:t>
      </w:r>
      <w:r>
        <w:rPr>
          <w:kern w:val="0"/>
          <w:szCs w:val="21"/>
        </w:rPr>
        <w:t xml:space="preserve">. </w:t>
      </w:r>
      <w:r>
        <w:rPr>
          <w:b/>
          <w:bCs/>
          <w:i/>
          <w:iCs/>
          <w:kern w:val="0"/>
          <w:szCs w:val="21"/>
        </w:rPr>
        <w:t>Zootaxa</w:t>
      </w:r>
      <w:r>
        <w:rPr>
          <w:kern w:val="0"/>
          <w:szCs w:val="21"/>
        </w:rPr>
        <w:t>, 2007:49-55.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Chan IHS, Tang NLS, Leung TF, Ma SL, </w:t>
      </w:r>
      <w:r>
        <w:rPr>
          <w:b/>
          <w:bCs/>
          <w:kern w:val="0"/>
          <w:szCs w:val="21"/>
        </w:rPr>
        <w:t>Zhang YP</w:t>
      </w:r>
      <w:r>
        <w:rPr>
          <w:kern w:val="0"/>
          <w:szCs w:val="21"/>
        </w:rPr>
        <w:t xml:space="preserve">, Wong GWK, Wong CK, Lam CWK. Association of prostaglandin-endoperoxide synthase 2 gene polymorphisms with asthma and atopy in Chinese children. </w:t>
      </w:r>
      <w:r>
        <w:rPr>
          <w:b/>
          <w:bCs/>
          <w:i/>
          <w:iCs/>
          <w:kern w:val="0"/>
          <w:szCs w:val="21"/>
        </w:rPr>
        <w:t>Allergy</w:t>
      </w:r>
      <w:r>
        <w:rPr>
          <w:kern w:val="0"/>
          <w:szCs w:val="21"/>
        </w:rPr>
        <w:t>, 2007, 62:802-809.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 J, Pang JF, Zhao EM, Matsu M, </w:t>
      </w:r>
      <w:r>
        <w:rPr>
          <w:b/>
          <w:bCs/>
          <w:kern w:val="0"/>
          <w:szCs w:val="21"/>
        </w:rPr>
        <w:t>Zhang YP</w:t>
      </w:r>
      <w:r>
        <w:rPr>
          <w:kern w:val="0"/>
          <w:szCs w:val="21"/>
        </w:rPr>
        <w:t xml:space="preserve">. Phylogenetic relationships of the Chinese brown frogs (genus </w:t>
      </w:r>
      <w:r>
        <w:rPr>
          <w:i/>
          <w:kern w:val="0"/>
          <w:szCs w:val="21"/>
        </w:rPr>
        <w:t>Rana</w:t>
      </w:r>
      <w:r>
        <w:rPr>
          <w:kern w:val="0"/>
          <w:szCs w:val="21"/>
        </w:rPr>
        <w:t xml:space="preserve">) inferred from partial mitochondrial 12S and 16S rRNA gene sequences. </w:t>
      </w:r>
      <w:r>
        <w:rPr>
          <w:b/>
          <w:bCs/>
          <w:i/>
          <w:iCs/>
          <w:kern w:val="0"/>
          <w:szCs w:val="21"/>
        </w:rPr>
        <w:t>Zoological Science</w:t>
      </w:r>
      <w:r>
        <w:rPr>
          <w:kern w:val="0"/>
          <w:szCs w:val="21"/>
        </w:rPr>
        <w:t>, 2007, 24:71-80.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 J, Pang JF, Zhao H, Wu GF, Zhao EM, </w:t>
      </w:r>
      <w:r>
        <w:rPr>
          <w:b/>
          <w:bCs/>
          <w:kern w:val="0"/>
          <w:szCs w:val="21"/>
        </w:rPr>
        <w:t>Zhang YP</w:t>
      </w:r>
      <w:r>
        <w:rPr>
          <w:kern w:val="0"/>
          <w:szCs w:val="21"/>
        </w:rPr>
        <w:t xml:space="preserve">. Phylogeny of Raninae (Anura: Ranidae) inferred from mitochondrial and nuclear sequences. </w:t>
      </w:r>
      <w:r>
        <w:rPr>
          <w:b/>
          <w:bCs/>
          <w:i/>
          <w:iCs/>
          <w:kern w:val="0"/>
          <w:szCs w:val="21"/>
        </w:rPr>
        <w:t>Molecular Phylogenetics and Evolution</w:t>
      </w:r>
      <w:r>
        <w:rPr>
          <w:kern w:val="0"/>
          <w:szCs w:val="21"/>
        </w:rPr>
        <w:t>, 2007, 43:1-13.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 J, Pang JF, Zhao H, Wu GF, Zhao EM, </w:t>
      </w:r>
      <w:r>
        <w:rPr>
          <w:b/>
          <w:bCs/>
          <w:kern w:val="0"/>
          <w:szCs w:val="21"/>
        </w:rPr>
        <w:t>Zhang YP</w:t>
      </w:r>
      <w:r>
        <w:rPr>
          <w:kern w:val="0"/>
          <w:szCs w:val="21"/>
        </w:rPr>
        <w:t xml:space="preserve">. Molecular phylogeny of the Chinese ranids inferred from nuclear and mitochondrial DNA sequences. </w:t>
      </w:r>
      <w:r>
        <w:rPr>
          <w:b/>
          <w:bCs/>
          <w:i/>
          <w:iCs/>
          <w:kern w:val="0"/>
          <w:szCs w:val="21"/>
        </w:rPr>
        <w:t>Biochemical Systematics and Ecology</w:t>
      </w:r>
      <w:r>
        <w:rPr>
          <w:kern w:val="0"/>
          <w:szCs w:val="21"/>
        </w:rPr>
        <w:t>, 2007, 35:29-39.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Cheng HH, Shang X, He Y, Zhang T, </w:t>
      </w:r>
      <w:r>
        <w:rPr>
          <w:b/>
          <w:bCs/>
          <w:kern w:val="0"/>
          <w:szCs w:val="21"/>
        </w:rPr>
        <w:t>Zhang YP</w:t>
      </w:r>
      <w:r>
        <w:rPr>
          <w:kern w:val="0"/>
          <w:szCs w:val="21"/>
        </w:rPr>
        <w:t xml:space="preserve">, Zhou RL. Insight into human sex ratio imbalance: the more boys born, the more infertile men. </w:t>
      </w:r>
      <w:r>
        <w:rPr>
          <w:b/>
          <w:bCs/>
          <w:i/>
          <w:iCs/>
          <w:kern w:val="0"/>
          <w:szCs w:val="21"/>
        </w:rPr>
        <w:t>Reproductive Biomedicine Online</w:t>
      </w:r>
      <w:r>
        <w:rPr>
          <w:kern w:val="0"/>
          <w:szCs w:val="21"/>
        </w:rPr>
        <w:t>, 2007, 15:487-494.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Fu WP, Sun C, Dai LM, Yang LF, </w:t>
      </w:r>
      <w:r>
        <w:rPr>
          <w:b/>
          <w:bCs/>
          <w:kern w:val="0"/>
          <w:szCs w:val="21"/>
        </w:rPr>
        <w:t>Zhang YP</w:t>
      </w:r>
      <w:r>
        <w:rPr>
          <w:kern w:val="0"/>
          <w:szCs w:val="21"/>
        </w:rPr>
        <w:t xml:space="preserve">. Relationship between COPD and polymorphisms of HOX-1 and mEPH in a Chinese population. </w:t>
      </w:r>
      <w:r>
        <w:rPr>
          <w:b/>
          <w:bCs/>
          <w:i/>
          <w:iCs/>
          <w:kern w:val="0"/>
          <w:szCs w:val="21"/>
        </w:rPr>
        <w:t>Oncology Reports</w:t>
      </w:r>
      <w:r>
        <w:rPr>
          <w:kern w:val="0"/>
          <w:szCs w:val="21"/>
        </w:rPr>
        <w:t>, 2007, 17:483-488.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Gao JJ, Watabe HA, Aotsuka T, Pang JF, </w:t>
      </w:r>
      <w:r>
        <w:rPr>
          <w:b/>
          <w:bCs/>
          <w:kern w:val="0"/>
          <w:szCs w:val="21"/>
        </w:rPr>
        <w:t>Zhang YP</w:t>
      </w:r>
      <w:r>
        <w:rPr>
          <w:kern w:val="0"/>
          <w:szCs w:val="21"/>
        </w:rPr>
        <w:t xml:space="preserve">. Molecular phylogeny of the </w:t>
      </w:r>
      <w:r>
        <w:rPr>
          <w:i/>
          <w:kern w:val="0"/>
          <w:szCs w:val="21"/>
        </w:rPr>
        <w:t>Drosophila obscura</w:t>
      </w:r>
      <w:r>
        <w:rPr>
          <w:kern w:val="0"/>
          <w:szCs w:val="21"/>
        </w:rPr>
        <w:t xml:space="preserve"> species group, with emphasis on the Old World species. </w:t>
      </w:r>
      <w:r>
        <w:rPr>
          <w:b/>
          <w:bCs/>
          <w:i/>
          <w:iCs/>
          <w:kern w:val="0"/>
          <w:szCs w:val="21"/>
        </w:rPr>
        <w:t>BMC Evolutionary Biology</w:t>
      </w:r>
      <w:r>
        <w:rPr>
          <w:kern w:val="0"/>
          <w:szCs w:val="21"/>
        </w:rPr>
        <w:t>, 2007, 7:87.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LP, Watabe H, Xiangyu JG, Gao JJ, Liang XC, Aotsuka T, </w:t>
      </w:r>
      <w:r>
        <w:rPr>
          <w:b/>
          <w:bCs/>
          <w:kern w:val="0"/>
          <w:szCs w:val="21"/>
        </w:rPr>
        <w:t>Zhang YP</w:t>
      </w:r>
      <w:r>
        <w:rPr>
          <w:kern w:val="0"/>
          <w:szCs w:val="21"/>
        </w:rPr>
        <w:t xml:space="preserve">. Genetic differentiation and cryptic speciation in natural populations of </w:t>
      </w:r>
      <w:r>
        <w:rPr>
          <w:i/>
          <w:kern w:val="0"/>
          <w:szCs w:val="21"/>
        </w:rPr>
        <w:t>Drosophila lacertosa</w:t>
      </w:r>
      <w:r>
        <w:rPr>
          <w:kern w:val="0"/>
          <w:szCs w:val="21"/>
        </w:rPr>
        <w:t xml:space="preserve">. </w:t>
      </w:r>
      <w:r>
        <w:rPr>
          <w:b/>
          <w:bCs/>
          <w:i/>
          <w:iCs/>
          <w:kern w:val="0"/>
          <w:szCs w:val="21"/>
        </w:rPr>
        <w:t>Molecular Phylogenetics and Evolution</w:t>
      </w:r>
      <w:r>
        <w:rPr>
          <w:kern w:val="0"/>
          <w:szCs w:val="21"/>
        </w:rPr>
        <w:t>, 2007, 43:24-31.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JX, Xu XQ, Xu CH, Zhou WP, Zhang KY, Yu HN, </w:t>
      </w:r>
      <w:r>
        <w:rPr>
          <w:b/>
          <w:bCs/>
          <w:kern w:val="0"/>
          <w:szCs w:val="21"/>
        </w:rPr>
        <w:t>Zhang YP</w:t>
      </w:r>
      <w:r>
        <w:rPr>
          <w:kern w:val="0"/>
          <w:szCs w:val="21"/>
        </w:rPr>
        <w:t xml:space="preserve">, Zheng YT, Rees HH, Lai R, Yang DM, Wu J. Anti-infection peptidomics of amphibian skin. </w:t>
      </w:r>
      <w:r>
        <w:rPr>
          <w:b/>
          <w:bCs/>
          <w:i/>
          <w:iCs/>
          <w:kern w:val="0"/>
          <w:szCs w:val="21"/>
        </w:rPr>
        <w:t>Molecular &amp; Cellular Proteomics</w:t>
      </w:r>
      <w:r>
        <w:rPr>
          <w:kern w:val="0"/>
          <w:szCs w:val="21"/>
        </w:rPr>
        <w:t>, 2007, 6:882-894.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Huang JF, </w:t>
      </w:r>
      <w:r>
        <w:rPr>
          <w:b/>
          <w:bCs/>
          <w:kern w:val="0"/>
          <w:szCs w:val="21"/>
        </w:rPr>
        <w:t>Zhang YP</w:t>
      </w:r>
      <w:r>
        <w:rPr>
          <w:kern w:val="0"/>
          <w:szCs w:val="21"/>
        </w:rPr>
        <w:t xml:space="preserve">. Adaptive evolution of the first extra exon in the murid rodent prolactin gene family. </w:t>
      </w:r>
      <w:r>
        <w:rPr>
          <w:b/>
          <w:bCs/>
          <w:i/>
          <w:iCs/>
          <w:kern w:val="0"/>
          <w:szCs w:val="21"/>
        </w:rPr>
        <w:t>Biochemical Genetics</w:t>
      </w:r>
      <w:r>
        <w:rPr>
          <w:kern w:val="0"/>
          <w:szCs w:val="21"/>
        </w:rPr>
        <w:t>, 2007, 45:397-408.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JX, Gao TX, Wu SF, </w:t>
      </w:r>
      <w:r>
        <w:rPr>
          <w:b/>
          <w:bCs/>
          <w:kern w:val="0"/>
          <w:szCs w:val="21"/>
        </w:rPr>
        <w:t>Zhang YP</w:t>
      </w:r>
      <w:r>
        <w:rPr>
          <w:kern w:val="0"/>
          <w:szCs w:val="21"/>
        </w:rPr>
        <w:t xml:space="preserve">. Pleistocene isolation in the northwestern Pacific marginal seas and limited dispersal in a marine fish, </w:t>
      </w:r>
      <w:r>
        <w:rPr>
          <w:i/>
          <w:kern w:val="0"/>
          <w:szCs w:val="21"/>
        </w:rPr>
        <w:t>Chelon haematocheilus</w:t>
      </w:r>
      <w:r>
        <w:rPr>
          <w:kern w:val="0"/>
          <w:szCs w:val="21"/>
        </w:rPr>
        <w:t xml:space="preserve"> (Temminck &amp; Schlegel, 1845). </w:t>
      </w:r>
      <w:r>
        <w:rPr>
          <w:b/>
          <w:bCs/>
          <w:i/>
          <w:iCs/>
          <w:kern w:val="0"/>
          <w:szCs w:val="21"/>
        </w:rPr>
        <w:t>Molecular Ecology</w:t>
      </w:r>
      <w:r>
        <w:rPr>
          <w:kern w:val="0"/>
          <w:szCs w:val="21"/>
        </w:rPr>
        <w:t>, 2007, 16:275-288.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 D, Chen JH, Groves C, Wang YX, Narushima E, Fitch-Snyder H, Crow P, Jinggong X, Thanh VN, Ryder O, Chemnick L, Zhang HW, Fu YX, </w:t>
      </w:r>
      <w:r>
        <w:rPr>
          <w:b/>
          <w:bCs/>
          <w:kern w:val="0"/>
          <w:szCs w:val="21"/>
        </w:rPr>
        <w:t>Zhang YP</w:t>
      </w:r>
      <w:r>
        <w:rPr>
          <w:kern w:val="0"/>
          <w:szCs w:val="21"/>
        </w:rPr>
        <w:t xml:space="preserve">. Mitochondrial control region and population genetic patterns of </w:t>
      </w:r>
      <w:r>
        <w:rPr>
          <w:i/>
          <w:kern w:val="0"/>
          <w:szCs w:val="21"/>
        </w:rPr>
        <w:t>Nycticebus bengalensis</w:t>
      </w:r>
      <w:r>
        <w:rPr>
          <w:kern w:val="0"/>
          <w:szCs w:val="21"/>
        </w:rPr>
        <w:t xml:space="preserve"> and </w:t>
      </w:r>
      <w:r>
        <w:rPr>
          <w:i/>
          <w:kern w:val="0"/>
          <w:szCs w:val="21"/>
        </w:rPr>
        <w:t>N. pygmaeus</w:t>
      </w:r>
      <w:r>
        <w:rPr>
          <w:kern w:val="0"/>
          <w:szCs w:val="21"/>
        </w:rPr>
        <w:t xml:space="preserve">. </w:t>
      </w:r>
      <w:r>
        <w:rPr>
          <w:b/>
          <w:bCs/>
          <w:i/>
          <w:iCs/>
          <w:kern w:val="0"/>
          <w:szCs w:val="21"/>
        </w:rPr>
        <w:t>International Journal of Primatology</w:t>
      </w:r>
      <w:r>
        <w:rPr>
          <w:kern w:val="0"/>
          <w:szCs w:val="21"/>
        </w:rPr>
        <w:t>, 2007, 28:791-799.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 T, Zhang HB, Ding HS, Li ZJ, Cheng LZ, Zhao ZW, </w:t>
      </w:r>
      <w:r>
        <w:rPr>
          <w:b/>
          <w:bCs/>
          <w:kern w:val="0"/>
          <w:szCs w:val="21"/>
        </w:rPr>
        <w:t>Zhang YP</w:t>
      </w:r>
      <w:r>
        <w:rPr>
          <w:kern w:val="0"/>
          <w:szCs w:val="21"/>
        </w:rPr>
        <w:t xml:space="preserve">. Genetic diversity of </w:t>
      </w:r>
      <w:r>
        <w:rPr>
          <w:i/>
          <w:kern w:val="0"/>
          <w:szCs w:val="21"/>
        </w:rPr>
        <w:t>Tricholoma matsutake</w:t>
      </w:r>
      <w:r>
        <w:rPr>
          <w:kern w:val="0"/>
          <w:szCs w:val="21"/>
        </w:rPr>
        <w:t xml:space="preserve"> in Yunnan Province. </w:t>
      </w:r>
      <w:r>
        <w:rPr>
          <w:b/>
          <w:bCs/>
          <w:i/>
          <w:iCs/>
          <w:kern w:val="0"/>
          <w:szCs w:val="21"/>
        </w:rPr>
        <w:t>Chinese Science Bulletin</w:t>
      </w:r>
      <w:r>
        <w:rPr>
          <w:kern w:val="0"/>
          <w:szCs w:val="21"/>
        </w:rPr>
        <w:t>, 2007, 52:1212-1216.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Sun C, Kong QP, </w:t>
      </w:r>
      <w:r>
        <w:rPr>
          <w:b/>
          <w:bCs/>
          <w:kern w:val="0"/>
          <w:szCs w:val="21"/>
        </w:rPr>
        <w:t>Zhang YP</w:t>
      </w:r>
      <w:r>
        <w:rPr>
          <w:kern w:val="0"/>
          <w:szCs w:val="21"/>
        </w:rPr>
        <w:t xml:space="preserve">. The role of climate in human mitochondrial DNA evolution: a reappraisal. </w:t>
      </w:r>
      <w:r>
        <w:rPr>
          <w:b/>
          <w:bCs/>
          <w:i/>
          <w:iCs/>
          <w:kern w:val="0"/>
          <w:szCs w:val="21"/>
        </w:rPr>
        <w:t>Genomics</w:t>
      </w:r>
      <w:r>
        <w:rPr>
          <w:kern w:val="0"/>
          <w:szCs w:val="21"/>
        </w:rPr>
        <w:t>, 2007, 89:338-342.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CY, Wang HW, Yao YG, Kong QP, </w:t>
      </w:r>
      <w:r>
        <w:rPr>
          <w:b/>
          <w:bCs/>
          <w:kern w:val="0"/>
          <w:szCs w:val="21"/>
        </w:rPr>
        <w:t>Zhang YP</w:t>
      </w:r>
      <w:r>
        <w:rPr>
          <w:kern w:val="0"/>
          <w:szCs w:val="21"/>
        </w:rPr>
        <w:t xml:space="preserve">. Somatic mutations of mitochondrial genome in early stage breast cancer. </w:t>
      </w:r>
      <w:r>
        <w:rPr>
          <w:b/>
          <w:bCs/>
          <w:i/>
          <w:iCs/>
          <w:kern w:val="0"/>
          <w:szCs w:val="21"/>
        </w:rPr>
        <w:t>International Journal of Cancer</w:t>
      </w:r>
      <w:r>
        <w:rPr>
          <w:kern w:val="0"/>
          <w:szCs w:val="21"/>
        </w:rPr>
        <w:t>, 2007, 121:1253-1256.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GS, Yao YG, Qu KX, Ding ZL, Li H, Palanichamy MG, Duan ZY, Li N, Chen YS, </w:t>
      </w:r>
      <w:r>
        <w:rPr>
          <w:b/>
          <w:bCs/>
          <w:kern w:val="0"/>
          <w:szCs w:val="21"/>
        </w:rPr>
        <w:t>Zhang YP</w:t>
      </w:r>
      <w:r>
        <w:rPr>
          <w:kern w:val="0"/>
          <w:szCs w:val="21"/>
        </w:rPr>
        <w:t xml:space="preserve">. Population phylogenomic analysis of mitochondrial DNA in wild boars and domestic pigs revealed multiple domestication events in East Asia. </w:t>
      </w:r>
      <w:r>
        <w:rPr>
          <w:b/>
          <w:bCs/>
          <w:i/>
          <w:iCs/>
          <w:kern w:val="0"/>
          <w:szCs w:val="21"/>
        </w:rPr>
        <w:t>Genome Biology</w:t>
      </w:r>
      <w:r>
        <w:rPr>
          <w:kern w:val="0"/>
          <w:szCs w:val="21"/>
        </w:rPr>
        <w:t>, 2007, 8:12.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H, </w:t>
      </w:r>
      <w:r>
        <w:rPr>
          <w:b/>
          <w:bCs/>
          <w:kern w:val="0"/>
          <w:szCs w:val="21"/>
        </w:rPr>
        <w:t>Zhang YP</w:t>
      </w:r>
      <w:r>
        <w:rPr>
          <w:kern w:val="0"/>
          <w:szCs w:val="21"/>
        </w:rPr>
        <w:t xml:space="preserve">. Genomic organization and sequence analysis of the vomeronasal receptor V2R genes in mouse genome. </w:t>
      </w:r>
      <w:r>
        <w:rPr>
          <w:b/>
          <w:bCs/>
          <w:i/>
          <w:iCs/>
          <w:kern w:val="0"/>
          <w:szCs w:val="21"/>
        </w:rPr>
        <w:t>Chinese Science Bulletin</w:t>
      </w:r>
      <w:r>
        <w:rPr>
          <w:kern w:val="0"/>
          <w:szCs w:val="21"/>
        </w:rPr>
        <w:t>, 2007, 52:336-342.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X, Lu SG, </w:t>
      </w:r>
      <w:r>
        <w:rPr>
          <w:b/>
          <w:bCs/>
          <w:kern w:val="0"/>
          <w:szCs w:val="21"/>
        </w:rPr>
        <w:t>Zhang YP</w:t>
      </w:r>
      <w:r>
        <w:rPr>
          <w:kern w:val="0"/>
          <w:szCs w:val="21"/>
        </w:rPr>
        <w:t xml:space="preserve">, Peng H, Hou SM. Factors acting on the distribution region of Carlemanniaceae: rainfall, temperature and the plants' biological characteristics. </w:t>
      </w:r>
      <w:r>
        <w:rPr>
          <w:b/>
          <w:bCs/>
          <w:i/>
          <w:iCs/>
          <w:kern w:val="0"/>
          <w:szCs w:val="21"/>
        </w:rPr>
        <w:t>Chinese Science Bulletin</w:t>
      </w:r>
      <w:r>
        <w:rPr>
          <w:kern w:val="0"/>
          <w:szCs w:val="21"/>
        </w:rPr>
        <w:t>, 2007, 52:244-250.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Li YW, Ryder OA, </w:t>
      </w:r>
      <w:r>
        <w:rPr>
          <w:b/>
          <w:bCs/>
          <w:kern w:val="0"/>
          <w:szCs w:val="21"/>
        </w:rPr>
        <w:t>Zhang YP</w:t>
      </w:r>
      <w:r>
        <w:rPr>
          <w:kern w:val="0"/>
          <w:szCs w:val="21"/>
        </w:rPr>
        <w:t xml:space="preserve">. Analysis of complete mitochondrial genome sequences increases phylogenetic resolution of bears (Ursidae), a mammalian family that experienced rapid speciation. </w:t>
      </w:r>
      <w:r>
        <w:rPr>
          <w:b/>
          <w:bCs/>
          <w:i/>
          <w:iCs/>
          <w:kern w:val="0"/>
          <w:szCs w:val="21"/>
        </w:rPr>
        <w:t>BMC Evolutionary Biology</w:t>
      </w:r>
      <w:r>
        <w:rPr>
          <w:kern w:val="0"/>
          <w:szCs w:val="21"/>
        </w:rPr>
        <w:t>, 2007, 7:11.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F, Su B, </w:t>
      </w:r>
      <w:r>
        <w:rPr>
          <w:b/>
          <w:bCs/>
          <w:kern w:val="0"/>
          <w:szCs w:val="21"/>
        </w:rPr>
        <w:t>Zhang YP</w:t>
      </w:r>
      <w:r>
        <w:rPr>
          <w:kern w:val="0"/>
          <w:szCs w:val="21"/>
        </w:rPr>
        <w:t xml:space="preserve">, Jin L. Genetic studies of human diversity in East Asia. </w:t>
      </w:r>
      <w:r>
        <w:rPr>
          <w:b/>
          <w:bCs/>
          <w:i/>
          <w:iCs/>
          <w:kern w:val="0"/>
          <w:szCs w:val="21"/>
        </w:rPr>
        <w:t>Philosophical Transactions of the Royal Society B-Biological Sciences</w:t>
      </w:r>
      <w:r>
        <w:rPr>
          <w:kern w:val="0"/>
          <w:szCs w:val="21"/>
        </w:rPr>
        <w:t>, 2007, 362:987-995.</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Ge S. Molecular evolution study in China: progress and future promise. </w:t>
      </w:r>
      <w:r>
        <w:rPr>
          <w:b/>
          <w:bCs/>
          <w:i/>
          <w:iCs/>
          <w:kern w:val="0"/>
          <w:szCs w:val="21"/>
        </w:rPr>
        <w:t>Philosophical Transactions of the Royal Society B-Biological Sciences</w:t>
      </w:r>
      <w:r>
        <w:rPr>
          <w:kern w:val="0"/>
          <w:szCs w:val="21"/>
        </w:rPr>
        <w:t>, 2007, 362:973-986.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Bunch TD, Wu C, </w:t>
      </w:r>
      <w:r>
        <w:rPr>
          <w:b/>
          <w:bCs/>
          <w:kern w:val="0"/>
          <w:szCs w:val="21"/>
        </w:rPr>
        <w:t>Zhang YP</w:t>
      </w:r>
      <w:r>
        <w:rPr>
          <w:kern w:val="0"/>
          <w:szCs w:val="21"/>
        </w:rPr>
        <w:t>, Wang S. Phylogenetic analysis of snow sheep (</w:t>
      </w:r>
      <w:r>
        <w:rPr>
          <w:i/>
          <w:kern w:val="0"/>
          <w:szCs w:val="21"/>
        </w:rPr>
        <w:t>Ovis nivicola</w:t>
      </w:r>
      <w:r>
        <w:rPr>
          <w:kern w:val="0"/>
          <w:szCs w:val="21"/>
        </w:rPr>
        <w:t xml:space="preserve">) and closely related taxa. </w:t>
      </w:r>
      <w:r>
        <w:rPr>
          <w:b/>
          <w:bCs/>
          <w:i/>
          <w:iCs/>
          <w:kern w:val="0"/>
          <w:szCs w:val="21"/>
        </w:rPr>
        <w:t>Journal of Heredity</w:t>
      </w:r>
      <w:r>
        <w:rPr>
          <w:kern w:val="0"/>
          <w:szCs w:val="21"/>
        </w:rPr>
        <w:t>, 2006, 97:21-30.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JH, Pan D, Groves C, Wang YX, Narushima E, Fitch-Snyder H, Crow P, Thanh VN, Ryder O, Zhang HW, Fu YX, </w:t>
      </w:r>
      <w:r>
        <w:rPr>
          <w:b/>
          <w:bCs/>
          <w:kern w:val="0"/>
          <w:szCs w:val="21"/>
        </w:rPr>
        <w:t>Zhang YP</w:t>
      </w:r>
      <w:r>
        <w:rPr>
          <w:kern w:val="0"/>
          <w:szCs w:val="21"/>
        </w:rPr>
        <w:t xml:space="preserve">. Molecular phylogeny of </w:t>
      </w:r>
      <w:r>
        <w:rPr>
          <w:i/>
          <w:kern w:val="0"/>
          <w:szCs w:val="21"/>
        </w:rPr>
        <w:t>Nycticebus</w:t>
      </w:r>
      <w:r>
        <w:rPr>
          <w:kern w:val="0"/>
          <w:szCs w:val="21"/>
        </w:rPr>
        <w:t xml:space="preserve"> inferred from mitochondrial genes. </w:t>
      </w:r>
      <w:r>
        <w:rPr>
          <w:b/>
          <w:bCs/>
          <w:i/>
          <w:iCs/>
          <w:kern w:val="0"/>
          <w:szCs w:val="21"/>
        </w:rPr>
        <w:t>International Journal of Primatology</w:t>
      </w:r>
      <w:r>
        <w:rPr>
          <w:kern w:val="0"/>
          <w:szCs w:val="21"/>
        </w:rPr>
        <w:t>, 2006, 27:1187-1200.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Duan ZY, Sha T, Xiangyu J, Wu SF, </w:t>
      </w:r>
      <w:r>
        <w:rPr>
          <w:b/>
          <w:bCs/>
          <w:kern w:val="0"/>
          <w:szCs w:val="21"/>
        </w:rPr>
        <w:t>Zhang YP</w:t>
      </w:r>
      <w:r>
        <w:rPr>
          <w:kern w:val="0"/>
          <w:szCs w:val="21"/>
        </w:rPr>
        <w:t xml:space="preserve">. Origin, genetic diversity, and population structure of Chinese domestic sheep. </w:t>
      </w:r>
      <w:r>
        <w:rPr>
          <w:b/>
          <w:bCs/>
          <w:i/>
          <w:iCs/>
          <w:kern w:val="0"/>
          <w:szCs w:val="21"/>
        </w:rPr>
        <w:t>Gene</w:t>
      </w:r>
      <w:r>
        <w:rPr>
          <w:kern w:val="0"/>
          <w:szCs w:val="21"/>
        </w:rPr>
        <w:t>, 2006, 376:216-223.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Zhou F, Xiao H, Sha T, Wu SF, </w:t>
      </w:r>
      <w:r>
        <w:rPr>
          <w:b/>
          <w:bCs/>
          <w:kern w:val="0"/>
          <w:szCs w:val="21"/>
        </w:rPr>
        <w:t>Zhang YP</w:t>
      </w:r>
      <w:r>
        <w:rPr>
          <w:kern w:val="0"/>
          <w:szCs w:val="21"/>
        </w:rPr>
        <w:t xml:space="preserve">. Mitochondrial DNA diversity and population structure of four Chinese donkey breeds. </w:t>
      </w:r>
      <w:r>
        <w:rPr>
          <w:b/>
          <w:bCs/>
          <w:i/>
          <w:iCs/>
          <w:kern w:val="0"/>
          <w:szCs w:val="21"/>
        </w:rPr>
        <w:t>Animal Genetics</w:t>
      </w:r>
      <w:r>
        <w:rPr>
          <w:kern w:val="0"/>
          <w:szCs w:val="21"/>
        </w:rPr>
        <w:t>, 2006, 37:427-429.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Guo P, Pang JF, </w:t>
      </w:r>
      <w:r>
        <w:rPr>
          <w:b/>
          <w:bCs/>
          <w:kern w:val="0"/>
          <w:szCs w:val="21"/>
        </w:rPr>
        <w:t>Zhang YP</w:t>
      </w:r>
      <w:r>
        <w:rPr>
          <w:kern w:val="0"/>
          <w:szCs w:val="21"/>
        </w:rPr>
        <w:t xml:space="preserve">, Zhao E. A re-analysis of the phylogeny of the genus </w:t>
      </w:r>
      <w:r>
        <w:rPr>
          <w:i/>
          <w:kern w:val="0"/>
          <w:szCs w:val="21"/>
        </w:rPr>
        <w:t>Protobothrops</w:t>
      </w:r>
      <w:r>
        <w:rPr>
          <w:kern w:val="0"/>
          <w:szCs w:val="21"/>
        </w:rPr>
        <w:t xml:space="preserve"> (Reptilia: Viperidae), with particular reference to the systematic position of </w:t>
      </w:r>
      <w:r>
        <w:rPr>
          <w:i/>
          <w:kern w:val="0"/>
          <w:szCs w:val="21"/>
        </w:rPr>
        <w:t>P. xiangchengensis</w:t>
      </w:r>
      <w:r>
        <w:rPr>
          <w:kern w:val="0"/>
          <w:szCs w:val="21"/>
        </w:rPr>
        <w:t xml:space="preserve">. </w:t>
      </w:r>
      <w:r>
        <w:rPr>
          <w:b/>
          <w:bCs/>
          <w:i/>
          <w:iCs/>
          <w:kern w:val="0"/>
          <w:szCs w:val="21"/>
        </w:rPr>
        <w:t>Amphibia-Reptilia</w:t>
      </w:r>
      <w:r>
        <w:rPr>
          <w:kern w:val="0"/>
          <w:szCs w:val="21"/>
        </w:rPr>
        <w:t>, 2006, 27:433-439.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Hao DC, Sun J, Furnes B, Schlenk D, Hou ZF, </w:t>
      </w:r>
      <w:r>
        <w:rPr>
          <w:b/>
          <w:bCs/>
          <w:kern w:val="0"/>
          <w:szCs w:val="21"/>
        </w:rPr>
        <w:t>Zhang YP</w:t>
      </w:r>
      <w:r>
        <w:rPr>
          <w:kern w:val="0"/>
          <w:szCs w:val="21"/>
        </w:rPr>
        <w:t xml:space="preserve">, Yang SL, Yang L. Haplotype frequency distribution and linkage disequilibrium analysis of single nucleotide polymorphisms at the human FMO3 gene locus. </w:t>
      </w:r>
      <w:r>
        <w:rPr>
          <w:b/>
          <w:bCs/>
          <w:i/>
          <w:iCs/>
          <w:kern w:val="0"/>
          <w:szCs w:val="21"/>
        </w:rPr>
        <w:t>Biochemical Genetics</w:t>
      </w:r>
      <w:r>
        <w:rPr>
          <w:kern w:val="0"/>
          <w:szCs w:val="21"/>
        </w:rPr>
        <w:t>, 2006, 44:391-407.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Bandelt HJ, Sun C, Yao YG, Salas A, Achilli A, Wang CY, Zhong L, Zhu CL, Wu SF, Torroni A, </w:t>
      </w:r>
      <w:r>
        <w:rPr>
          <w:b/>
          <w:bCs/>
          <w:kern w:val="0"/>
          <w:szCs w:val="21"/>
        </w:rPr>
        <w:t>Zhang YP</w:t>
      </w:r>
      <w:r>
        <w:rPr>
          <w:kern w:val="0"/>
          <w:szCs w:val="21"/>
        </w:rPr>
        <w:t xml:space="preserve">. Updating the East Asian mtDNA phylogeny: a prerequisite for the identification of pathogenic mutations. </w:t>
      </w:r>
      <w:r>
        <w:rPr>
          <w:b/>
          <w:bCs/>
          <w:i/>
          <w:iCs/>
          <w:kern w:val="0"/>
          <w:szCs w:val="21"/>
        </w:rPr>
        <w:t>Human Molecular Genetics</w:t>
      </w:r>
      <w:r>
        <w:rPr>
          <w:kern w:val="0"/>
          <w:szCs w:val="21"/>
        </w:rPr>
        <w:t>, 2006, 15:2076-2086.</w:t>
      </w:r>
    </w:p>
    <w:p>
      <w:pPr>
        <w:numPr>
          <w:ilvl w:val="0"/>
          <w:numId w:val="1"/>
        </w:numPr>
        <w:ind w:left="425" w:leftChars="0" w:hanging="425" w:firstLineChars="0"/>
        <w:jc w:val="left"/>
        <w:rPr>
          <w:szCs w:val="21"/>
        </w:rPr>
      </w:pPr>
      <w:r>
        <w:rPr>
          <w:szCs w:val="21"/>
        </w:rPr>
        <w:t xml:space="preserve">Li Y, </w:t>
      </w:r>
      <w:r>
        <w:rPr>
          <w:b/>
          <w:bCs/>
          <w:szCs w:val="21"/>
        </w:rPr>
        <w:t>Zhang YP</w:t>
      </w:r>
      <w:r>
        <w:rPr>
          <w:szCs w:val="21"/>
        </w:rPr>
        <w:t xml:space="preserve">. Molecular evolution of prolactin gene family in rodents. </w:t>
      </w:r>
      <w:r>
        <w:rPr>
          <w:b/>
          <w:i/>
          <w:szCs w:val="21"/>
        </w:rPr>
        <w:t>Yi Chuan Xue Bao</w:t>
      </w:r>
      <w:r>
        <w:rPr>
          <w:szCs w:val="21"/>
        </w:rPr>
        <w:t>, 2006, 33:590-597.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JX, Gao TX, Yokogawa K, </w:t>
      </w:r>
      <w:r>
        <w:rPr>
          <w:b/>
          <w:bCs/>
          <w:kern w:val="0"/>
          <w:szCs w:val="21"/>
        </w:rPr>
        <w:t>Zhang YP</w:t>
      </w:r>
      <w:r>
        <w:rPr>
          <w:kern w:val="0"/>
          <w:szCs w:val="21"/>
        </w:rPr>
        <w:t>. Differential population structuring and demographic history of two closely related fish species, Japanese sea bass (</w:t>
      </w:r>
      <w:r>
        <w:rPr>
          <w:i/>
          <w:kern w:val="0"/>
          <w:szCs w:val="21"/>
        </w:rPr>
        <w:t>Lateolabrax japonicus</w:t>
      </w:r>
      <w:r>
        <w:rPr>
          <w:kern w:val="0"/>
          <w:szCs w:val="21"/>
        </w:rPr>
        <w:t>) and spotted sea bass (</w:t>
      </w:r>
      <w:r>
        <w:rPr>
          <w:i/>
          <w:kern w:val="0"/>
          <w:szCs w:val="21"/>
        </w:rPr>
        <w:t>Lateolabrax maculatus</w:t>
      </w:r>
      <w:r>
        <w:rPr>
          <w:kern w:val="0"/>
          <w:szCs w:val="21"/>
        </w:rPr>
        <w:t xml:space="preserve">) in northwestern Pacific. </w:t>
      </w:r>
      <w:r>
        <w:rPr>
          <w:b/>
          <w:bCs/>
          <w:i/>
          <w:iCs/>
          <w:kern w:val="0"/>
          <w:szCs w:val="21"/>
        </w:rPr>
        <w:t>Molecular Phylogenetics and Evolution</w:t>
      </w:r>
      <w:r>
        <w:rPr>
          <w:kern w:val="0"/>
          <w:szCs w:val="21"/>
        </w:rPr>
        <w:t>, 2006, 39:799-811.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JX, Gao TX, Zhuang ZM, Jin XS, Yokogawa K, </w:t>
      </w:r>
      <w:r>
        <w:rPr>
          <w:b/>
          <w:bCs/>
          <w:kern w:val="0"/>
          <w:szCs w:val="21"/>
        </w:rPr>
        <w:t>Zhang YP</w:t>
      </w:r>
      <w:r>
        <w:rPr>
          <w:kern w:val="0"/>
          <w:szCs w:val="21"/>
        </w:rPr>
        <w:t>. Late Pleistocene divergence and subsequent population expansion of two closely related fish species, Japanese anchovy (</w:t>
      </w:r>
      <w:r>
        <w:rPr>
          <w:i/>
          <w:kern w:val="0"/>
          <w:szCs w:val="21"/>
        </w:rPr>
        <w:t>Engraulis japonicus</w:t>
      </w:r>
      <w:r>
        <w:rPr>
          <w:kern w:val="0"/>
          <w:szCs w:val="21"/>
        </w:rPr>
        <w:t>) and Australian anchovy (</w:t>
      </w:r>
      <w:r>
        <w:rPr>
          <w:i/>
          <w:kern w:val="0"/>
          <w:szCs w:val="21"/>
        </w:rPr>
        <w:t>Engraulis australis</w:t>
      </w:r>
      <w:r>
        <w:rPr>
          <w:kern w:val="0"/>
          <w:szCs w:val="21"/>
        </w:rPr>
        <w:t xml:space="preserve">). </w:t>
      </w:r>
      <w:r>
        <w:rPr>
          <w:b/>
          <w:bCs/>
          <w:i/>
          <w:iCs/>
          <w:kern w:val="0"/>
          <w:szCs w:val="21"/>
        </w:rPr>
        <w:t>Molecular Phylogenetics and Evolution</w:t>
      </w:r>
      <w:r>
        <w:rPr>
          <w:kern w:val="0"/>
          <w:szCs w:val="21"/>
        </w:rPr>
        <w:t>, 2006, 40:712-723.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Liu YP, Wu GS, Yao YG, Miao YW, Luikart G, Baig M, Beja-Pereira A, Ding ZL, Palanichamy MG, </w:t>
      </w:r>
      <w:r>
        <w:rPr>
          <w:b/>
          <w:bCs/>
          <w:kern w:val="0"/>
          <w:szCs w:val="21"/>
        </w:rPr>
        <w:t>Zhang YP</w:t>
      </w:r>
      <w:r>
        <w:rPr>
          <w:kern w:val="0"/>
          <w:szCs w:val="21"/>
        </w:rPr>
        <w:t xml:space="preserve">. Multiple maternal origins of chickens: out of the Asian jungles. </w:t>
      </w:r>
      <w:r>
        <w:rPr>
          <w:b/>
          <w:bCs/>
          <w:i/>
          <w:iCs/>
          <w:kern w:val="0"/>
          <w:szCs w:val="21"/>
        </w:rPr>
        <w:t>Molecular Phylogenetics and Evolution</w:t>
      </w:r>
      <w:r>
        <w:rPr>
          <w:kern w:val="0"/>
          <w:szCs w:val="21"/>
        </w:rPr>
        <w:t>, 2006, 38:12-19.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Agrawal S, Yao YG, Kong QP, Sun C, Khan F, Chaudhuri TK, </w:t>
      </w:r>
      <w:r>
        <w:rPr>
          <w:b/>
          <w:bCs/>
          <w:kern w:val="0"/>
          <w:szCs w:val="21"/>
        </w:rPr>
        <w:t>Zhang YP</w:t>
      </w:r>
      <w:r>
        <w:rPr>
          <w:kern w:val="0"/>
          <w:szCs w:val="21"/>
        </w:rPr>
        <w:t xml:space="preserve">. Comment on "Reconstructing the origin of Andaman islanders”. </w:t>
      </w:r>
      <w:r>
        <w:rPr>
          <w:b/>
          <w:bCs/>
          <w:i/>
          <w:iCs/>
          <w:kern w:val="0"/>
          <w:szCs w:val="21"/>
        </w:rPr>
        <w:t>Science</w:t>
      </w:r>
      <w:r>
        <w:rPr>
          <w:kern w:val="0"/>
          <w:szCs w:val="21"/>
        </w:rPr>
        <w:t>, 2006, 311:470.</w:t>
      </w:r>
    </w:p>
    <w:p>
      <w:pPr>
        <w:numPr>
          <w:ilvl w:val="0"/>
          <w:numId w:val="1"/>
        </w:numPr>
        <w:ind w:left="425" w:leftChars="0" w:hanging="425" w:firstLineChars="0"/>
        <w:jc w:val="left"/>
        <w:rPr>
          <w:szCs w:val="21"/>
        </w:rPr>
      </w:pPr>
      <w:r>
        <w:rPr>
          <w:szCs w:val="21"/>
        </w:rPr>
        <w:t xml:space="preserve">Pan DLY, Hu HX, Meng SJ, Men ZM, Fu YX, </w:t>
      </w:r>
      <w:r>
        <w:rPr>
          <w:b/>
          <w:szCs w:val="21"/>
        </w:rPr>
        <w:t>Zhang YP</w:t>
      </w:r>
      <w:r>
        <w:rPr>
          <w:bCs/>
          <w:szCs w:val="21"/>
        </w:rPr>
        <w:t>.</w:t>
      </w:r>
      <w:r>
        <w:rPr>
          <w:szCs w:val="21"/>
        </w:rPr>
        <w:t xml:space="preserve"> Microsatellite polymorphisms of Sichuan golden monkey (</w:t>
      </w:r>
      <w:r>
        <w:rPr>
          <w:i/>
          <w:szCs w:val="21"/>
        </w:rPr>
        <w:t>Rhinopithecus roxellana</w:t>
      </w:r>
      <w:r>
        <w:rPr>
          <w:szCs w:val="21"/>
        </w:rPr>
        <w:t xml:space="preserve">). </w:t>
      </w:r>
      <w:r>
        <w:rPr>
          <w:b/>
          <w:bCs/>
          <w:i/>
          <w:iCs/>
          <w:kern w:val="0"/>
          <w:szCs w:val="21"/>
        </w:rPr>
        <w:t>Chinese Science Bulletin</w:t>
      </w:r>
      <w:r>
        <w:rPr>
          <w:szCs w:val="21"/>
        </w:rPr>
        <w:t>, 2006, 50:2850-2855.</w:t>
      </w:r>
    </w:p>
    <w:p>
      <w:pPr>
        <w:numPr>
          <w:ilvl w:val="0"/>
          <w:numId w:val="1"/>
        </w:numPr>
        <w:ind w:left="425" w:leftChars="0" w:hanging="425" w:firstLineChars="0"/>
        <w:jc w:val="left"/>
        <w:rPr>
          <w:szCs w:val="21"/>
        </w:rPr>
      </w:pPr>
      <w:r>
        <w:rPr>
          <w:szCs w:val="21"/>
          <w:lang w:val="de-DE"/>
        </w:rPr>
        <w:t xml:space="preserve">Pan DYX, Fu YX, </w:t>
      </w:r>
      <w:r>
        <w:rPr>
          <w:b/>
          <w:bCs/>
          <w:szCs w:val="21"/>
          <w:lang w:val="de-DE"/>
        </w:rPr>
        <w:t>Zhang YP</w:t>
      </w:r>
      <w:r>
        <w:rPr>
          <w:szCs w:val="21"/>
          <w:lang w:val="de-DE"/>
        </w:rPr>
        <w:t xml:space="preserve">. </w:t>
      </w:r>
      <w:r>
        <w:rPr>
          <w:szCs w:val="21"/>
        </w:rPr>
        <w:t xml:space="preserve">Population genetics of </w:t>
      </w:r>
      <w:r>
        <w:rPr>
          <w:i/>
          <w:szCs w:val="21"/>
        </w:rPr>
        <w:t>Rhinopithecus bieti</w:t>
      </w:r>
      <w:r>
        <w:rPr>
          <w:szCs w:val="21"/>
        </w:rPr>
        <w:t xml:space="preserve">: a study of the mitochondrial control region. </w:t>
      </w:r>
      <w:r>
        <w:rPr>
          <w:b/>
          <w:i/>
          <w:szCs w:val="21"/>
        </w:rPr>
        <w:t>Hereditas (Beijing)</w:t>
      </w:r>
      <w:r>
        <w:rPr>
          <w:szCs w:val="21"/>
        </w:rPr>
        <w:t>, 2006, 28:432-436.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P, Yu L, Fu YX, Huang JF, Zhang KQ, </w:t>
      </w:r>
      <w:r>
        <w:rPr>
          <w:b/>
          <w:bCs/>
          <w:kern w:val="0"/>
          <w:szCs w:val="21"/>
        </w:rPr>
        <w:t>Zhang YP</w:t>
      </w:r>
      <w:r>
        <w:rPr>
          <w:kern w:val="0"/>
          <w:szCs w:val="21"/>
        </w:rPr>
        <w:t xml:space="preserve">. Evolutionary implications of avian infectious bronchitis Virus (AIBV) analysis. </w:t>
      </w:r>
      <w:r>
        <w:rPr>
          <w:b/>
          <w:bCs/>
          <w:i/>
          <w:iCs/>
          <w:kern w:val="0"/>
          <w:szCs w:val="21"/>
        </w:rPr>
        <w:t>Cell Research</w:t>
      </w:r>
      <w:r>
        <w:rPr>
          <w:kern w:val="0"/>
          <w:szCs w:val="21"/>
        </w:rPr>
        <w:t>, 2006, 16:323-327.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Sterner KN, Raaum RL, </w:t>
      </w:r>
      <w:r>
        <w:rPr>
          <w:b/>
          <w:bCs/>
          <w:kern w:val="0"/>
          <w:szCs w:val="21"/>
        </w:rPr>
        <w:t>Zhang YP</w:t>
      </w:r>
      <w:r>
        <w:rPr>
          <w:kern w:val="0"/>
          <w:szCs w:val="21"/>
        </w:rPr>
        <w:t xml:space="preserve">, Stewart CB, Disotell TR. Mitochondrial data support an odd-nosed colobine clade. </w:t>
      </w:r>
      <w:r>
        <w:rPr>
          <w:b/>
          <w:bCs/>
          <w:i/>
          <w:iCs/>
          <w:kern w:val="0"/>
          <w:szCs w:val="21"/>
        </w:rPr>
        <w:t>Molecular Phylogenetics and Evolution</w:t>
      </w:r>
      <w:r>
        <w:rPr>
          <w:kern w:val="0"/>
          <w:szCs w:val="21"/>
        </w:rPr>
        <w:t>, 2006, 40:1-7.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Sun C, Kong QP, Palanichamy MG, Agrawal S, Bandelt HJ, Yao YG, Khan F, Zhu CL, Chaudhuri TK, </w:t>
      </w:r>
      <w:r>
        <w:rPr>
          <w:b/>
          <w:bCs/>
          <w:kern w:val="0"/>
          <w:szCs w:val="21"/>
        </w:rPr>
        <w:t>Zhang YP</w:t>
      </w:r>
      <w:r>
        <w:rPr>
          <w:kern w:val="0"/>
          <w:szCs w:val="21"/>
        </w:rPr>
        <w:t xml:space="preserve">. The dazzling array of basal branches in the mtDNA macrohaplogroup M from India as inferred from complete genomes. </w:t>
      </w:r>
      <w:r>
        <w:rPr>
          <w:b/>
          <w:bCs/>
          <w:i/>
          <w:iCs/>
          <w:kern w:val="0"/>
          <w:szCs w:val="21"/>
        </w:rPr>
        <w:t>Molecular Biology and Evolution</w:t>
      </w:r>
      <w:r>
        <w:rPr>
          <w:kern w:val="0"/>
          <w:szCs w:val="21"/>
        </w:rPr>
        <w:t>, 2006, 23:683-690.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Takamori H, Watabe H, Fuyama Y, </w:t>
      </w:r>
      <w:r>
        <w:rPr>
          <w:b/>
          <w:bCs/>
          <w:kern w:val="0"/>
          <w:szCs w:val="21"/>
        </w:rPr>
        <w:t>Zhang YP</w:t>
      </w:r>
      <w:r>
        <w:rPr>
          <w:kern w:val="0"/>
          <w:szCs w:val="21"/>
        </w:rPr>
        <w:t xml:space="preserve">, Aotsuka T. </w:t>
      </w:r>
      <w:r>
        <w:rPr>
          <w:i/>
          <w:kern w:val="0"/>
          <w:szCs w:val="21"/>
        </w:rPr>
        <w:t>Drosophila subpulchrella</w:t>
      </w:r>
      <w:r>
        <w:rPr>
          <w:kern w:val="0"/>
          <w:szCs w:val="21"/>
        </w:rPr>
        <w:t xml:space="preserve">, a new species of the </w:t>
      </w:r>
      <w:r>
        <w:rPr>
          <w:i/>
          <w:kern w:val="0"/>
          <w:szCs w:val="21"/>
        </w:rPr>
        <w:t>Drosophila suzukii</w:t>
      </w:r>
      <w:r>
        <w:rPr>
          <w:kern w:val="0"/>
          <w:szCs w:val="21"/>
        </w:rPr>
        <w:t xml:space="preserve"> species subgroup from Japan and China (Diptera: Drosophilidae). </w:t>
      </w:r>
      <w:r>
        <w:rPr>
          <w:b/>
          <w:bCs/>
          <w:i/>
          <w:iCs/>
          <w:kern w:val="0"/>
          <w:szCs w:val="21"/>
        </w:rPr>
        <w:t>Entomological Science</w:t>
      </w:r>
      <w:r>
        <w:rPr>
          <w:kern w:val="0"/>
          <w:szCs w:val="21"/>
        </w:rPr>
        <w:t>, 2006, 9:121-128.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BC, Ohtani K, Watabe H, Gao JJ, </w:t>
      </w:r>
      <w:r>
        <w:rPr>
          <w:b/>
          <w:bCs/>
          <w:kern w:val="0"/>
          <w:szCs w:val="21"/>
        </w:rPr>
        <w:t>Zhang YP</w:t>
      </w:r>
      <w:r>
        <w:rPr>
          <w:kern w:val="0"/>
          <w:szCs w:val="21"/>
        </w:rPr>
        <w:t xml:space="preserve">. Taxonomic problems in the </w:t>
      </w:r>
      <w:r>
        <w:rPr>
          <w:i/>
          <w:kern w:val="0"/>
          <w:szCs w:val="21"/>
        </w:rPr>
        <w:t>Drosophila melanica</w:t>
      </w:r>
      <w:r>
        <w:rPr>
          <w:kern w:val="0"/>
          <w:szCs w:val="21"/>
        </w:rPr>
        <w:t xml:space="preserve"> species group (Diptera: Drosophilidae) from southern China, with special reference to karyotypes and reproductive isolation. </w:t>
      </w:r>
      <w:r>
        <w:rPr>
          <w:b/>
          <w:bCs/>
          <w:i/>
          <w:iCs/>
          <w:kern w:val="0"/>
          <w:szCs w:val="21"/>
        </w:rPr>
        <w:t>Zoological Science</w:t>
      </w:r>
      <w:r>
        <w:rPr>
          <w:kern w:val="0"/>
          <w:szCs w:val="21"/>
        </w:rPr>
        <w:t>, 2006, 23:923-927.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BC, Park J, Watabe HA, Gao JJ, Xiangyu JG, Aotsuka T, Chen HW, </w:t>
      </w:r>
      <w:r>
        <w:rPr>
          <w:b/>
          <w:bCs/>
          <w:kern w:val="0"/>
          <w:szCs w:val="21"/>
        </w:rPr>
        <w:t>Zhang YP</w:t>
      </w:r>
      <w:r>
        <w:rPr>
          <w:kern w:val="0"/>
          <w:szCs w:val="21"/>
        </w:rPr>
        <w:t xml:space="preserve">. Molecular phylogeny of the </w:t>
      </w:r>
      <w:r>
        <w:rPr>
          <w:i/>
          <w:kern w:val="0"/>
          <w:szCs w:val="21"/>
        </w:rPr>
        <w:t>Drosophila virilis</w:t>
      </w:r>
      <w:r>
        <w:rPr>
          <w:kern w:val="0"/>
          <w:szCs w:val="21"/>
        </w:rPr>
        <w:t xml:space="preserve"> section (Diptera: Drosophilidae) based on mitochondrial and nuclear sequences. </w:t>
      </w:r>
      <w:r>
        <w:rPr>
          <w:b/>
          <w:bCs/>
          <w:i/>
          <w:iCs/>
          <w:kern w:val="0"/>
          <w:szCs w:val="21"/>
        </w:rPr>
        <w:t>Molecular Phylogenetics and Evolution</w:t>
      </w:r>
      <w:r>
        <w:rPr>
          <w:kern w:val="0"/>
          <w:szCs w:val="21"/>
        </w:rPr>
        <w:t>, 2006, 40:484-500.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CY, Kong QP, Yao YG, </w:t>
      </w:r>
      <w:r>
        <w:rPr>
          <w:b/>
          <w:bCs/>
          <w:kern w:val="0"/>
          <w:szCs w:val="21"/>
        </w:rPr>
        <w:t>Zhang YP</w:t>
      </w:r>
      <w:r>
        <w:rPr>
          <w:kern w:val="0"/>
          <w:szCs w:val="21"/>
        </w:rPr>
        <w:t xml:space="preserve">. MtDNA mutation C1494T, haplogroup A, and hearing loss in Chinese. </w:t>
      </w:r>
      <w:r>
        <w:rPr>
          <w:b/>
          <w:bCs/>
          <w:i/>
          <w:iCs/>
          <w:kern w:val="0"/>
          <w:szCs w:val="21"/>
        </w:rPr>
        <w:t>Biochemical and Biophysical Research Communications</w:t>
      </w:r>
      <w:r>
        <w:rPr>
          <w:kern w:val="0"/>
          <w:szCs w:val="21"/>
        </w:rPr>
        <w:t>, 2006, 348:712-715.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Yin YA, Li H, Yu P, Zhou Q, Zhao LH, </w:t>
      </w:r>
      <w:r>
        <w:rPr>
          <w:b/>
          <w:bCs/>
          <w:kern w:val="0"/>
          <w:szCs w:val="21"/>
        </w:rPr>
        <w:t>Zhang YP</w:t>
      </w:r>
      <w:r>
        <w:rPr>
          <w:kern w:val="0"/>
          <w:szCs w:val="21"/>
        </w:rPr>
        <w:t xml:space="preserve">. Exclusive gene mapping of congenital microphthalmia in a Chinese family. </w:t>
      </w:r>
      <w:r>
        <w:rPr>
          <w:b/>
          <w:bCs/>
          <w:i/>
          <w:iCs/>
          <w:kern w:val="0"/>
          <w:szCs w:val="21"/>
        </w:rPr>
        <w:t>Chinese Science Bulletin</w:t>
      </w:r>
      <w:r>
        <w:rPr>
          <w:kern w:val="0"/>
          <w:szCs w:val="21"/>
        </w:rPr>
        <w:t>, 2006, 51:2868-2871.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w:t>
      </w:r>
      <w:r>
        <w:rPr>
          <w:b/>
          <w:bCs/>
          <w:kern w:val="0"/>
          <w:szCs w:val="21"/>
        </w:rPr>
        <w:t>Zhang YP</w:t>
      </w:r>
      <w:r>
        <w:rPr>
          <w:kern w:val="0"/>
          <w:szCs w:val="21"/>
        </w:rPr>
        <w:t xml:space="preserve">. The unusual adaptive expansion of pancreatic ribonuclease gene in Carnivora. </w:t>
      </w:r>
      <w:r>
        <w:rPr>
          <w:b/>
          <w:bCs/>
          <w:i/>
          <w:iCs/>
          <w:kern w:val="0"/>
          <w:szCs w:val="21"/>
        </w:rPr>
        <w:t>Molecular Biology and Evolution</w:t>
      </w:r>
      <w:r>
        <w:rPr>
          <w:kern w:val="0"/>
          <w:szCs w:val="21"/>
        </w:rPr>
        <w:t>, 2006, 23:2326-2335.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w:t>
      </w:r>
      <w:r>
        <w:rPr>
          <w:b/>
          <w:bCs/>
          <w:kern w:val="0"/>
          <w:szCs w:val="21"/>
        </w:rPr>
        <w:t>Zhang YP</w:t>
      </w:r>
      <w:r>
        <w:rPr>
          <w:kern w:val="0"/>
          <w:szCs w:val="21"/>
        </w:rPr>
        <w:t xml:space="preserve">. Phylogeny of the caniform Carnivora: evidence from multiple genes. </w:t>
      </w:r>
      <w:r>
        <w:rPr>
          <w:b/>
          <w:bCs/>
          <w:i/>
          <w:iCs/>
          <w:kern w:val="0"/>
          <w:szCs w:val="21"/>
        </w:rPr>
        <w:t>Genetica</w:t>
      </w:r>
      <w:r>
        <w:rPr>
          <w:kern w:val="0"/>
          <w:szCs w:val="21"/>
        </w:rPr>
        <w:t>, 2006, 127:65-79.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YP, Zhao Y, Shi JY, Xu D. Digitization of culture heritage based on tour into the picture. </w:t>
      </w:r>
      <w:r>
        <w:rPr>
          <w:b/>
          <w:bCs/>
          <w:i/>
          <w:iCs/>
          <w:kern w:val="0"/>
          <w:szCs w:val="21"/>
        </w:rPr>
        <w:t>Technologies for E-Learning and Digital Entertainment, Proceedings</w:t>
      </w:r>
      <w:r>
        <w:rPr>
          <w:kern w:val="0"/>
          <w:szCs w:val="21"/>
        </w:rPr>
        <w:t>, 2006, 3942:1312-1320.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Bandelt HJ, Achilli A, Kong QP, Salas A, Lutz-Bonengel S, Sun C, </w:t>
      </w:r>
      <w:r>
        <w:rPr>
          <w:b/>
          <w:bCs/>
          <w:kern w:val="0"/>
          <w:szCs w:val="21"/>
        </w:rPr>
        <w:t>Zhang YP</w:t>
      </w:r>
      <w:r>
        <w:rPr>
          <w:kern w:val="0"/>
          <w:szCs w:val="21"/>
        </w:rPr>
        <w:t xml:space="preserve">, Torroni A, Yao YG. Low "penetrance" of phylogenetic knowledge in mitochondrial disease studies. </w:t>
      </w:r>
      <w:r>
        <w:rPr>
          <w:b/>
          <w:bCs/>
          <w:i/>
          <w:iCs/>
          <w:kern w:val="0"/>
          <w:szCs w:val="21"/>
        </w:rPr>
        <w:t>Biochemical and Biophysical Research Communications</w:t>
      </w:r>
      <w:r>
        <w:rPr>
          <w:kern w:val="0"/>
          <w:szCs w:val="21"/>
        </w:rPr>
        <w:t>, 2005, 333:122-130.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HW, Watabe HA, Gao JJ, Takamori H, </w:t>
      </w:r>
      <w:r>
        <w:rPr>
          <w:b/>
          <w:bCs/>
          <w:kern w:val="0"/>
          <w:szCs w:val="21"/>
        </w:rPr>
        <w:t>Zhang YP</w:t>
      </w:r>
      <w:r>
        <w:rPr>
          <w:kern w:val="0"/>
          <w:szCs w:val="21"/>
        </w:rPr>
        <w:t xml:space="preserve">, Aotsuka T. Species diversity of the subgenus </w:t>
      </w:r>
      <w:r>
        <w:rPr>
          <w:i/>
          <w:kern w:val="0"/>
          <w:szCs w:val="21"/>
        </w:rPr>
        <w:t>Amiota</w:t>
      </w:r>
      <w:r>
        <w:rPr>
          <w:kern w:val="0"/>
          <w:szCs w:val="21"/>
        </w:rPr>
        <w:t xml:space="preserve"> (</w:t>
      </w:r>
      <w:r>
        <w:rPr>
          <w:i/>
          <w:kern w:val="0"/>
          <w:szCs w:val="21"/>
        </w:rPr>
        <w:t>s. str.</w:t>
      </w:r>
      <w:r>
        <w:rPr>
          <w:kern w:val="0"/>
          <w:szCs w:val="21"/>
        </w:rPr>
        <w:t xml:space="preserve">) Loew, 1862 (Diptera, Drosophilidae) in southern China. </w:t>
      </w:r>
      <w:r>
        <w:rPr>
          <w:b/>
          <w:bCs/>
          <w:i/>
          <w:iCs/>
          <w:kern w:val="0"/>
          <w:szCs w:val="21"/>
        </w:rPr>
        <w:t>Journal of Natural History</w:t>
      </w:r>
      <w:r>
        <w:rPr>
          <w:kern w:val="0"/>
          <w:szCs w:val="21"/>
        </w:rPr>
        <w:t>, 2005, 39:265-310.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SY, Su YH, Wu SF, Sha T, </w:t>
      </w:r>
      <w:r>
        <w:rPr>
          <w:b/>
          <w:bCs/>
          <w:kern w:val="0"/>
          <w:szCs w:val="21"/>
        </w:rPr>
        <w:t>Zhang YP</w:t>
      </w:r>
      <w:r>
        <w:rPr>
          <w:kern w:val="0"/>
          <w:szCs w:val="21"/>
        </w:rPr>
        <w:t xml:space="preserve">. Mitochondrial diversity and phylogeographic structure of Chinese domestic goats. </w:t>
      </w:r>
      <w:r>
        <w:rPr>
          <w:b/>
          <w:bCs/>
          <w:i/>
          <w:iCs/>
          <w:kern w:val="0"/>
          <w:szCs w:val="21"/>
        </w:rPr>
        <w:t>Molecular Phylogenetics and Evolution</w:t>
      </w:r>
      <w:r>
        <w:rPr>
          <w:kern w:val="0"/>
          <w:szCs w:val="21"/>
        </w:rPr>
        <w:t>, 2005, 37:804-814.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Grus WE, Shi P, </w:t>
      </w:r>
      <w:r>
        <w:rPr>
          <w:b/>
          <w:bCs/>
          <w:kern w:val="0"/>
          <w:szCs w:val="21"/>
        </w:rPr>
        <w:t>Zhang YP</w:t>
      </w:r>
      <w:r>
        <w:rPr>
          <w:kern w:val="0"/>
          <w:szCs w:val="21"/>
        </w:rPr>
        <w:t xml:space="preserve">, Zhang JZ. Dramatic variation of the vomeronasal pheromone receptor gene repertoire among five orders of placental and marsupial mammals. </w:t>
      </w:r>
      <w:r>
        <w:rPr>
          <w:b/>
          <w:bCs/>
          <w:i/>
          <w:iCs/>
          <w:kern w:val="0"/>
          <w:szCs w:val="21"/>
        </w:rPr>
        <w:t>Proceedings of the National Academy of Sciences of the United States of America</w:t>
      </w:r>
      <w:r>
        <w:rPr>
          <w:kern w:val="0"/>
          <w:szCs w:val="21"/>
        </w:rPr>
        <w:t>, 2005, 102:5767-5772.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Hou ZF, Li Y, </w:t>
      </w:r>
      <w:r>
        <w:rPr>
          <w:b/>
          <w:bCs/>
          <w:kern w:val="0"/>
          <w:szCs w:val="21"/>
        </w:rPr>
        <w:t>Zhang YP</w:t>
      </w:r>
      <w:r>
        <w:rPr>
          <w:kern w:val="0"/>
          <w:szCs w:val="21"/>
        </w:rPr>
        <w:t xml:space="preserve">. Fast evolution of growth hormone receptor in primates and ruminants. </w:t>
      </w:r>
      <w:r>
        <w:rPr>
          <w:b/>
          <w:bCs/>
          <w:i/>
          <w:iCs/>
          <w:kern w:val="0"/>
          <w:szCs w:val="21"/>
        </w:rPr>
        <w:t>Chinese Science Bulletin</w:t>
      </w:r>
      <w:r>
        <w:rPr>
          <w:kern w:val="0"/>
          <w:szCs w:val="21"/>
        </w:rPr>
        <w:t>, 2005, 50:997-1003.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QQ, </w:t>
      </w:r>
      <w:r>
        <w:rPr>
          <w:b/>
          <w:bCs/>
          <w:kern w:val="0"/>
          <w:szCs w:val="21"/>
        </w:rPr>
        <w:t>Zhang YP</w:t>
      </w:r>
      <w:r>
        <w:rPr>
          <w:kern w:val="0"/>
          <w:szCs w:val="21"/>
        </w:rPr>
        <w:t xml:space="preserve">. Phylogenetic relationships of the macaques (Cercopithecidae: </w:t>
      </w:r>
      <w:r>
        <w:rPr>
          <w:i/>
          <w:kern w:val="0"/>
          <w:szCs w:val="21"/>
        </w:rPr>
        <w:t>Macaca</w:t>
      </w:r>
      <w:r>
        <w:rPr>
          <w:kern w:val="0"/>
          <w:szCs w:val="21"/>
        </w:rPr>
        <w:t xml:space="preserve">), inferred from mitochondrial DNA sequences. </w:t>
      </w:r>
      <w:r>
        <w:rPr>
          <w:b/>
          <w:bCs/>
          <w:i/>
          <w:iCs/>
          <w:kern w:val="0"/>
          <w:szCs w:val="21"/>
        </w:rPr>
        <w:t>Biochemical Genetics</w:t>
      </w:r>
      <w:r>
        <w:rPr>
          <w:kern w:val="0"/>
          <w:szCs w:val="21"/>
        </w:rPr>
        <w:t>, 2005, 43:375-386.</w:t>
      </w:r>
    </w:p>
    <w:p>
      <w:pPr>
        <w:numPr>
          <w:ilvl w:val="0"/>
          <w:numId w:val="1"/>
        </w:numPr>
        <w:autoSpaceDE w:val="0"/>
        <w:autoSpaceDN w:val="0"/>
        <w:adjustRightInd w:val="0"/>
        <w:ind w:left="425" w:leftChars="0" w:hanging="425" w:firstLineChars="0"/>
        <w:jc w:val="left"/>
        <w:rPr>
          <w:kern w:val="0"/>
          <w:szCs w:val="21"/>
        </w:rPr>
      </w:pPr>
      <w:r>
        <w:rPr>
          <w:kern w:val="0"/>
          <w:szCs w:val="21"/>
          <w:lang w:val="es-UY"/>
        </w:rPr>
        <w:t xml:space="preserve">Li Y, Duan ZY, Jia L, </w:t>
      </w:r>
      <w:r>
        <w:rPr>
          <w:b/>
          <w:bCs/>
          <w:kern w:val="0"/>
          <w:szCs w:val="21"/>
          <w:lang w:val="es-UY"/>
        </w:rPr>
        <w:t>Zhang YP</w:t>
      </w:r>
      <w:r>
        <w:rPr>
          <w:kern w:val="0"/>
          <w:szCs w:val="21"/>
          <w:lang w:val="es-UY"/>
        </w:rPr>
        <w:t xml:space="preserve">. </w:t>
      </w:r>
      <w:r>
        <w:rPr>
          <w:kern w:val="0"/>
          <w:szCs w:val="21"/>
        </w:rPr>
        <w:t xml:space="preserve">Episodic evolution of prolactin gene in primates. </w:t>
      </w:r>
      <w:r>
        <w:rPr>
          <w:b/>
          <w:bCs/>
          <w:i/>
          <w:iCs/>
          <w:kern w:val="0"/>
          <w:szCs w:val="21"/>
        </w:rPr>
        <w:t>Chinese Science Bulletin</w:t>
      </w:r>
      <w:r>
        <w:rPr>
          <w:kern w:val="0"/>
          <w:szCs w:val="21"/>
        </w:rPr>
        <w:t>, 2005, 50:1348-1351.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Wallis M, </w:t>
      </w:r>
      <w:r>
        <w:rPr>
          <w:b/>
          <w:bCs/>
          <w:kern w:val="0"/>
          <w:szCs w:val="21"/>
        </w:rPr>
        <w:t>Zhang YP</w:t>
      </w:r>
      <w:r>
        <w:rPr>
          <w:kern w:val="0"/>
          <w:szCs w:val="21"/>
        </w:rPr>
        <w:t xml:space="preserve">. Episodic evolution of prolactin receptor gene in mammals: coevolution with its ligand. </w:t>
      </w:r>
      <w:r>
        <w:rPr>
          <w:b/>
          <w:bCs/>
          <w:i/>
          <w:iCs/>
          <w:kern w:val="0"/>
          <w:szCs w:val="21"/>
        </w:rPr>
        <w:t>Journal of Molecular Endocrinology</w:t>
      </w:r>
      <w:r>
        <w:rPr>
          <w:kern w:val="0"/>
          <w:szCs w:val="21"/>
        </w:rPr>
        <w:t>, 2005, 35:411-419.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Ye C, Shi P, Zou XJ, Xiao R, Gong YY, </w:t>
      </w:r>
      <w:r>
        <w:rPr>
          <w:b/>
          <w:bCs/>
          <w:kern w:val="0"/>
          <w:szCs w:val="21"/>
        </w:rPr>
        <w:t>Zhang YP</w:t>
      </w:r>
      <w:r>
        <w:rPr>
          <w:kern w:val="0"/>
          <w:szCs w:val="21"/>
        </w:rPr>
        <w:t xml:space="preserve">. Independent origin of the growth hormone gene family in New World monkeys and Old World monkeys/hominoids. </w:t>
      </w:r>
      <w:r>
        <w:rPr>
          <w:b/>
          <w:bCs/>
          <w:i/>
          <w:iCs/>
          <w:kern w:val="0"/>
          <w:szCs w:val="21"/>
        </w:rPr>
        <w:t>Journal of Molecular Endocrinology</w:t>
      </w:r>
      <w:r>
        <w:rPr>
          <w:kern w:val="0"/>
          <w:szCs w:val="21"/>
        </w:rPr>
        <w:t>, 2005, 35:399-409.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Y, </w:t>
      </w:r>
      <w:r>
        <w:rPr>
          <w:b/>
          <w:bCs/>
          <w:kern w:val="0"/>
          <w:szCs w:val="21"/>
        </w:rPr>
        <w:t>Zhang YP</w:t>
      </w:r>
      <w:r>
        <w:rPr>
          <w:kern w:val="0"/>
          <w:szCs w:val="21"/>
        </w:rPr>
        <w:t xml:space="preserve">. Evolutionary implications of multiple SINE insertions in an intronic region from diverse mammals. </w:t>
      </w:r>
      <w:r>
        <w:rPr>
          <w:b/>
          <w:bCs/>
          <w:i/>
          <w:iCs/>
          <w:kern w:val="0"/>
          <w:szCs w:val="21"/>
        </w:rPr>
        <w:t>Mammalian Genome</w:t>
      </w:r>
      <w:r>
        <w:rPr>
          <w:kern w:val="0"/>
          <w:szCs w:val="21"/>
        </w:rPr>
        <w:t>, 2005, 16:651-660.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HR, Hou ZF, Wu J, </w:t>
      </w:r>
      <w:r>
        <w:rPr>
          <w:b/>
          <w:bCs/>
          <w:kern w:val="0"/>
          <w:szCs w:val="21"/>
        </w:rPr>
        <w:t>Zhang YP</w:t>
      </w:r>
      <w:r>
        <w:rPr>
          <w:kern w:val="0"/>
          <w:szCs w:val="21"/>
        </w:rPr>
        <w:t xml:space="preserve">, Wan YJY. Evolution of the DRD2 gene haplotype and its association with alcoholism in Mexican Americans. </w:t>
      </w:r>
      <w:r>
        <w:rPr>
          <w:b/>
          <w:bCs/>
          <w:i/>
          <w:iCs/>
          <w:kern w:val="0"/>
          <w:szCs w:val="21"/>
        </w:rPr>
        <w:t>Alcohol</w:t>
      </w:r>
      <w:r>
        <w:rPr>
          <w:kern w:val="0"/>
          <w:szCs w:val="21"/>
        </w:rPr>
        <w:t>, 2005, 36:117-125.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HR, Hou ZF, Wu J, </w:t>
      </w:r>
      <w:r>
        <w:rPr>
          <w:b/>
          <w:bCs/>
          <w:kern w:val="0"/>
          <w:szCs w:val="21"/>
        </w:rPr>
        <w:t>Zhang YP</w:t>
      </w:r>
      <w:r>
        <w:rPr>
          <w:kern w:val="0"/>
          <w:szCs w:val="21"/>
        </w:rPr>
        <w:t xml:space="preserve">, Wan YL. Evolution of the DRD2 gene haplotype and its association with alcoholism in Mexican Americans. </w:t>
      </w:r>
      <w:r>
        <w:rPr>
          <w:b/>
          <w:bCs/>
          <w:i/>
          <w:iCs/>
          <w:kern w:val="0"/>
          <w:szCs w:val="21"/>
        </w:rPr>
        <w:t>Alcoholism-Clinical and Experimental Research</w:t>
      </w:r>
      <w:r>
        <w:rPr>
          <w:kern w:val="0"/>
          <w:szCs w:val="21"/>
        </w:rPr>
        <w:t>, 2005, 29:135a-135a.</w:t>
      </w:r>
    </w:p>
    <w:p>
      <w:pPr>
        <w:numPr>
          <w:ilvl w:val="0"/>
          <w:numId w:val="1"/>
        </w:numPr>
        <w:autoSpaceDE w:val="0"/>
        <w:autoSpaceDN w:val="0"/>
        <w:adjustRightInd w:val="0"/>
        <w:ind w:left="425" w:leftChars="0" w:hanging="425" w:firstLineChars="0"/>
        <w:jc w:val="left"/>
        <w:rPr>
          <w:kern w:val="0"/>
          <w:szCs w:val="21"/>
        </w:rPr>
      </w:pPr>
      <w:r>
        <w:rPr>
          <w:kern w:val="0"/>
          <w:szCs w:val="21"/>
          <w:lang w:val="es-UY"/>
        </w:rPr>
        <w:t xml:space="preserve">Luo HR, Israel Y, Tu GC, Eriksson CJP, </w:t>
      </w:r>
      <w:r>
        <w:rPr>
          <w:b/>
          <w:bCs/>
          <w:kern w:val="0"/>
          <w:szCs w:val="21"/>
          <w:lang w:val="es-UY"/>
        </w:rPr>
        <w:t>Zhang YP</w:t>
      </w:r>
      <w:r>
        <w:rPr>
          <w:kern w:val="0"/>
          <w:szCs w:val="21"/>
          <w:lang w:val="es-UY"/>
        </w:rPr>
        <w:t xml:space="preserve">. </w:t>
      </w:r>
      <w:r>
        <w:rPr>
          <w:kern w:val="0"/>
          <w:szCs w:val="21"/>
        </w:rPr>
        <w:t xml:space="preserve">Genetic polymorphism of aldehyde dehydrogenase 2 (ALDH2) in a Chinese population: gender, age, culture, and genotypes of ALDH2. </w:t>
      </w:r>
      <w:r>
        <w:rPr>
          <w:b/>
          <w:bCs/>
          <w:i/>
          <w:iCs/>
          <w:kern w:val="0"/>
          <w:szCs w:val="21"/>
        </w:rPr>
        <w:t>Biochemical Genetics</w:t>
      </w:r>
      <w:r>
        <w:rPr>
          <w:kern w:val="0"/>
          <w:szCs w:val="21"/>
        </w:rPr>
        <w:t>, 2005, 43:223-227.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 D, Li Y, Hu HX, Meng SJ, Men ZM, Fu YX, </w:t>
      </w:r>
      <w:r>
        <w:rPr>
          <w:b/>
          <w:bCs/>
          <w:kern w:val="0"/>
          <w:szCs w:val="21"/>
        </w:rPr>
        <w:t>Zhang YP</w:t>
      </w:r>
      <w:r>
        <w:rPr>
          <w:kern w:val="0"/>
          <w:szCs w:val="21"/>
        </w:rPr>
        <w:t xml:space="preserve">. Microsatellite polymorphisms of Sichuan golden monkeys. </w:t>
      </w:r>
      <w:r>
        <w:rPr>
          <w:b/>
          <w:bCs/>
          <w:i/>
          <w:iCs/>
          <w:kern w:val="0"/>
          <w:szCs w:val="21"/>
        </w:rPr>
        <w:t>Chinese Science Bulletin</w:t>
      </w:r>
      <w:r>
        <w:rPr>
          <w:kern w:val="0"/>
          <w:szCs w:val="21"/>
        </w:rPr>
        <w:t>, 2005, 50:2850-2855.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P, Bielawski JP, Yang H, </w:t>
      </w:r>
      <w:r>
        <w:rPr>
          <w:b/>
          <w:bCs/>
          <w:kern w:val="0"/>
          <w:szCs w:val="21"/>
        </w:rPr>
        <w:t>Zhang YP</w:t>
      </w:r>
      <w:r>
        <w:rPr>
          <w:kern w:val="0"/>
          <w:szCs w:val="21"/>
        </w:rPr>
        <w:t xml:space="preserve">. Adaptive diversification of vomeronasal receptor 1 genes in rodents. </w:t>
      </w:r>
      <w:r>
        <w:rPr>
          <w:b/>
          <w:bCs/>
          <w:i/>
          <w:iCs/>
          <w:kern w:val="0"/>
          <w:szCs w:val="21"/>
        </w:rPr>
        <w:t>Journal of Molecular Evolution</w:t>
      </w:r>
      <w:r>
        <w:rPr>
          <w:kern w:val="0"/>
          <w:szCs w:val="21"/>
        </w:rPr>
        <w:t>, 2005, 60:566-576.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CH, Wu JP, Bunch TD, Li QW, Wang YX, </w:t>
      </w:r>
      <w:r>
        <w:rPr>
          <w:b/>
          <w:bCs/>
          <w:kern w:val="0"/>
          <w:szCs w:val="21"/>
        </w:rPr>
        <w:t>Zhang YP</w:t>
      </w:r>
      <w:r>
        <w:rPr>
          <w:kern w:val="0"/>
          <w:szCs w:val="21"/>
        </w:rPr>
        <w:t xml:space="preserve">. Molecular phylogenetics and biogeography of </w:t>
      </w:r>
      <w:r>
        <w:rPr>
          <w:i/>
          <w:kern w:val="0"/>
          <w:szCs w:val="21"/>
        </w:rPr>
        <w:t>Lepus</w:t>
      </w:r>
      <w:r>
        <w:rPr>
          <w:kern w:val="0"/>
          <w:szCs w:val="21"/>
        </w:rPr>
        <w:t xml:space="preserve"> in eastern Asia based on mitochondrial DNA sequences. </w:t>
      </w:r>
      <w:r>
        <w:rPr>
          <w:b/>
          <w:bCs/>
          <w:i/>
          <w:iCs/>
          <w:kern w:val="0"/>
          <w:szCs w:val="21"/>
        </w:rPr>
        <w:t>Molecular Phylogenetics and Evolution</w:t>
      </w:r>
      <w:r>
        <w:rPr>
          <w:kern w:val="0"/>
          <w:szCs w:val="21"/>
        </w:rPr>
        <w:t>, 2005, 37:45-61.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Xiao H, Chen SY, Liu ZM, Zhang RD, Li WX, Zan RG, </w:t>
      </w:r>
      <w:r>
        <w:rPr>
          <w:b/>
          <w:bCs/>
          <w:kern w:val="0"/>
          <w:szCs w:val="21"/>
        </w:rPr>
        <w:t>Zhang YP</w:t>
      </w:r>
      <w:r>
        <w:rPr>
          <w:kern w:val="0"/>
          <w:szCs w:val="21"/>
        </w:rPr>
        <w:t xml:space="preserve">. Molecular phylogeny of </w:t>
      </w:r>
      <w:r>
        <w:rPr>
          <w:i/>
          <w:kern w:val="0"/>
          <w:szCs w:val="21"/>
        </w:rPr>
        <w:t>Sinocyclocheilus</w:t>
      </w:r>
      <w:r>
        <w:rPr>
          <w:kern w:val="0"/>
          <w:szCs w:val="21"/>
        </w:rPr>
        <w:t xml:space="preserve"> (Cypriniformes: Cyprinidae) inferred from mitochondrial DNA sequences. </w:t>
      </w:r>
      <w:r>
        <w:rPr>
          <w:b/>
          <w:bCs/>
          <w:i/>
          <w:iCs/>
          <w:kern w:val="0"/>
          <w:szCs w:val="21"/>
        </w:rPr>
        <w:t>Molecular Phylogenetics and Evolution</w:t>
      </w:r>
      <w:r>
        <w:rPr>
          <w:kern w:val="0"/>
          <w:szCs w:val="21"/>
        </w:rPr>
        <w:t>, 2005, 36:67-77.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Xiao R, Park Y, Dirisala VR, </w:t>
      </w:r>
      <w:r>
        <w:rPr>
          <w:b/>
          <w:bCs/>
          <w:kern w:val="0"/>
          <w:szCs w:val="21"/>
        </w:rPr>
        <w:t>Zhang YP</w:t>
      </w:r>
      <w:r>
        <w:rPr>
          <w:kern w:val="0"/>
          <w:szCs w:val="21"/>
        </w:rPr>
        <w:t xml:space="preserve">, Um SJ, Lee HT, Park C. Identification of genes differentially expressed in wild type and Purkinje cell degeneration mice. </w:t>
      </w:r>
      <w:r>
        <w:rPr>
          <w:b/>
          <w:bCs/>
          <w:i/>
          <w:iCs/>
          <w:kern w:val="0"/>
          <w:szCs w:val="21"/>
        </w:rPr>
        <w:t>Molecules and Cells</w:t>
      </w:r>
      <w:r>
        <w:rPr>
          <w:kern w:val="0"/>
          <w:szCs w:val="21"/>
        </w:rPr>
        <w:t>, 2005, 20:219-227.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H, Shi P, </w:t>
      </w:r>
      <w:r>
        <w:rPr>
          <w:b/>
          <w:bCs/>
          <w:kern w:val="0"/>
          <w:szCs w:val="21"/>
        </w:rPr>
        <w:t>Zhang YP</w:t>
      </w:r>
      <w:r>
        <w:rPr>
          <w:kern w:val="0"/>
          <w:szCs w:val="21"/>
        </w:rPr>
        <w:t xml:space="preserve">, Zhang JZ. Composition and evolution of the V2r vorneronasal receptor gene repertoire in mice and rats. </w:t>
      </w:r>
      <w:r>
        <w:rPr>
          <w:b/>
          <w:bCs/>
          <w:i/>
          <w:iCs/>
          <w:kern w:val="0"/>
          <w:szCs w:val="21"/>
        </w:rPr>
        <w:t>Genomics</w:t>
      </w:r>
      <w:r>
        <w:rPr>
          <w:kern w:val="0"/>
          <w:szCs w:val="21"/>
        </w:rPr>
        <w:t>, 2005, 86:306-315.</w:t>
      </w:r>
    </w:p>
    <w:p>
      <w:pPr>
        <w:numPr>
          <w:ilvl w:val="0"/>
          <w:numId w:val="1"/>
        </w:numPr>
        <w:autoSpaceDE w:val="0"/>
        <w:autoSpaceDN w:val="0"/>
        <w:adjustRightInd w:val="0"/>
        <w:ind w:left="425" w:leftChars="0" w:hanging="425" w:firstLineChars="0"/>
        <w:jc w:val="left"/>
        <w:rPr>
          <w:kern w:val="0"/>
          <w:szCs w:val="21"/>
        </w:rPr>
      </w:pPr>
      <w:r>
        <w:rPr>
          <w:kern w:val="0"/>
          <w:szCs w:val="21"/>
          <w:lang w:val="fr-FR"/>
        </w:rPr>
        <w:t xml:space="preserve">Ye C, Li Y, Shi P, </w:t>
      </w:r>
      <w:r>
        <w:rPr>
          <w:b/>
          <w:bCs/>
          <w:kern w:val="0"/>
          <w:szCs w:val="21"/>
          <w:lang w:val="fr-FR"/>
        </w:rPr>
        <w:t>Zhang YP</w:t>
      </w:r>
      <w:r>
        <w:rPr>
          <w:kern w:val="0"/>
          <w:szCs w:val="21"/>
          <w:lang w:val="fr-FR"/>
        </w:rPr>
        <w:t xml:space="preserve">. </w:t>
      </w:r>
      <w:r>
        <w:rPr>
          <w:kern w:val="0"/>
          <w:szCs w:val="21"/>
        </w:rPr>
        <w:t xml:space="preserve">Molecular evolution of growth hormone gene family in old world monkeys and hominoids. </w:t>
      </w:r>
      <w:r>
        <w:rPr>
          <w:b/>
          <w:bCs/>
          <w:i/>
          <w:iCs/>
          <w:kern w:val="0"/>
          <w:szCs w:val="21"/>
        </w:rPr>
        <w:t>Gene</w:t>
      </w:r>
      <w:r>
        <w:rPr>
          <w:kern w:val="0"/>
          <w:szCs w:val="21"/>
        </w:rPr>
        <w:t>, 2005, 350:183-192.</w:t>
      </w:r>
    </w:p>
    <w:p>
      <w:pPr>
        <w:numPr>
          <w:ilvl w:val="0"/>
          <w:numId w:val="1"/>
        </w:numPr>
        <w:ind w:left="425" w:leftChars="0" w:hanging="425" w:firstLineChars="0"/>
        <w:jc w:val="left"/>
        <w:rPr>
          <w:szCs w:val="21"/>
        </w:rPr>
      </w:pPr>
      <w:r>
        <w:rPr>
          <w:szCs w:val="21"/>
        </w:rPr>
        <w:t xml:space="preserve">Yu L, </w:t>
      </w:r>
      <w:r>
        <w:rPr>
          <w:b/>
          <w:bCs/>
          <w:szCs w:val="21"/>
        </w:rPr>
        <w:t>Zhang YP</w:t>
      </w:r>
      <w:r>
        <w:rPr>
          <w:szCs w:val="21"/>
        </w:rPr>
        <w:t xml:space="preserve">. </w:t>
      </w:r>
      <w:r>
        <w:fldChar w:fldCharType="begin"/>
      </w:r>
      <w:r>
        <w:instrText xml:space="preserve"> HYPERLINK "http://wos02.isiknowledge.com/?SID=X2@G3L@237@18ghA7nJ&amp;Func=Abstract&amp;doc=1/7" </w:instrText>
      </w:r>
      <w:r>
        <w:fldChar w:fldCharType="separate"/>
      </w:r>
      <w:r>
        <w:rPr>
          <w:szCs w:val="21"/>
        </w:rPr>
        <w:t>Evolutionary implications of multiple SINE insertions in an intronic region from diverse mammals</w:t>
      </w:r>
      <w:r>
        <w:rPr>
          <w:szCs w:val="21"/>
        </w:rPr>
        <w:fldChar w:fldCharType="end"/>
      </w:r>
      <w:r>
        <w:rPr>
          <w:szCs w:val="21"/>
        </w:rPr>
        <w:t xml:space="preserve">. </w:t>
      </w:r>
      <w:r>
        <w:rPr>
          <w:b/>
          <w:i/>
          <w:szCs w:val="21"/>
        </w:rPr>
        <w:t>Mammal Genome</w:t>
      </w:r>
      <w:r>
        <w:rPr>
          <w:szCs w:val="21"/>
        </w:rPr>
        <w:t>, 2005, 16(9):651-660.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w:t>
      </w:r>
      <w:r>
        <w:rPr>
          <w:b/>
          <w:bCs/>
          <w:kern w:val="0"/>
          <w:szCs w:val="21"/>
        </w:rPr>
        <w:t>Zhang YP</w:t>
      </w:r>
      <w:r>
        <w:rPr>
          <w:kern w:val="0"/>
          <w:szCs w:val="21"/>
        </w:rPr>
        <w:t xml:space="preserve">. Phylogenetic studies of pantherine cats (Felidae) based on multiple genes, with novel application of nuclear beta-fibrinogen intron 7 to carnivores. </w:t>
      </w:r>
      <w:r>
        <w:rPr>
          <w:b/>
          <w:bCs/>
          <w:i/>
          <w:iCs/>
          <w:kern w:val="0"/>
          <w:szCs w:val="21"/>
        </w:rPr>
        <w:t>Molecular Phylogenetics and Evolution</w:t>
      </w:r>
      <w:r>
        <w:rPr>
          <w:kern w:val="0"/>
          <w:szCs w:val="21"/>
        </w:rPr>
        <w:t>, 2005, 35:483-495.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Attwood SW, Upatham ES, </w:t>
      </w:r>
      <w:r>
        <w:rPr>
          <w:b/>
          <w:bCs/>
          <w:kern w:val="0"/>
          <w:szCs w:val="21"/>
        </w:rPr>
        <w:t>Zhang YP</w:t>
      </w:r>
      <w:r>
        <w:rPr>
          <w:kern w:val="0"/>
          <w:szCs w:val="21"/>
        </w:rPr>
        <w:t xml:space="preserve">, Yang ZQ, Southgate VR. A DNA-sequence based phylogeny for triculine snails (Gastropoda: Pomatiopsidae: Triculinae), intermediate hosts for </w:t>
      </w:r>
      <w:r>
        <w:rPr>
          <w:i/>
          <w:kern w:val="0"/>
          <w:szCs w:val="21"/>
        </w:rPr>
        <w:t>Schistosoma</w:t>
      </w:r>
      <w:r>
        <w:rPr>
          <w:kern w:val="0"/>
          <w:szCs w:val="21"/>
        </w:rPr>
        <w:t xml:space="preserve"> (Trematoda: Digenea): phylogeography and the origin of </w:t>
      </w:r>
      <w:r>
        <w:rPr>
          <w:i/>
          <w:kern w:val="0"/>
          <w:szCs w:val="21"/>
        </w:rPr>
        <w:t>Neotricula</w:t>
      </w:r>
      <w:r>
        <w:rPr>
          <w:kern w:val="0"/>
          <w:szCs w:val="21"/>
        </w:rPr>
        <w:t xml:space="preserve">. </w:t>
      </w:r>
      <w:r>
        <w:rPr>
          <w:b/>
          <w:bCs/>
          <w:i/>
          <w:iCs/>
          <w:kern w:val="0"/>
          <w:szCs w:val="21"/>
        </w:rPr>
        <w:t>Journal of Zoology</w:t>
      </w:r>
      <w:r>
        <w:rPr>
          <w:kern w:val="0"/>
          <w:szCs w:val="21"/>
        </w:rPr>
        <w:t>, 2004, 262:47-56.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Gu Z, Zhang Y, Shi P, </w:t>
      </w:r>
      <w:r>
        <w:rPr>
          <w:b/>
          <w:bCs/>
          <w:kern w:val="0"/>
          <w:szCs w:val="21"/>
        </w:rPr>
        <w:t>Zhang YP</w:t>
      </w:r>
      <w:r>
        <w:rPr>
          <w:kern w:val="0"/>
          <w:szCs w:val="21"/>
        </w:rPr>
        <w:t xml:space="preserve">, Zhu D, Li H. Comparison of avian myostatin genes. </w:t>
      </w:r>
      <w:r>
        <w:rPr>
          <w:b/>
          <w:bCs/>
          <w:i/>
          <w:iCs/>
          <w:kern w:val="0"/>
          <w:szCs w:val="21"/>
        </w:rPr>
        <w:t>Animal Genetics</w:t>
      </w:r>
      <w:r>
        <w:rPr>
          <w:kern w:val="0"/>
          <w:szCs w:val="21"/>
        </w:rPr>
        <w:t>, 2004, 35:470-472.</w:t>
      </w:r>
    </w:p>
    <w:p>
      <w:pPr>
        <w:numPr>
          <w:ilvl w:val="0"/>
          <w:numId w:val="1"/>
        </w:numPr>
        <w:autoSpaceDE w:val="0"/>
        <w:autoSpaceDN w:val="0"/>
        <w:adjustRightInd w:val="0"/>
        <w:ind w:left="425" w:leftChars="0" w:hanging="425" w:firstLineChars="0"/>
        <w:jc w:val="left"/>
        <w:rPr>
          <w:szCs w:val="21"/>
        </w:rPr>
      </w:pPr>
      <w:r>
        <w:rPr>
          <w:kern w:val="0"/>
          <w:szCs w:val="21"/>
        </w:rPr>
        <w:t xml:space="preserve">Kong QP, Yao YG, Sun C, Zhu CL, Zhong L, Wang CY, Cai WW, Xu XM, Xu AL, </w:t>
      </w:r>
      <w:r>
        <w:rPr>
          <w:b/>
          <w:bCs/>
          <w:kern w:val="0"/>
          <w:szCs w:val="21"/>
        </w:rPr>
        <w:t>Zhang YP</w:t>
      </w:r>
      <w:r>
        <w:rPr>
          <w:kern w:val="0"/>
          <w:szCs w:val="21"/>
        </w:rPr>
        <w:t xml:space="preserve">. Phylogeographic analysis of mitochondrial DNA haplogroup F2 in China reveals T12338C in the initiation codon of the NDS gene not to be pathogenic. </w:t>
      </w:r>
      <w:r>
        <w:rPr>
          <w:b/>
          <w:bCs/>
          <w:i/>
          <w:iCs/>
          <w:kern w:val="0"/>
          <w:szCs w:val="21"/>
        </w:rPr>
        <w:t>Journal of Human Genetics</w:t>
      </w:r>
      <w:r>
        <w:rPr>
          <w:kern w:val="0"/>
          <w:szCs w:val="21"/>
        </w:rPr>
        <w:t>, 2004, 49:414-423.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Long FQ, Sun C, Deng DQ, Zhou XH, Li XP, </w:t>
      </w:r>
      <w:r>
        <w:rPr>
          <w:b/>
          <w:bCs/>
          <w:kern w:val="0"/>
          <w:szCs w:val="21"/>
        </w:rPr>
        <w:t>Zhang YP</w:t>
      </w:r>
      <w:r>
        <w:rPr>
          <w:kern w:val="0"/>
          <w:szCs w:val="21"/>
        </w:rPr>
        <w:t xml:space="preserve">. TNF-238A is associated with juvenile onset psoriasis in patients of Han population in Southwest China. </w:t>
      </w:r>
      <w:r>
        <w:rPr>
          <w:b/>
          <w:bCs/>
          <w:i/>
          <w:iCs/>
          <w:kern w:val="0"/>
          <w:szCs w:val="21"/>
        </w:rPr>
        <w:t>Journal of Dermatological Science</w:t>
      </w:r>
      <w:r>
        <w:rPr>
          <w:kern w:val="0"/>
          <w:szCs w:val="21"/>
        </w:rPr>
        <w:t>, 2004, 36:109-111.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 SQ, Yuan ZG, Pang JF, Yang DT, Yu FH, McGuire P, Xie F, </w:t>
      </w:r>
      <w:r>
        <w:rPr>
          <w:b/>
          <w:bCs/>
          <w:kern w:val="0"/>
          <w:szCs w:val="21"/>
        </w:rPr>
        <w:t>Zhang YP</w:t>
      </w:r>
      <w:r>
        <w:rPr>
          <w:kern w:val="0"/>
          <w:szCs w:val="21"/>
        </w:rPr>
        <w:t xml:space="preserve">. Molecular phylogeny of the genus </w:t>
      </w:r>
      <w:r>
        <w:rPr>
          <w:i/>
          <w:kern w:val="0"/>
          <w:szCs w:val="21"/>
        </w:rPr>
        <w:t>Paramesotriton</w:t>
      </w:r>
      <w:r>
        <w:rPr>
          <w:kern w:val="0"/>
          <w:szCs w:val="21"/>
        </w:rPr>
        <w:t xml:space="preserve"> (Caudata: Salamandridae). </w:t>
      </w:r>
      <w:r>
        <w:rPr>
          <w:b/>
          <w:bCs/>
          <w:i/>
          <w:iCs/>
          <w:kern w:val="0"/>
          <w:szCs w:val="21"/>
        </w:rPr>
        <w:t>Biochemical Genetics</w:t>
      </w:r>
      <w:r>
        <w:rPr>
          <w:kern w:val="0"/>
          <w:szCs w:val="21"/>
        </w:rPr>
        <w:t>, 2004, 42:139-148.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Luan YX, Yao YG, Xie RD, Yang YM, </w:t>
      </w:r>
      <w:r>
        <w:rPr>
          <w:b/>
          <w:bCs/>
          <w:kern w:val="0"/>
          <w:szCs w:val="21"/>
        </w:rPr>
        <w:t>Zhang YP</w:t>
      </w:r>
      <w:r>
        <w:rPr>
          <w:kern w:val="0"/>
          <w:szCs w:val="21"/>
        </w:rPr>
        <w:t xml:space="preserve">, Yin WY. Analysis of 18S rRNA gene of </w:t>
      </w:r>
      <w:r>
        <w:rPr>
          <w:i/>
          <w:kern w:val="0"/>
          <w:szCs w:val="21"/>
        </w:rPr>
        <w:t>Octostigma sinensis</w:t>
      </w:r>
      <w:r>
        <w:rPr>
          <w:kern w:val="0"/>
          <w:szCs w:val="21"/>
        </w:rPr>
        <w:t xml:space="preserve"> (Projapygoidea: Octostigmatidae) supports the monophyly of Diplura. </w:t>
      </w:r>
      <w:r>
        <w:rPr>
          <w:b/>
          <w:bCs/>
          <w:i/>
          <w:iCs/>
          <w:kern w:val="0"/>
          <w:szCs w:val="21"/>
        </w:rPr>
        <w:t>Pedobiologia</w:t>
      </w:r>
      <w:r>
        <w:rPr>
          <w:kern w:val="0"/>
          <w:szCs w:val="21"/>
        </w:rPr>
        <w:t>, 2004, 48:453-459.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J, Yang DM, Suzuki H, Wang YX, Chen WJ, Campbell KL, </w:t>
      </w:r>
      <w:r>
        <w:rPr>
          <w:b/>
          <w:bCs/>
          <w:kern w:val="0"/>
          <w:szCs w:val="21"/>
        </w:rPr>
        <w:t>Zhang YP</w:t>
      </w:r>
      <w:r>
        <w:rPr>
          <w:kern w:val="0"/>
          <w:szCs w:val="21"/>
        </w:rPr>
        <w:t xml:space="preserve">. Molecular phylogeny and biogeography of Oriental voles: genus </w:t>
      </w:r>
      <w:r>
        <w:rPr>
          <w:i/>
          <w:kern w:val="0"/>
          <w:szCs w:val="21"/>
        </w:rPr>
        <w:t>Eothenomys</w:t>
      </w:r>
      <w:r>
        <w:rPr>
          <w:kern w:val="0"/>
          <w:szCs w:val="21"/>
        </w:rPr>
        <w:t xml:space="preserve"> (Muridae, Mammalia). </w:t>
      </w:r>
      <w:r>
        <w:rPr>
          <w:b/>
          <w:bCs/>
          <w:i/>
          <w:iCs/>
          <w:kern w:val="0"/>
          <w:szCs w:val="21"/>
        </w:rPr>
        <w:t>Molecular Phylogenetics and Evolution</w:t>
      </w:r>
      <w:r>
        <w:rPr>
          <w:kern w:val="0"/>
          <w:szCs w:val="21"/>
        </w:rPr>
        <w:t>, 2004, 33:349-362.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Palanichamy MG, Sun C, Agrawal S, Bandelt HJ, Kong QP, Khan F, Wang CY, Chaudhuri TK, Palla V, </w:t>
      </w:r>
      <w:r>
        <w:rPr>
          <w:b/>
          <w:bCs/>
          <w:kern w:val="0"/>
          <w:szCs w:val="21"/>
        </w:rPr>
        <w:t>Zhang YP</w:t>
      </w:r>
      <w:r>
        <w:rPr>
          <w:kern w:val="0"/>
          <w:szCs w:val="21"/>
        </w:rPr>
        <w:t xml:space="preserve">. Phylogeny of mitochondrial DNA macrohaplogroup N in India, based on complete sequencing: implications for the peopling of South Asia. </w:t>
      </w:r>
      <w:r>
        <w:rPr>
          <w:b/>
          <w:bCs/>
          <w:i/>
          <w:iCs/>
          <w:kern w:val="0"/>
          <w:szCs w:val="21"/>
        </w:rPr>
        <w:t>American Journal of Human Genetics</w:t>
      </w:r>
      <w:r>
        <w:rPr>
          <w:kern w:val="0"/>
          <w:szCs w:val="21"/>
        </w:rPr>
        <w:t>, 2004, 75:966-978.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Quan JX, Zhuang ZM, Deng JY, Dai JX, </w:t>
      </w:r>
      <w:r>
        <w:rPr>
          <w:b/>
          <w:bCs/>
          <w:kern w:val="0"/>
          <w:szCs w:val="21"/>
        </w:rPr>
        <w:t>Zhang YP</w:t>
      </w:r>
      <w:r>
        <w:rPr>
          <w:kern w:val="0"/>
          <w:szCs w:val="21"/>
        </w:rPr>
        <w:t xml:space="preserve">. Phylogenetic relationships of 12 Penaeoidea shrimp species deduced from mitochondrial DNA sequences. </w:t>
      </w:r>
      <w:r>
        <w:rPr>
          <w:b/>
          <w:bCs/>
          <w:i/>
          <w:iCs/>
          <w:kern w:val="0"/>
          <w:szCs w:val="21"/>
        </w:rPr>
        <w:t>Biochemical Genetics</w:t>
      </w:r>
      <w:r>
        <w:rPr>
          <w:kern w:val="0"/>
          <w:szCs w:val="21"/>
        </w:rPr>
        <w:t>, 2004, 42:331-345.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Shao ZY, Mao HX, Fu WJ, Ono M, Wang DS, Bonizzoni M, </w:t>
      </w:r>
      <w:r>
        <w:rPr>
          <w:b/>
          <w:bCs/>
          <w:kern w:val="0"/>
          <w:szCs w:val="21"/>
        </w:rPr>
        <w:t>Zhang YP</w:t>
      </w:r>
      <w:r>
        <w:rPr>
          <w:kern w:val="0"/>
          <w:szCs w:val="21"/>
        </w:rPr>
        <w:t xml:space="preserve">. Genetic structure of Asian populations of </w:t>
      </w:r>
      <w:r>
        <w:rPr>
          <w:i/>
          <w:kern w:val="0"/>
          <w:szCs w:val="21"/>
        </w:rPr>
        <w:t>Bombus ignitus</w:t>
      </w:r>
      <w:r>
        <w:rPr>
          <w:kern w:val="0"/>
          <w:szCs w:val="21"/>
        </w:rPr>
        <w:t xml:space="preserve"> (Hymenoptera: Apidae). </w:t>
      </w:r>
      <w:r>
        <w:rPr>
          <w:b/>
          <w:bCs/>
          <w:i/>
          <w:iCs/>
          <w:kern w:val="0"/>
          <w:szCs w:val="21"/>
        </w:rPr>
        <w:t>Journal of Heredity</w:t>
      </w:r>
      <w:r>
        <w:rPr>
          <w:kern w:val="0"/>
          <w:szCs w:val="21"/>
        </w:rPr>
        <w:t>, 2004, 95:46-52.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Shinohara A, Suzuki H, Tsuchiya K, </w:t>
      </w:r>
      <w:r>
        <w:rPr>
          <w:b/>
          <w:bCs/>
          <w:kern w:val="0"/>
          <w:szCs w:val="21"/>
        </w:rPr>
        <w:t>Zhang YP</w:t>
      </w:r>
      <w:r>
        <w:rPr>
          <w:kern w:val="0"/>
          <w:szCs w:val="21"/>
        </w:rPr>
        <w:t xml:space="preserve">, Luo J, Jiang XL, Wang YX, Campbell KL. Evolution and biogeography of talpid moles from continental East Asia and the Japanese islands inferred from mitochondrial and nuclear gene sequences. </w:t>
      </w:r>
      <w:r>
        <w:rPr>
          <w:b/>
          <w:bCs/>
          <w:i/>
          <w:iCs/>
          <w:kern w:val="0"/>
          <w:szCs w:val="21"/>
        </w:rPr>
        <w:t>Zoological Science</w:t>
      </w:r>
      <w:r>
        <w:rPr>
          <w:kern w:val="0"/>
          <w:szCs w:val="21"/>
        </w:rPr>
        <w:t>, 2004, 21:1177-1185.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Tian M, Xiong YL, Wang WY, </w:t>
      </w:r>
      <w:r>
        <w:rPr>
          <w:b/>
          <w:bCs/>
          <w:kern w:val="0"/>
          <w:szCs w:val="21"/>
        </w:rPr>
        <w:t>Zhang YP</w:t>
      </w:r>
      <w:r>
        <w:rPr>
          <w:kern w:val="0"/>
          <w:szCs w:val="21"/>
        </w:rPr>
        <w:t xml:space="preserve">. Molecular genetic basis for the rhino mouse from Chinese KM subcolony. </w:t>
      </w:r>
      <w:r>
        <w:rPr>
          <w:b/>
          <w:bCs/>
          <w:i/>
          <w:iCs/>
          <w:kern w:val="0"/>
          <w:szCs w:val="21"/>
        </w:rPr>
        <w:t>Chinese Science Bulletin</w:t>
      </w:r>
      <w:r>
        <w:rPr>
          <w:kern w:val="0"/>
          <w:szCs w:val="21"/>
        </w:rPr>
        <w:t>, 2004, 49:146-152.</w:t>
      </w:r>
    </w:p>
    <w:p>
      <w:pPr>
        <w:numPr>
          <w:ilvl w:val="0"/>
          <w:numId w:val="1"/>
        </w:numPr>
        <w:autoSpaceDE w:val="0"/>
        <w:autoSpaceDN w:val="0"/>
        <w:adjustRightInd w:val="0"/>
        <w:ind w:left="425" w:leftChars="0" w:hanging="425" w:firstLineChars="0"/>
        <w:jc w:val="left"/>
        <w:rPr>
          <w:kern w:val="0"/>
          <w:szCs w:val="21"/>
        </w:rPr>
      </w:pPr>
      <w:r>
        <w:rPr>
          <w:kern w:val="0"/>
          <w:szCs w:val="21"/>
          <w:lang w:val="fr-FR"/>
        </w:rPr>
        <w:t xml:space="preserve">Wu CI, Shi SH, </w:t>
      </w:r>
      <w:r>
        <w:rPr>
          <w:b/>
          <w:bCs/>
          <w:kern w:val="0"/>
          <w:szCs w:val="21"/>
          <w:lang w:val="fr-FR"/>
        </w:rPr>
        <w:t>Zhang YP</w:t>
      </w:r>
      <w:r>
        <w:rPr>
          <w:kern w:val="0"/>
          <w:szCs w:val="21"/>
          <w:lang w:val="fr-FR"/>
        </w:rPr>
        <w:t xml:space="preserve">. </w:t>
      </w:r>
      <w:r>
        <w:rPr>
          <w:kern w:val="0"/>
          <w:szCs w:val="21"/>
        </w:rPr>
        <w:t xml:space="preserve">A case for conservation. </w:t>
      </w:r>
      <w:r>
        <w:rPr>
          <w:b/>
          <w:bCs/>
          <w:i/>
          <w:iCs/>
          <w:kern w:val="0"/>
          <w:szCs w:val="21"/>
        </w:rPr>
        <w:t>Nature</w:t>
      </w:r>
      <w:r>
        <w:rPr>
          <w:kern w:val="0"/>
          <w:szCs w:val="21"/>
        </w:rPr>
        <w:t>, 2004, 428:213-214.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Y, </w:t>
      </w:r>
      <w:r>
        <w:rPr>
          <w:b/>
          <w:bCs/>
          <w:kern w:val="0"/>
          <w:szCs w:val="21"/>
        </w:rPr>
        <w:t>Zhang YP</w:t>
      </w:r>
      <w:r>
        <w:rPr>
          <w:kern w:val="0"/>
          <w:szCs w:val="21"/>
        </w:rPr>
        <w:t xml:space="preserve">, Qian YH, Zeng QT. Phylogenetic relationships of </w:t>
      </w:r>
      <w:r>
        <w:rPr>
          <w:i/>
          <w:kern w:val="0"/>
          <w:szCs w:val="21"/>
        </w:rPr>
        <w:t>Drosophila melanogaster</w:t>
      </w:r>
      <w:r>
        <w:rPr>
          <w:kern w:val="0"/>
          <w:szCs w:val="21"/>
        </w:rPr>
        <w:t xml:space="preserve"> species group deduced from spacer regions of histone gene H2A-H2B. </w:t>
      </w:r>
      <w:r>
        <w:rPr>
          <w:b/>
          <w:bCs/>
          <w:i/>
          <w:iCs/>
          <w:kern w:val="0"/>
          <w:szCs w:val="21"/>
        </w:rPr>
        <w:t>Molecular Phylogenetics and Evolution</w:t>
      </w:r>
      <w:r>
        <w:rPr>
          <w:kern w:val="0"/>
          <w:szCs w:val="21"/>
        </w:rPr>
        <w:t>, 2004, 30:336-343.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Kong QP, Wang CY, Zhu CL, </w:t>
      </w:r>
      <w:r>
        <w:rPr>
          <w:b/>
          <w:bCs/>
          <w:kern w:val="0"/>
          <w:szCs w:val="21"/>
        </w:rPr>
        <w:t>Zhang YP</w:t>
      </w:r>
      <w:r>
        <w:rPr>
          <w:kern w:val="0"/>
          <w:szCs w:val="21"/>
        </w:rPr>
        <w:t xml:space="preserve">. Different matrilineal contributions to genetic structure of ethnic groups in the Silk Road region in China. </w:t>
      </w:r>
      <w:r>
        <w:rPr>
          <w:b/>
          <w:bCs/>
          <w:i/>
          <w:iCs/>
          <w:kern w:val="0"/>
          <w:szCs w:val="21"/>
        </w:rPr>
        <w:t>Molecular Biology and Evolution</w:t>
      </w:r>
      <w:r>
        <w:rPr>
          <w:kern w:val="0"/>
          <w:szCs w:val="21"/>
        </w:rPr>
        <w:t>, 2004, 21:2265-2280.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Li QW, Ryder OA, </w:t>
      </w:r>
      <w:r>
        <w:rPr>
          <w:b/>
          <w:bCs/>
          <w:kern w:val="0"/>
          <w:szCs w:val="21"/>
        </w:rPr>
        <w:t>Zhang YP</w:t>
      </w:r>
      <w:r>
        <w:rPr>
          <w:kern w:val="0"/>
          <w:szCs w:val="21"/>
        </w:rPr>
        <w:t xml:space="preserve">. Phylogenetic relationships within mammalian order Carnivora indicated by sequences of two nuclear DNA genes. </w:t>
      </w:r>
      <w:r>
        <w:rPr>
          <w:b/>
          <w:bCs/>
          <w:i/>
          <w:iCs/>
          <w:kern w:val="0"/>
          <w:szCs w:val="21"/>
        </w:rPr>
        <w:t>Molecular Phylogenetics and Evolution</w:t>
      </w:r>
      <w:r>
        <w:rPr>
          <w:kern w:val="0"/>
          <w:szCs w:val="21"/>
        </w:rPr>
        <w:t>, 2004, 33:694-705.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L, Li QW, Ryder OA, </w:t>
      </w:r>
      <w:r>
        <w:rPr>
          <w:b/>
          <w:bCs/>
          <w:kern w:val="0"/>
          <w:szCs w:val="21"/>
        </w:rPr>
        <w:t>Zhang YP</w:t>
      </w:r>
      <w:r>
        <w:rPr>
          <w:kern w:val="0"/>
          <w:szCs w:val="21"/>
        </w:rPr>
        <w:t xml:space="preserve">. Phylogeny of the bears (Ursidae) based on nuclear and mitochondrial genes. </w:t>
      </w:r>
      <w:r>
        <w:rPr>
          <w:b/>
          <w:bCs/>
          <w:i/>
          <w:iCs/>
          <w:kern w:val="0"/>
          <w:szCs w:val="21"/>
        </w:rPr>
        <w:t>Molecular Phylogenetics and Evolution</w:t>
      </w:r>
      <w:r>
        <w:rPr>
          <w:kern w:val="0"/>
          <w:szCs w:val="21"/>
        </w:rPr>
        <w:t>, 2004, 32:480-494.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Y, Lian LS, Wen JK, Shi XW, Zhu FX, Nie L, </w:t>
      </w:r>
      <w:r>
        <w:rPr>
          <w:b/>
          <w:bCs/>
          <w:kern w:val="0"/>
          <w:szCs w:val="21"/>
        </w:rPr>
        <w:t>Zhang YP</w:t>
      </w:r>
      <w:r>
        <w:rPr>
          <w:kern w:val="0"/>
          <w:szCs w:val="21"/>
        </w:rPr>
        <w:t xml:space="preserve">. Genetic diversity and relationship of Yunnan native cattle breeds and introduced beef cattle breeds. </w:t>
      </w:r>
      <w:r>
        <w:rPr>
          <w:b/>
          <w:bCs/>
          <w:i/>
          <w:iCs/>
          <w:kern w:val="0"/>
          <w:szCs w:val="21"/>
        </w:rPr>
        <w:t>Biochemical Genetics</w:t>
      </w:r>
      <w:r>
        <w:rPr>
          <w:kern w:val="0"/>
          <w:szCs w:val="21"/>
        </w:rPr>
        <w:t>, 2004, 42:1-9.</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He SG. Extremist tendencies. </w:t>
      </w:r>
      <w:r>
        <w:rPr>
          <w:b/>
          <w:bCs/>
          <w:i/>
          <w:iCs/>
          <w:kern w:val="0"/>
          <w:szCs w:val="21"/>
        </w:rPr>
        <w:t>Science</w:t>
      </w:r>
      <w:r>
        <w:rPr>
          <w:kern w:val="0"/>
          <w:szCs w:val="21"/>
        </w:rPr>
        <w:t>, 2004, 306:1861-1861.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YW, Luo HR, Ryder OA, </w:t>
      </w:r>
      <w:r>
        <w:rPr>
          <w:b/>
          <w:bCs/>
          <w:kern w:val="0"/>
          <w:szCs w:val="21"/>
        </w:rPr>
        <w:t>Zhang YP</w:t>
      </w:r>
      <w:r>
        <w:rPr>
          <w:kern w:val="0"/>
          <w:szCs w:val="21"/>
        </w:rPr>
        <w:t xml:space="preserve">. Evolution of the tandem repeats in thymidylate synthase enhancer region (TSER) in primates. </w:t>
      </w:r>
      <w:r>
        <w:rPr>
          <w:b/>
          <w:bCs/>
          <w:i/>
          <w:iCs/>
          <w:kern w:val="0"/>
          <w:szCs w:val="21"/>
        </w:rPr>
        <w:t>Gene</w:t>
      </w:r>
      <w:r>
        <w:rPr>
          <w:kern w:val="0"/>
          <w:szCs w:val="21"/>
        </w:rPr>
        <w:t>, 2004, 338:47-54.</w:t>
      </w:r>
    </w:p>
    <w:p>
      <w:pPr>
        <w:numPr>
          <w:ilvl w:val="0"/>
          <w:numId w:val="1"/>
        </w:numPr>
        <w:autoSpaceDE w:val="0"/>
        <w:autoSpaceDN w:val="0"/>
        <w:adjustRightInd w:val="0"/>
        <w:ind w:left="425" w:leftChars="0" w:hanging="425" w:firstLineChars="0"/>
        <w:jc w:val="left"/>
        <w:rPr>
          <w:szCs w:val="21"/>
        </w:rPr>
      </w:pPr>
      <w:r>
        <w:rPr>
          <w:kern w:val="0"/>
          <w:szCs w:val="21"/>
        </w:rPr>
        <w:t xml:space="preserve">Zhao ZM, Li HP, Wu XZ, Zhong YX, Zhang KQ, </w:t>
      </w:r>
      <w:r>
        <w:rPr>
          <w:b/>
          <w:bCs/>
          <w:kern w:val="0"/>
          <w:szCs w:val="21"/>
        </w:rPr>
        <w:t>Zhang YP</w:t>
      </w:r>
      <w:r>
        <w:rPr>
          <w:kern w:val="0"/>
          <w:szCs w:val="21"/>
        </w:rPr>
        <w:t xml:space="preserve">, Boerwinkle E, Fu YX. Moderate mutation rate in the SARS coronavirus genome and its implications. </w:t>
      </w:r>
      <w:r>
        <w:rPr>
          <w:b/>
          <w:bCs/>
          <w:i/>
          <w:iCs/>
          <w:kern w:val="0"/>
          <w:szCs w:val="21"/>
        </w:rPr>
        <w:t>BMC Evolutionary Biology</w:t>
      </w:r>
      <w:r>
        <w:rPr>
          <w:kern w:val="0"/>
          <w:szCs w:val="21"/>
        </w:rPr>
        <w:t>, 2004, 4:21.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Bandelt HJ, Herrnstadt C, Yao YG, Kong QP, Kivisild T, Rengo C, Scozzari R, Richards M, Villems R, Macaulay V, Howell N, Torroni A, </w:t>
      </w:r>
      <w:r>
        <w:rPr>
          <w:b/>
          <w:bCs/>
          <w:kern w:val="0"/>
          <w:szCs w:val="21"/>
        </w:rPr>
        <w:t>Zhang YP</w:t>
      </w:r>
      <w:r>
        <w:rPr>
          <w:kern w:val="0"/>
          <w:szCs w:val="21"/>
        </w:rPr>
        <w:t xml:space="preserve">. Identification of Native American founder mtDNAs through the analysis of complete mtDNA sequences: some caveats. </w:t>
      </w:r>
      <w:r>
        <w:rPr>
          <w:b/>
          <w:bCs/>
          <w:i/>
          <w:iCs/>
          <w:kern w:val="0"/>
          <w:szCs w:val="21"/>
        </w:rPr>
        <w:t>Annals of Human Genetics</w:t>
      </w:r>
      <w:r>
        <w:rPr>
          <w:kern w:val="0"/>
          <w:szCs w:val="21"/>
        </w:rPr>
        <w:t>, 2003, 67:512-524.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Gao JJ, Watabe H, Toda MJ, </w:t>
      </w:r>
      <w:r>
        <w:rPr>
          <w:b/>
          <w:bCs/>
          <w:kern w:val="0"/>
          <w:szCs w:val="21"/>
        </w:rPr>
        <w:t>Zhang YP</w:t>
      </w:r>
      <w:r>
        <w:rPr>
          <w:kern w:val="0"/>
          <w:szCs w:val="21"/>
        </w:rPr>
        <w:t xml:space="preserve">, Aotsuka T. The </w:t>
      </w:r>
      <w:r>
        <w:rPr>
          <w:i/>
          <w:kern w:val="0"/>
          <w:szCs w:val="21"/>
        </w:rPr>
        <w:t>Drosophila obscura</w:t>
      </w:r>
      <w:r>
        <w:rPr>
          <w:kern w:val="0"/>
          <w:szCs w:val="21"/>
        </w:rPr>
        <w:t xml:space="preserve"> species-group (Diptera, Drosophilidae) from Yunnan Province, Southern China. </w:t>
      </w:r>
      <w:r>
        <w:rPr>
          <w:b/>
          <w:bCs/>
          <w:i/>
          <w:iCs/>
          <w:kern w:val="0"/>
          <w:szCs w:val="21"/>
        </w:rPr>
        <w:t>Zoological Science</w:t>
      </w:r>
      <w:r>
        <w:rPr>
          <w:kern w:val="0"/>
          <w:szCs w:val="21"/>
        </w:rPr>
        <w:t>, 2003, 20:773-782.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LP, Watabe HA, </w:t>
      </w:r>
      <w:r>
        <w:rPr>
          <w:b/>
          <w:bCs/>
          <w:kern w:val="0"/>
          <w:szCs w:val="21"/>
        </w:rPr>
        <w:t>Zhang YP</w:t>
      </w:r>
      <w:r>
        <w:rPr>
          <w:kern w:val="0"/>
          <w:szCs w:val="21"/>
        </w:rPr>
        <w:t xml:space="preserve">, Aotsuka T. Karyotype differentiation and reproductive isolation among natural populations of </w:t>
      </w:r>
      <w:r>
        <w:rPr>
          <w:i/>
          <w:kern w:val="0"/>
          <w:szCs w:val="21"/>
        </w:rPr>
        <w:t>Drosophila lacertosa</w:t>
      </w:r>
      <w:r>
        <w:rPr>
          <w:kern w:val="0"/>
          <w:szCs w:val="21"/>
        </w:rPr>
        <w:t xml:space="preserve">. </w:t>
      </w:r>
      <w:r>
        <w:rPr>
          <w:b/>
          <w:bCs/>
          <w:i/>
          <w:iCs/>
          <w:kern w:val="0"/>
          <w:szCs w:val="21"/>
        </w:rPr>
        <w:t>Cell Research</w:t>
      </w:r>
      <w:r>
        <w:rPr>
          <w:kern w:val="0"/>
          <w:szCs w:val="21"/>
        </w:rPr>
        <w:t>, 2003, 13:491-497.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Yao YG, Huang SY, Huang JF, </w:t>
      </w:r>
      <w:r>
        <w:rPr>
          <w:b/>
          <w:bCs/>
          <w:kern w:val="0"/>
          <w:szCs w:val="21"/>
        </w:rPr>
        <w:t>Zhang YP</w:t>
      </w:r>
      <w:r>
        <w:rPr>
          <w:kern w:val="0"/>
          <w:szCs w:val="21"/>
        </w:rPr>
        <w:t xml:space="preserve">. Mitochondrial DNA control region and cytochrome b sequence variation in the genus </w:t>
      </w:r>
      <w:r>
        <w:rPr>
          <w:i/>
          <w:kern w:val="0"/>
          <w:szCs w:val="21"/>
        </w:rPr>
        <w:t>Mystacoleucus</w:t>
      </w:r>
      <w:r>
        <w:rPr>
          <w:kern w:val="0"/>
          <w:szCs w:val="21"/>
        </w:rPr>
        <w:t xml:space="preserve"> Gunther (Pisces: Cyprinidae: Barbinae) from China. </w:t>
      </w:r>
      <w:r>
        <w:rPr>
          <w:b/>
          <w:bCs/>
          <w:i/>
          <w:iCs/>
          <w:kern w:val="0"/>
          <w:szCs w:val="21"/>
        </w:rPr>
        <w:t>Biochemical Genetics</w:t>
      </w:r>
      <w:r>
        <w:rPr>
          <w:kern w:val="0"/>
          <w:szCs w:val="21"/>
        </w:rPr>
        <w:t>, 2003, 41:305-313.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Yao YG, Liu M, Shen SP, Chen C, Zhu CL, Palanichamy MG, </w:t>
      </w:r>
      <w:r>
        <w:rPr>
          <w:b/>
          <w:bCs/>
          <w:kern w:val="0"/>
          <w:szCs w:val="21"/>
        </w:rPr>
        <w:t>Zhang YP</w:t>
      </w:r>
      <w:r>
        <w:rPr>
          <w:kern w:val="0"/>
          <w:szCs w:val="21"/>
        </w:rPr>
        <w:t xml:space="preserve">. Mitochondrial DNA sequence polymorphisms of five ethnic populations from northern China. </w:t>
      </w:r>
      <w:r>
        <w:rPr>
          <w:b/>
          <w:bCs/>
          <w:i/>
          <w:iCs/>
          <w:kern w:val="0"/>
          <w:szCs w:val="21"/>
        </w:rPr>
        <w:t>Human Genetics</w:t>
      </w:r>
      <w:r>
        <w:rPr>
          <w:kern w:val="0"/>
          <w:szCs w:val="21"/>
        </w:rPr>
        <w:t>, 2003, 113:391-405.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Yao YG, Sun C, Bandelt HJ, Zhu CL, </w:t>
      </w:r>
      <w:r>
        <w:rPr>
          <w:b/>
          <w:bCs/>
          <w:kern w:val="0"/>
          <w:szCs w:val="21"/>
        </w:rPr>
        <w:t>Zhang YP</w:t>
      </w:r>
      <w:r>
        <w:rPr>
          <w:kern w:val="0"/>
          <w:szCs w:val="21"/>
        </w:rPr>
        <w:t xml:space="preserve">. Phylogeny of East Asian mitochondrial DNA lineages inferred from complete sequences. </w:t>
      </w:r>
      <w:r>
        <w:rPr>
          <w:b/>
          <w:bCs/>
          <w:i/>
          <w:iCs/>
          <w:kern w:val="0"/>
          <w:szCs w:val="21"/>
        </w:rPr>
        <w:t>American Journal of Human Genetics</w:t>
      </w:r>
      <w:r>
        <w:rPr>
          <w:kern w:val="0"/>
          <w:szCs w:val="21"/>
        </w:rPr>
        <w:t>, 2003, 73:671-676.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HP, Meng SJ, Men ZM, Fu YX, </w:t>
      </w:r>
      <w:r>
        <w:rPr>
          <w:b/>
          <w:bCs/>
          <w:kern w:val="0"/>
          <w:szCs w:val="21"/>
        </w:rPr>
        <w:t>Zhang YP</w:t>
      </w:r>
      <w:r>
        <w:rPr>
          <w:kern w:val="0"/>
          <w:szCs w:val="21"/>
        </w:rPr>
        <w:t>. Genetic diversity and population history of golden monkeys (</w:t>
      </w:r>
      <w:r>
        <w:rPr>
          <w:i/>
          <w:kern w:val="0"/>
          <w:szCs w:val="21"/>
        </w:rPr>
        <w:t>Rhinopithecus roxellana</w:t>
      </w:r>
      <w:r>
        <w:rPr>
          <w:kern w:val="0"/>
          <w:szCs w:val="21"/>
        </w:rPr>
        <w:t xml:space="preserve">). </w:t>
      </w:r>
      <w:r>
        <w:rPr>
          <w:b/>
          <w:bCs/>
          <w:i/>
          <w:iCs/>
          <w:kern w:val="0"/>
          <w:szCs w:val="21"/>
        </w:rPr>
        <w:t>Genetics</w:t>
      </w:r>
      <w:r>
        <w:rPr>
          <w:kern w:val="0"/>
          <w:szCs w:val="21"/>
        </w:rPr>
        <w:t>, 2003, 164:269-275.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HP, Zhang YW, </w:t>
      </w:r>
      <w:r>
        <w:rPr>
          <w:b/>
          <w:bCs/>
          <w:kern w:val="0"/>
          <w:szCs w:val="21"/>
        </w:rPr>
        <w:t>Zhang YP</w:t>
      </w:r>
      <w:r>
        <w:rPr>
          <w:kern w:val="0"/>
          <w:szCs w:val="21"/>
        </w:rPr>
        <w:t xml:space="preserve">, Fu YX. Neutrality tests using DNA polymorphism from multiple samples. </w:t>
      </w:r>
      <w:r>
        <w:rPr>
          <w:b/>
          <w:bCs/>
          <w:i/>
          <w:iCs/>
          <w:kern w:val="0"/>
          <w:szCs w:val="21"/>
        </w:rPr>
        <w:t>Genetics</w:t>
      </w:r>
      <w:r>
        <w:rPr>
          <w:kern w:val="0"/>
          <w:szCs w:val="21"/>
        </w:rPr>
        <w:t>, 2003, 163:1147-1151.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Long JR, Qiu XP, Zeng FT, Tang LM, </w:t>
      </w:r>
      <w:r>
        <w:rPr>
          <w:b/>
          <w:bCs/>
          <w:kern w:val="0"/>
          <w:szCs w:val="21"/>
        </w:rPr>
        <w:t>Zhang YP</w:t>
      </w:r>
      <w:r>
        <w:rPr>
          <w:kern w:val="0"/>
          <w:szCs w:val="21"/>
        </w:rPr>
        <w:t>. Origin of rabbit (</w:t>
      </w:r>
      <w:r>
        <w:rPr>
          <w:i/>
          <w:kern w:val="0"/>
          <w:szCs w:val="21"/>
        </w:rPr>
        <w:t>Oryctolagus cuniculus</w:t>
      </w:r>
      <w:r>
        <w:rPr>
          <w:kern w:val="0"/>
          <w:szCs w:val="21"/>
        </w:rPr>
        <w:t xml:space="preserve">) in China: evidence from mitochondrial DNA control region sequence analysis. </w:t>
      </w:r>
      <w:r>
        <w:rPr>
          <w:b/>
          <w:bCs/>
          <w:i/>
          <w:iCs/>
          <w:kern w:val="0"/>
          <w:szCs w:val="21"/>
        </w:rPr>
        <w:t>Animal Genetics</w:t>
      </w:r>
      <w:r>
        <w:rPr>
          <w:kern w:val="0"/>
          <w:szCs w:val="21"/>
        </w:rPr>
        <w:t>, 2003, 34:82-87.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Luan YX, </w:t>
      </w:r>
      <w:r>
        <w:rPr>
          <w:b/>
          <w:bCs/>
          <w:kern w:val="0"/>
          <w:szCs w:val="21"/>
        </w:rPr>
        <w:t>Zhang YP</w:t>
      </w:r>
      <w:r>
        <w:rPr>
          <w:kern w:val="0"/>
          <w:szCs w:val="21"/>
        </w:rPr>
        <w:t xml:space="preserve">, Yue QY, Pang JF, Xie RD, Yin WY. Ribosomal DNA gene and phylogenetic relationships of Diplura and lower hexapods. </w:t>
      </w:r>
      <w:r>
        <w:rPr>
          <w:b/>
          <w:bCs/>
          <w:i/>
          <w:iCs/>
          <w:kern w:val="0"/>
          <w:szCs w:val="21"/>
        </w:rPr>
        <w:t>Science in China Series C-Life Sciences</w:t>
      </w:r>
      <w:r>
        <w:rPr>
          <w:kern w:val="0"/>
          <w:szCs w:val="21"/>
        </w:rPr>
        <w:t>, 2003, 46:67-76.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Man XY, Luo HR, Li XP, Yao YG, Mao CZ, </w:t>
      </w:r>
      <w:r>
        <w:rPr>
          <w:b/>
          <w:bCs/>
          <w:kern w:val="0"/>
          <w:szCs w:val="21"/>
        </w:rPr>
        <w:t>Zhang YP</w:t>
      </w:r>
      <w:r>
        <w:rPr>
          <w:kern w:val="0"/>
          <w:szCs w:val="21"/>
        </w:rPr>
        <w:t xml:space="preserve">. Polymerase chain reaction based C4AQ0 and C4BQ0 genotyping: association with systemic lupus erythematosus in southwest Han Chinese. </w:t>
      </w:r>
      <w:r>
        <w:rPr>
          <w:b/>
          <w:bCs/>
          <w:i/>
          <w:iCs/>
          <w:kern w:val="0"/>
          <w:szCs w:val="21"/>
        </w:rPr>
        <w:t>Annals of the Rheumatic Diseases</w:t>
      </w:r>
      <w:r>
        <w:rPr>
          <w:kern w:val="0"/>
          <w:szCs w:val="21"/>
        </w:rPr>
        <w:t>, 2003, 62:71-73.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Pang JF, Hoelzel AR, Song YL, Zeng ZG, </w:t>
      </w:r>
      <w:r>
        <w:rPr>
          <w:b/>
          <w:bCs/>
          <w:kern w:val="0"/>
          <w:szCs w:val="21"/>
        </w:rPr>
        <w:t>Zhang YP</w:t>
      </w:r>
      <w:r>
        <w:rPr>
          <w:kern w:val="0"/>
          <w:szCs w:val="21"/>
        </w:rPr>
        <w:t xml:space="preserve">. Lack of mtDNA control region variation in Hainan Eld's deer: consequence of a recent population bottleneck? </w:t>
      </w:r>
      <w:r>
        <w:rPr>
          <w:b/>
          <w:bCs/>
          <w:i/>
          <w:iCs/>
          <w:kern w:val="0"/>
          <w:szCs w:val="21"/>
        </w:rPr>
        <w:t>Conservation Genetics</w:t>
      </w:r>
      <w:r>
        <w:rPr>
          <w:kern w:val="0"/>
          <w:szCs w:val="21"/>
        </w:rPr>
        <w:t>, 2003, 4:109-112.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Pang JF, Wang YZ, Zhong Y, Hoelzel AR, Papenfuss TJ, Zeng XM, Ananjeva NB, </w:t>
      </w:r>
      <w:r>
        <w:rPr>
          <w:b/>
          <w:bCs/>
          <w:kern w:val="0"/>
          <w:szCs w:val="21"/>
        </w:rPr>
        <w:t>Zhang YP</w:t>
      </w:r>
      <w:r>
        <w:rPr>
          <w:kern w:val="0"/>
          <w:szCs w:val="21"/>
        </w:rPr>
        <w:t xml:space="preserve">. A phylogeny of Chinese species in the genus </w:t>
      </w:r>
      <w:r>
        <w:rPr>
          <w:i/>
          <w:kern w:val="0"/>
          <w:szCs w:val="21"/>
        </w:rPr>
        <w:t>Phrynocephalus</w:t>
      </w:r>
      <w:r>
        <w:rPr>
          <w:kern w:val="0"/>
          <w:szCs w:val="21"/>
        </w:rPr>
        <w:t xml:space="preserve"> (Agamidae) inferred from mitochondrial DNA sequences. </w:t>
      </w:r>
      <w:r>
        <w:rPr>
          <w:b/>
          <w:bCs/>
          <w:i/>
          <w:iCs/>
          <w:kern w:val="0"/>
          <w:szCs w:val="21"/>
        </w:rPr>
        <w:t>Molecular Phylogenetics and Evolution</w:t>
      </w:r>
      <w:r>
        <w:rPr>
          <w:kern w:val="0"/>
          <w:szCs w:val="21"/>
        </w:rPr>
        <w:t>, 2003, 27:398-409.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P, Zhang JZ, Yang H, </w:t>
      </w:r>
      <w:r>
        <w:rPr>
          <w:b/>
          <w:bCs/>
          <w:kern w:val="0"/>
          <w:szCs w:val="21"/>
        </w:rPr>
        <w:t>Zhang YP</w:t>
      </w:r>
      <w:r>
        <w:rPr>
          <w:kern w:val="0"/>
          <w:szCs w:val="21"/>
        </w:rPr>
        <w:t xml:space="preserve">. Adaptive diversification of bitter taste receptor genes in mammalian evolution. </w:t>
      </w:r>
      <w:r>
        <w:rPr>
          <w:b/>
          <w:bCs/>
          <w:i/>
          <w:iCs/>
          <w:kern w:val="0"/>
          <w:szCs w:val="21"/>
        </w:rPr>
        <w:t>Molecular Biology and Evolution</w:t>
      </w:r>
      <w:r>
        <w:rPr>
          <w:kern w:val="0"/>
          <w:szCs w:val="21"/>
        </w:rPr>
        <w:t>, 2003, 20:805-814.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Suzuki H, Sato JJ, Tsuchiya K, Luo J, </w:t>
      </w:r>
      <w:r>
        <w:rPr>
          <w:b/>
          <w:bCs/>
          <w:kern w:val="0"/>
          <w:szCs w:val="21"/>
        </w:rPr>
        <w:t>Zhang YP</w:t>
      </w:r>
      <w:r>
        <w:rPr>
          <w:kern w:val="0"/>
          <w:szCs w:val="21"/>
        </w:rPr>
        <w:t xml:space="preserve">, Wang YX, Jiang XL. Molecular phylogeny of wood mice (Apodemus, Muridae) in East Asia. </w:t>
      </w:r>
      <w:r>
        <w:rPr>
          <w:b/>
          <w:bCs/>
          <w:i/>
          <w:iCs/>
          <w:kern w:val="0"/>
          <w:szCs w:val="21"/>
        </w:rPr>
        <w:t>Biological Journal of the Linnean Society</w:t>
      </w:r>
      <w:r>
        <w:rPr>
          <w:kern w:val="0"/>
          <w:szCs w:val="21"/>
        </w:rPr>
        <w:t>, 2003, 80:469-481.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CH, </w:t>
      </w:r>
      <w:r>
        <w:rPr>
          <w:b/>
          <w:bCs/>
          <w:kern w:val="0"/>
          <w:szCs w:val="21"/>
        </w:rPr>
        <w:t>Zhang YP</w:t>
      </w:r>
      <w:r>
        <w:rPr>
          <w:kern w:val="0"/>
          <w:szCs w:val="21"/>
        </w:rPr>
        <w:t>, Bunch TD, Wang S, Wang W. Mitochondrial control region sequence variation within the argali wild sheep (</w:t>
      </w:r>
      <w:r>
        <w:rPr>
          <w:i/>
          <w:kern w:val="0"/>
          <w:szCs w:val="21"/>
        </w:rPr>
        <w:t>Ovis ammon</w:t>
      </w:r>
      <w:r>
        <w:rPr>
          <w:kern w:val="0"/>
          <w:szCs w:val="21"/>
        </w:rPr>
        <w:t xml:space="preserve">): evolution and conservation relevance. </w:t>
      </w:r>
      <w:r>
        <w:rPr>
          <w:b/>
          <w:bCs/>
          <w:i/>
          <w:iCs/>
          <w:kern w:val="0"/>
          <w:szCs w:val="21"/>
        </w:rPr>
        <w:t>Mammalia</w:t>
      </w:r>
      <w:r>
        <w:rPr>
          <w:kern w:val="0"/>
          <w:szCs w:val="21"/>
        </w:rPr>
        <w:t>, 2003, 67:109-118.</w:t>
      </w:r>
    </w:p>
    <w:p>
      <w:pPr>
        <w:numPr>
          <w:ilvl w:val="0"/>
          <w:numId w:val="1"/>
        </w:numPr>
        <w:autoSpaceDE w:val="0"/>
        <w:autoSpaceDN w:val="0"/>
        <w:adjustRightInd w:val="0"/>
        <w:ind w:left="425" w:leftChars="0" w:hanging="425" w:firstLineChars="0"/>
        <w:jc w:val="left"/>
        <w:rPr>
          <w:kern w:val="0"/>
          <w:szCs w:val="21"/>
        </w:rPr>
      </w:pPr>
      <w:r>
        <w:rPr>
          <w:kern w:val="0"/>
          <w:szCs w:val="21"/>
          <w:lang w:val="da-DK"/>
        </w:rPr>
        <w:t xml:space="preserve">Yao YG, Kong QP, Man XY, Bandelt HJ, </w:t>
      </w:r>
      <w:r>
        <w:rPr>
          <w:b/>
          <w:bCs/>
          <w:kern w:val="0"/>
          <w:szCs w:val="21"/>
          <w:lang w:val="da-DK"/>
        </w:rPr>
        <w:t>Zhang YP</w:t>
      </w:r>
      <w:r>
        <w:rPr>
          <w:kern w:val="0"/>
          <w:szCs w:val="21"/>
          <w:lang w:val="da-DK"/>
        </w:rPr>
        <w:t xml:space="preserve">. </w:t>
      </w:r>
      <w:r>
        <w:rPr>
          <w:kern w:val="0"/>
          <w:szCs w:val="21"/>
        </w:rPr>
        <w:t xml:space="preserve">Reconstructing the evolutionary history of China: a caveat about inferences drawn from ancient DNA. </w:t>
      </w:r>
      <w:r>
        <w:rPr>
          <w:b/>
          <w:bCs/>
          <w:i/>
          <w:iCs/>
          <w:kern w:val="0"/>
          <w:szCs w:val="21"/>
        </w:rPr>
        <w:t>Molecular Biology and Evolution</w:t>
      </w:r>
      <w:r>
        <w:rPr>
          <w:kern w:val="0"/>
          <w:szCs w:val="21"/>
        </w:rPr>
        <w:t>, 2003, 20:214-219.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Kong QP, Sun C, </w:t>
      </w:r>
      <w:r>
        <w:rPr>
          <w:b/>
          <w:bCs/>
          <w:kern w:val="0"/>
          <w:szCs w:val="21"/>
        </w:rPr>
        <w:t>Zhang YP</w:t>
      </w:r>
      <w:r>
        <w:rPr>
          <w:kern w:val="0"/>
          <w:szCs w:val="21"/>
        </w:rPr>
        <w:t xml:space="preserve">. Can the occurrence of rare insertion/deletion polymorphisms in human mtDNA be verified from phylogeny? </w:t>
      </w:r>
      <w:r>
        <w:rPr>
          <w:b/>
          <w:bCs/>
          <w:i/>
          <w:iCs/>
          <w:kern w:val="0"/>
          <w:szCs w:val="21"/>
        </w:rPr>
        <w:t>Chinese Science Bulletin</w:t>
      </w:r>
      <w:r>
        <w:rPr>
          <w:kern w:val="0"/>
          <w:szCs w:val="21"/>
        </w:rPr>
        <w:t>, 2003, 48:663-667.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Macaulay V, Kivisild T, </w:t>
      </w:r>
      <w:r>
        <w:rPr>
          <w:b/>
          <w:bCs/>
          <w:kern w:val="0"/>
          <w:szCs w:val="21"/>
        </w:rPr>
        <w:t>Zhang YP</w:t>
      </w:r>
      <w:r>
        <w:rPr>
          <w:kern w:val="0"/>
          <w:szCs w:val="21"/>
        </w:rPr>
        <w:t xml:space="preserve">, Bandelt HJ. Mitochondrial DNA variation in Amerindians - Reply. </w:t>
      </w:r>
      <w:r>
        <w:rPr>
          <w:b/>
          <w:bCs/>
          <w:i/>
          <w:iCs/>
          <w:kern w:val="0"/>
          <w:szCs w:val="21"/>
        </w:rPr>
        <w:t>American Journal of Human Genetics</w:t>
      </w:r>
      <w:r>
        <w:rPr>
          <w:kern w:val="0"/>
          <w:szCs w:val="21"/>
        </w:rPr>
        <w:t>, 2003, 72:1348-1349.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Macaulay V, Kivisild T, </w:t>
      </w:r>
      <w:r>
        <w:rPr>
          <w:b/>
          <w:bCs/>
          <w:kern w:val="0"/>
          <w:szCs w:val="21"/>
        </w:rPr>
        <w:t>Zhang YP</w:t>
      </w:r>
      <w:r>
        <w:rPr>
          <w:kern w:val="0"/>
          <w:szCs w:val="21"/>
        </w:rPr>
        <w:t xml:space="preserve">, Bandelt HJ. To trust or not to trust an idiosyncratic mitochondrial data set. </w:t>
      </w:r>
      <w:r>
        <w:rPr>
          <w:b/>
          <w:bCs/>
          <w:i/>
          <w:iCs/>
          <w:kern w:val="0"/>
          <w:szCs w:val="21"/>
        </w:rPr>
        <w:t>American Journal of Human Genetics</w:t>
      </w:r>
      <w:r>
        <w:rPr>
          <w:kern w:val="0"/>
          <w:szCs w:val="21"/>
        </w:rPr>
        <w:t>, 2003, 72:1341-1346.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w:t>
      </w:r>
      <w:r>
        <w:rPr>
          <w:b/>
          <w:bCs/>
          <w:kern w:val="0"/>
          <w:szCs w:val="21"/>
        </w:rPr>
        <w:t>Zhang YP</w:t>
      </w:r>
      <w:r>
        <w:rPr>
          <w:kern w:val="0"/>
          <w:szCs w:val="21"/>
        </w:rPr>
        <w:t xml:space="preserve">. Pitfalls in the analysis of ancient human mtDNA. </w:t>
      </w:r>
      <w:r>
        <w:rPr>
          <w:b/>
          <w:bCs/>
          <w:i/>
          <w:iCs/>
          <w:kern w:val="0"/>
          <w:szCs w:val="21"/>
        </w:rPr>
        <w:t>Chinese Science Bulletin</w:t>
      </w:r>
      <w:r>
        <w:rPr>
          <w:kern w:val="0"/>
          <w:szCs w:val="21"/>
        </w:rPr>
        <w:t>, 2003, 48:826-830.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JZ, </w:t>
      </w:r>
      <w:r>
        <w:rPr>
          <w:b/>
          <w:bCs/>
          <w:kern w:val="0"/>
          <w:szCs w:val="21"/>
        </w:rPr>
        <w:t>Zhang YP</w:t>
      </w:r>
      <w:r>
        <w:rPr>
          <w:kern w:val="0"/>
          <w:szCs w:val="21"/>
        </w:rPr>
        <w:t xml:space="preserve">. Pseudogenization of the tumor-growth promoter angiogenin in a leaf-eating monkey. </w:t>
      </w:r>
      <w:r>
        <w:rPr>
          <w:b/>
          <w:bCs/>
          <w:i/>
          <w:iCs/>
          <w:kern w:val="0"/>
          <w:szCs w:val="21"/>
        </w:rPr>
        <w:t>Gene</w:t>
      </w:r>
      <w:r>
        <w:rPr>
          <w:kern w:val="0"/>
          <w:szCs w:val="21"/>
        </w:rPr>
        <w:t>, 2003, 308:95-101.</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Zhang SM, Wang DQ, </w:t>
      </w:r>
      <w:r>
        <w:rPr>
          <w:b/>
          <w:bCs/>
          <w:kern w:val="0"/>
          <w:szCs w:val="21"/>
          <w:lang w:val="de-DE"/>
        </w:rPr>
        <w:t>Zhang YP</w:t>
      </w:r>
      <w:r>
        <w:rPr>
          <w:kern w:val="0"/>
          <w:szCs w:val="21"/>
          <w:lang w:val="de-DE"/>
        </w:rPr>
        <w:t xml:space="preserve">. </w:t>
      </w:r>
      <w:r>
        <w:rPr>
          <w:kern w:val="0"/>
          <w:szCs w:val="21"/>
        </w:rPr>
        <w:t xml:space="preserve">Mitochondrial DNA variation, effective female population size and population history of the endangered Chinese sturgeon, </w:t>
      </w:r>
      <w:r>
        <w:rPr>
          <w:i/>
          <w:kern w:val="0"/>
          <w:szCs w:val="21"/>
        </w:rPr>
        <w:t>Acipenser sinensis</w:t>
      </w:r>
      <w:r>
        <w:rPr>
          <w:kern w:val="0"/>
          <w:szCs w:val="21"/>
        </w:rPr>
        <w:t xml:space="preserve">. </w:t>
      </w:r>
      <w:r>
        <w:rPr>
          <w:b/>
          <w:bCs/>
          <w:i/>
          <w:iCs/>
          <w:kern w:val="0"/>
          <w:szCs w:val="21"/>
        </w:rPr>
        <w:t>Conservation Genetics</w:t>
      </w:r>
      <w:r>
        <w:rPr>
          <w:kern w:val="0"/>
          <w:szCs w:val="21"/>
        </w:rPr>
        <w:t>, 2003, 4:673-683.</w:t>
      </w:r>
    </w:p>
    <w:p>
      <w:pPr>
        <w:numPr>
          <w:ilvl w:val="0"/>
          <w:numId w:val="1"/>
        </w:numPr>
        <w:autoSpaceDE w:val="0"/>
        <w:autoSpaceDN w:val="0"/>
        <w:adjustRightInd w:val="0"/>
        <w:ind w:left="425" w:leftChars="0" w:hanging="425" w:firstLineChars="0"/>
        <w:jc w:val="left"/>
        <w:rPr>
          <w:kern w:val="0"/>
          <w:szCs w:val="21"/>
        </w:rPr>
      </w:pPr>
      <w:r>
        <w:rPr>
          <w:kern w:val="0"/>
          <w:szCs w:val="21"/>
          <w:lang w:val="da-DK"/>
        </w:rPr>
        <w:t xml:space="preserve">Zhang YW, Ryder OA, </w:t>
      </w:r>
      <w:r>
        <w:rPr>
          <w:b/>
          <w:bCs/>
          <w:kern w:val="0"/>
          <w:szCs w:val="21"/>
          <w:lang w:val="da-DK"/>
        </w:rPr>
        <w:t>Zhang YP</w:t>
      </w:r>
      <w:r>
        <w:rPr>
          <w:kern w:val="0"/>
          <w:szCs w:val="21"/>
          <w:lang w:val="da-DK"/>
        </w:rPr>
        <w:t xml:space="preserve">. </w:t>
      </w:r>
      <w:r>
        <w:rPr>
          <w:kern w:val="0"/>
          <w:szCs w:val="21"/>
        </w:rPr>
        <w:t xml:space="preserve">Intra- and interspecific variation of the CCR5 gene in higher primates. </w:t>
      </w:r>
      <w:r>
        <w:rPr>
          <w:b/>
          <w:bCs/>
          <w:i/>
          <w:iCs/>
          <w:kern w:val="0"/>
          <w:szCs w:val="21"/>
        </w:rPr>
        <w:t>Molecular Biology and Evolution</w:t>
      </w:r>
      <w:r>
        <w:rPr>
          <w:kern w:val="0"/>
          <w:szCs w:val="21"/>
        </w:rPr>
        <w:t>, 2003, 20:1722-1729.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DY, Wen DC, </w:t>
      </w:r>
      <w:r>
        <w:rPr>
          <w:b/>
          <w:bCs/>
          <w:kern w:val="0"/>
          <w:szCs w:val="21"/>
        </w:rPr>
        <w:t>Zhang YP</w:t>
      </w:r>
      <w:r>
        <w:rPr>
          <w:kern w:val="0"/>
          <w:szCs w:val="21"/>
        </w:rPr>
        <w:t xml:space="preserve">, Sun QY, Han ZM, Liu ZH, Shi P, Li JS, Xiangyu JG, Lian L, Kou ZH, Wu YQ, Chen YC, Wang PY, Zhang HM. Interspecies implantation and mitochondria fate of panda-rabbit cloned embryos. </w:t>
      </w:r>
      <w:r>
        <w:rPr>
          <w:b/>
          <w:bCs/>
          <w:i/>
          <w:iCs/>
          <w:kern w:val="0"/>
          <w:szCs w:val="21"/>
        </w:rPr>
        <w:t>Biology of Reproduction</w:t>
      </w:r>
      <w:r>
        <w:rPr>
          <w:kern w:val="0"/>
          <w:szCs w:val="21"/>
        </w:rPr>
        <w:t>, 2002, 67:637-642.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Ding YC, Chi HC, Grady DL, Morishima A, Kidd JR, Kidd KK, Flodman P, Spence MA, Schuck S, Swanson JM, </w:t>
      </w:r>
      <w:r>
        <w:rPr>
          <w:b/>
          <w:bCs/>
          <w:kern w:val="0"/>
          <w:szCs w:val="21"/>
        </w:rPr>
        <w:t>Zhang YP</w:t>
      </w:r>
      <w:r>
        <w:rPr>
          <w:kern w:val="0"/>
          <w:szCs w:val="21"/>
        </w:rPr>
        <w:t xml:space="preserve">, Moyzis RK. Evidence of positive selection acting at the human dopamine receptor D4 gene locus. </w:t>
      </w:r>
      <w:r>
        <w:rPr>
          <w:b/>
          <w:bCs/>
          <w:i/>
          <w:iCs/>
          <w:kern w:val="0"/>
          <w:szCs w:val="21"/>
        </w:rPr>
        <w:t>Proceedings of the National Academy of Sciences of the United States of America</w:t>
      </w:r>
      <w:r>
        <w:rPr>
          <w:kern w:val="0"/>
          <w:szCs w:val="21"/>
        </w:rPr>
        <w:t>, 2002, 99:309-314.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He LP, </w:t>
      </w:r>
      <w:r>
        <w:rPr>
          <w:b/>
          <w:bCs/>
          <w:kern w:val="0"/>
          <w:szCs w:val="21"/>
        </w:rPr>
        <w:t>Zhang YP</w:t>
      </w:r>
      <w:r>
        <w:rPr>
          <w:kern w:val="0"/>
          <w:szCs w:val="21"/>
        </w:rPr>
        <w:t xml:space="preserve">, Xiao NN, Wei JN, Kuang RP. </w:t>
      </w:r>
      <w:r>
        <w:rPr>
          <w:i/>
          <w:kern w:val="0"/>
          <w:szCs w:val="21"/>
        </w:rPr>
        <w:t>Liriomyza huidobrensis</w:t>
      </w:r>
      <w:r>
        <w:rPr>
          <w:kern w:val="0"/>
          <w:szCs w:val="21"/>
        </w:rPr>
        <w:t xml:space="preserve"> in Yunnan, China: current distribution and genetic structure of a recently established population. </w:t>
      </w:r>
      <w:r>
        <w:rPr>
          <w:b/>
          <w:bCs/>
          <w:i/>
          <w:iCs/>
          <w:kern w:val="0"/>
          <w:szCs w:val="21"/>
        </w:rPr>
        <w:t>Entomologia Experimentalis et Applicata</w:t>
      </w:r>
      <w:r>
        <w:rPr>
          <w:kern w:val="0"/>
          <w:szCs w:val="21"/>
        </w:rPr>
        <w:t>, 2002, 102:213-219.</w:t>
      </w:r>
    </w:p>
    <w:p>
      <w:pPr>
        <w:pStyle w:val="5"/>
        <w:numPr>
          <w:ilvl w:val="0"/>
          <w:numId w:val="1"/>
        </w:numPr>
        <w:ind w:left="425" w:leftChars="0" w:hanging="425" w:firstLineChars="0"/>
        <w:jc w:val="left"/>
        <w:rPr>
          <w:rFonts w:ascii="Times New Roman" w:hAnsi="Times New Roman"/>
        </w:rPr>
      </w:pPr>
      <w:r>
        <w:rPr>
          <w:rFonts w:ascii="Times New Roman" w:hAnsi="Times New Roman"/>
        </w:rPr>
        <w:t xml:space="preserve">Kim KI, Lee JH, Li K, </w:t>
      </w:r>
      <w:r>
        <w:rPr>
          <w:rFonts w:ascii="Times New Roman" w:hAnsi="Times New Roman"/>
          <w:b/>
        </w:rPr>
        <w:t>Zhang YP</w:t>
      </w:r>
      <w:r>
        <w:rPr>
          <w:rFonts w:ascii="Times New Roman" w:hAnsi="Times New Roman"/>
        </w:rPr>
        <w:t xml:space="preserve">, Lee SS, Gongora J, Moran C. Phylogenetic relationships of Asian and European pig breeds determined by mitochondrial DNA D-loop sequence polymorphism. </w:t>
      </w:r>
      <w:r>
        <w:rPr>
          <w:rFonts w:ascii="Times New Roman" w:hAnsi="Times New Roman"/>
          <w:b/>
          <w:bCs/>
          <w:i/>
          <w:iCs/>
        </w:rPr>
        <w:t>Animal Genetics</w:t>
      </w:r>
      <w:r>
        <w:rPr>
          <w:rFonts w:ascii="Times New Roman" w:hAnsi="Times New Roman"/>
        </w:rPr>
        <w:t>,</w:t>
      </w:r>
      <w:r>
        <w:rPr>
          <w:rFonts w:ascii="Times New Roman" w:hAnsi="Times New Roman"/>
          <w:b/>
        </w:rPr>
        <w:t xml:space="preserve"> </w:t>
      </w:r>
      <w:r>
        <w:rPr>
          <w:rFonts w:ascii="Times New Roman" w:hAnsi="Times New Roman"/>
        </w:rPr>
        <w:t>2002, 33:19-25.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Kong QP, Yao YG, Liu M, Shen SP, Chen C, Zhu CL, Palanichamy MG, </w:t>
      </w:r>
      <w:r>
        <w:rPr>
          <w:b/>
          <w:bCs/>
          <w:kern w:val="0"/>
          <w:szCs w:val="21"/>
        </w:rPr>
        <w:t>Zhang YP</w:t>
      </w:r>
      <w:r>
        <w:rPr>
          <w:kern w:val="0"/>
          <w:szCs w:val="21"/>
        </w:rPr>
        <w:t xml:space="preserve">. Mitochondrial DNA sequence variations of five ethnic populations in northern China. </w:t>
      </w:r>
      <w:r>
        <w:rPr>
          <w:b/>
          <w:bCs/>
          <w:i/>
          <w:iCs/>
          <w:kern w:val="0"/>
          <w:szCs w:val="21"/>
        </w:rPr>
        <w:t>American Journal of Human Genetics</w:t>
      </w:r>
      <w:r>
        <w:rPr>
          <w:kern w:val="0"/>
          <w:szCs w:val="21"/>
        </w:rPr>
        <w:t>, 2002, 71:364-364.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Li QQ, Yang ZQ, Zuo YX, Attwood SW, Chen XW, </w:t>
      </w:r>
      <w:r>
        <w:rPr>
          <w:b/>
          <w:bCs/>
          <w:kern w:val="0"/>
          <w:szCs w:val="21"/>
        </w:rPr>
        <w:t>Zhang YP</w:t>
      </w:r>
      <w:r>
        <w:rPr>
          <w:kern w:val="0"/>
          <w:szCs w:val="21"/>
        </w:rPr>
        <w:t xml:space="preserve">. A PCR-based RFLP analysis of </w:t>
      </w:r>
      <w:r>
        <w:rPr>
          <w:i/>
          <w:kern w:val="0"/>
          <w:szCs w:val="21"/>
        </w:rPr>
        <w:t>Sarcocystis cruzi</w:t>
      </w:r>
      <w:r>
        <w:rPr>
          <w:kern w:val="0"/>
          <w:szCs w:val="21"/>
        </w:rPr>
        <w:t xml:space="preserve"> (Protozoa: Sarcocystidae) in Yunnan province, PR china, reveals the water buffalo (</w:t>
      </w:r>
      <w:r>
        <w:rPr>
          <w:i/>
          <w:kern w:val="0"/>
          <w:szCs w:val="21"/>
        </w:rPr>
        <w:t>Bubalus bubalis</w:t>
      </w:r>
      <w:r>
        <w:rPr>
          <w:kern w:val="0"/>
          <w:szCs w:val="21"/>
        </w:rPr>
        <w:t xml:space="preserve">) as a natural intermediate host. </w:t>
      </w:r>
      <w:r>
        <w:rPr>
          <w:b/>
          <w:bCs/>
          <w:i/>
          <w:iCs/>
          <w:kern w:val="0"/>
          <w:szCs w:val="21"/>
        </w:rPr>
        <w:t>Journal of Parasitology</w:t>
      </w:r>
      <w:r>
        <w:rPr>
          <w:kern w:val="0"/>
          <w:szCs w:val="21"/>
        </w:rPr>
        <w:t>, 2002, 88:1259-1261.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 SQ, Li JH, </w:t>
      </w:r>
      <w:r>
        <w:rPr>
          <w:b/>
          <w:bCs/>
          <w:kern w:val="0"/>
          <w:szCs w:val="21"/>
        </w:rPr>
        <w:t>Zhang YP</w:t>
      </w:r>
      <w:r>
        <w:rPr>
          <w:kern w:val="0"/>
          <w:szCs w:val="21"/>
        </w:rPr>
        <w:t xml:space="preserve">, Wen JF, Wang FY. The intraspecific difference of the triose phosphate isomerase (tim) gene from </w:t>
      </w:r>
      <w:r>
        <w:rPr>
          <w:i/>
          <w:kern w:val="0"/>
          <w:szCs w:val="21"/>
        </w:rPr>
        <w:t>Giardia lamblia</w:t>
      </w:r>
      <w:r>
        <w:rPr>
          <w:kern w:val="0"/>
          <w:szCs w:val="21"/>
        </w:rPr>
        <w:t xml:space="preserve">. </w:t>
      </w:r>
      <w:r>
        <w:rPr>
          <w:b/>
          <w:bCs/>
          <w:i/>
          <w:iCs/>
          <w:kern w:val="0"/>
          <w:szCs w:val="21"/>
        </w:rPr>
        <w:t>Chinese Medical Journal</w:t>
      </w:r>
      <w:r>
        <w:rPr>
          <w:kern w:val="0"/>
          <w:szCs w:val="21"/>
        </w:rPr>
        <w:t>, 2002, 115:763-766.</w:t>
      </w:r>
    </w:p>
    <w:p>
      <w:pPr>
        <w:numPr>
          <w:ilvl w:val="0"/>
          <w:numId w:val="1"/>
        </w:numPr>
        <w:autoSpaceDE w:val="0"/>
        <w:autoSpaceDN w:val="0"/>
        <w:adjustRightInd w:val="0"/>
        <w:ind w:left="425" w:leftChars="0" w:hanging="425" w:firstLineChars="0"/>
        <w:jc w:val="left"/>
        <w:rPr>
          <w:kern w:val="0"/>
          <w:szCs w:val="21"/>
        </w:rPr>
      </w:pPr>
      <w:r>
        <w:rPr>
          <w:kern w:val="0"/>
          <w:szCs w:val="21"/>
          <w:lang w:val="de-DE"/>
        </w:rPr>
        <w:t>L</w:t>
      </w:r>
      <w:r>
        <w:rPr>
          <w:szCs w:val="21"/>
          <w:lang w:val="de-DE"/>
        </w:rPr>
        <w:t>ü</w:t>
      </w:r>
      <w:r>
        <w:rPr>
          <w:kern w:val="0"/>
          <w:szCs w:val="21"/>
          <w:lang w:val="de-DE"/>
        </w:rPr>
        <w:t xml:space="preserve"> XM, Fu YX, </w:t>
      </w:r>
      <w:r>
        <w:rPr>
          <w:b/>
          <w:bCs/>
          <w:kern w:val="0"/>
          <w:szCs w:val="21"/>
          <w:lang w:val="de-DE"/>
        </w:rPr>
        <w:t>Zhang YP</w:t>
      </w:r>
      <w:r>
        <w:rPr>
          <w:kern w:val="0"/>
          <w:szCs w:val="21"/>
          <w:lang w:val="de-DE"/>
        </w:rPr>
        <w:t xml:space="preserve">. </w:t>
      </w:r>
      <w:r>
        <w:rPr>
          <w:kern w:val="0"/>
          <w:szCs w:val="21"/>
        </w:rPr>
        <w:t xml:space="preserve">Evolution of mitochondrial cytochrome b pseudogene in genus </w:t>
      </w:r>
      <w:r>
        <w:rPr>
          <w:i/>
          <w:kern w:val="0"/>
          <w:szCs w:val="21"/>
        </w:rPr>
        <w:t>Nycticebus</w:t>
      </w:r>
      <w:r>
        <w:rPr>
          <w:kern w:val="0"/>
          <w:szCs w:val="21"/>
        </w:rPr>
        <w:t xml:space="preserve">. </w:t>
      </w:r>
      <w:r>
        <w:rPr>
          <w:b/>
          <w:bCs/>
          <w:i/>
          <w:iCs/>
          <w:kern w:val="0"/>
          <w:szCs w:val="21"/>
        </w:rPr>
        <w:t>Molecular Biology and Evolution</w:t>
      </w:r>
      <w:r>
        <w:rPr>
          <w:kern w:val="0"/>
          <w:szCs w:val="21"/>
        </w:rPr>
        <w:t>, 2002, 19:2337-2341.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HR, Lu XM, Yao YG, Horie N, Takeishi K, Jorde LB, </w:t>
      </w:r>
      <w:r>
        <w:rPr>
          <w:b/>
          <w:bCs/>
          <w:kern w:val="0"/>
          <w:szCs w:val="21"/>
        </w:rPr>
        <w:t>Zhang YP</w:t>
      </w:r>
      <w:r>
        <w:rPr>
          <w:kern w:val="0"/>
          <w:szCs w:val="21"/>
        </w:rPr>
        <w:t xml:space="preserve">. Length polymorphism of thymidylate synthase regulatory region in Chinese populations and evolution of the novel alleles. </w:t>
      </w:r>
      <w:r>
        <w:rPr>
          <w:b/>
          <w:bCs/>
          <w:i/>
          <w:iCs/>
          <w:kern w:val="0"/>
          <w:szCs w:val="21"/>
        </w:rPr>
        <w:t>Biochemical Genetics</w:t>
      </w:r>
      <w:r>
        <w:rPr>
          <w:kern w:val="0"/>
          <w:szCs w:val="21"/>
        </w:rPr>
        <w:t>, 2002, 40:41-51.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Niu D, Fu Y, Luo J, Ruan H, Yu XP, Chen G, </w:t>
      </w:r>
      <w:r>
        <w:rPr>
          <w:b/>
          <w:bCs/>
          <w:kern w:val="0"/>
          <w:szCs w:val="21"/>
        </w:rPr>
        <w:t>Zhang YP</w:t>
      </w:r>
      <w:r>
        <w:rPr>
          <w:kern w:val="0"/>
          <w:szCs w:val="21"/>
        </w:rPr>
        <w:t xml:space="preserve">. The origin and genetic diversity of Chinese native chicken breeds. </w:t>
      </w:r>
      <w:r>
        <w:rPr>
          <w:b/>
          <w:bCs/>
          <w:i/>
          <w:iCs/>
          <w:kern w:val="0"/>
          <w:szCs w:val="21"/>
        </w:rPr>
        <w:t>Biochemical Genetics</w:t>
      </w:r>
      <w:r>
        <w:rPr>
          <w:kern w:val="0"/>
          <w:szCs w:val="21"/>
        </w:rPr>
        <w:t>, 2002, 40:163-174.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Savolainen P, </w:t>
      </w:r>
      <w:r>
        <w:rPr>
          <w:b/>
          <w:bCs/>
          <w:kern w:val="0"/>
          <w:szCs w:val="21"/>
        </w:rPr>
        <w:t>Zhang YP</w:t>
      </w:r>
      <w:r>
        <w:rPr>
          <w:kern w:val="0"/>
          <w:szCs w:val="21"/>
        </w:rPr>
        <w:t xml:space="preserve">, Luo J, Lundeberg J, Leitner T. Genetic evidence for an East Asian origin of domestic dogs. </w:t>
      </w:r>
      <w:r>
        <w:rPr>
          <w:b/>
          <w:bCs/>
          <w:i/>
          <w:iCs/>
          <w:kern w:val="0"/>
          <w:szCs w:val="21"/>
        </w:rPr>
        <w:t>Science</w:t>
      </w:r>
      <w:r>
        <w:rPr>
          <w:kern w:val="0"/>
          <w:szCs w:val="21"/>
        </w:rPr>
        <w:t>, 2002, 298:1610-1613.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XF, Liu SX, Xiangyu J, </w:t>
      </w:r>
      <w:r>
        <w:rPr>
          <w:b/>
          <w:bCs/>
          <w:kern w:val="0"/>
          <w:szCs w:val="21"/>
        </w:rPr>
        <w:t>Zhang YP</w:t>
      </w:r>
      <w:r>
        <w:rPr>
          <w:kern w:val="0"/>
          <w:szCs w:val="21"/>
        </w:rPr>
        <w:t xml:space="preserve">, Huang JF, Liu SQ. Structural analysis of human CCR2b and primate CCR2b by molecular modeling and molecular dynamics simulation. </w:t>
      </w:r>
      <w:r>
        <w:rPr>
          <w:b/>
          <w:bCs/>
          <w:i/>
          <w:iCs/>
          <w:kern w:val="0"/>
          <w:szCs w:val="21"/>
        </w:rPr>
        <w:t>Journal of Molecular Modeling</w:t>
      </w:r>
      <w:r>
        <w:rPr>
          <w:kern w:val="0"/>
          <w:szCs w:val="21"/>
        </w:rPr>
        <w:t>, 2002, 8:217-222.</w:t>
      </w:r>
    </w:p>
    <w:p>
      <w:pPr>
        <w:numPr>
          <w:ilvl w:val="0"/>
          <w:numId w:val="1"/>
        </w:numPr>
        <w:autoSpaceDE w:val="0"/>
        <w:autoSpaceDN w:val="0"/>
        <w:adjustRightInd w:val="0"/>
        <w:ind w:left="425" w:leftChars="0" w:hanging="425" w:firstLineChars="0"/>
        <w:jc w:val="left"/>
        <w:rPr>
          <w:kern w:val="0"/>
          <w:szCs w:val="21"/>
        </w:rPr>
      </w:pPr>
      <w:r>
        <w:rPr>
          <w:kern w:val="0"/>
          <w:szCs w:val="21"/>
          <w:lang w:val="fr-FR"/>
        </w:rPr>
        <w:t xml:space="preserve">Tu ZC, Qiu H, </w:t>
      </w:r>
      <w:r>
        <w:rPr>
          <w:b/>
          <w:bCs/>
          <w:kern w:val="0"/>
          <w:szCs w:val="21"/>
          <w:lang w:val="fr-FR"/>
        </w:rPr>
        <w:t>Zhang YP</w:t>
      </w:r>
      <w:r>
        <w:rPr>
          <w:kern w:val="0"/>
          <w:szCs w:val="21"/>
          <w:lang w:val="fr-FR"/>
        </w:rPr>
        <w:t xml:space="preserve">. </w:t>
      </w:r>
      <w:r>
        <w:rPr>
          <w:kern w:val="0"/>
          <w:szCs w:val="21"/>
        </w:rPr>
        <w:t>Polymorphism in mitochondrial DNA (mtDNA) of yak (</w:t>
      </w:r>
      <w:r>
        <w:rPr>
          <w:i/>
          <w:kern w:val="0"/>
          <w:szCs w:val="21"/>
        </w:rPr>
        <w:t>Bos grunniens</w:t>
      </w:r>
      <w:r>
        <w:rPr>
          <w:kern w:val="0"/>
          <w:szCs w:val="21"/>
        </w:rPr>
        <w:t xml:space="preserve">). </w:t>
      </w:r>
      <w:r>
        <w:rPr>
          <w:b/>
          <w:bCs/>
          <w:i/>
          <w:iCs/>
          <w:kern w:val="0"/>
          <w:szCs w:val="21"/>
        </w:rPr>
        <w:t>Biochemical Genetics</w:t>
      </w:r>
      <w:r>
        <w:rPr>
          <w:kern w:val="0"/>
          <w:szCs w:val="21"/>
        </w:rPr>
        <w:t>, 2002, 40:187-193.</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Wang XX, Zhang JZ, </w:t>
      </w:r>
      <w:r>
        <w:rPr>
          <w:b/>
          <w:bCs/>
          <w:kern w:val="0"/>
          <w:szCs w:val="21"/>
          <w:lang w:val="de-DE"/>
        </w:rPr>
        <w:t>Zhang YP</w:t>
      </w:r>
      <w:r>
        <w:rPr>
          <w:kern w:val="0"/>
          <w:szCs w:val="21"/>
          <w:lang w:val="de-DE"/>
        </w:rPr>
        <w:t xml:space="preserve">. </w:t>
      </w:r>
      <w:r>
        <w:rPr>
          <w:kern w:val="0"/>
          <w:szCs w:val="21"/>
        </w:rPr>
        <w:t xml:space="preserve">Erratic evolution of SRY in higher primates. </w:t>
      </w:r>
      <w:r>
        <w:rPr>
          <w:b/>
          <w:bCs/>
          <w:i/>
          <w:iCs/>
          <w:kern w:val="0"/>
          <w:szCs w:val="21"/>
        </w:rPr>
        <w:t>Molecular Biology and Evolution</w:t>
      </w:r>
      <w:r>
        <w:rPr>
          <w:kern w:val="0"/>
          <w:szCs w:val="21"/>
        </w:rPr>
        <w:t>, 2002, 19:582-584.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ZQ, Li QQ, Zuo YX, Chen XW, Chen YJ, Nie L, Wei CG, Zen JS, Attwood SW, Zhang XZ, </w:t>
      </w:r>
      <w:r>
        <w:rPr>
          <w:b/>
          <w:bCs/>
          <w:kern w:val="0"/>
          <w:szCs w:val="21"/>
        </w:rPr>
        <w:t>Zhang YP</w:t>
      </w:r>
      <w:r>
        <w:rPr>
          <w:kern w:val="0"/>
          <w:szCs w:val="21"/>
        </w:rPr>
        <w:t xml:space="preserve">. Characterization of </w:t>
      </w:r>
      <w:r>
        <w:rPr>
          <w:i/>
          <w:kern w:val="0"/>
          <w:szCs w:val="21"/>
        </w:rPr>
        <w:t>Sarcocystis</w:t>
      </w:r>
      <w:r>
        <w:rPr>
          <w:kern w:val="0"/>
          <w:szCs w:val="21"/>
        </w:rPr>
        <w:t xml:space="preserve"> species in domestic animals using a PCR-RFLP analysis of variation in the 18S rRNA gene: a cost-effective and simple technique for routine species identification. </w:t>
      </w:r>
      <w:r>
        <w:rPr>
          <w:b/>
          <w:bCs/>
          <w:i/>
          <w:iCs/>
          <w:kern w:val="0"/>
          <w:szCs w:val="21"/>
        </w:rPr>
        <w:t>Experimental Parasitology</w:t>
      </w:r>
      <w:r>
        <w:rPr>
          <w:kern w:val="0"/>
          <w:szCs w:val="21"/>
        </w:rPr>
        <w:t>, 2002, 102:212-217.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Kong QP, Bandelt HJ, Kivisild T, Zhang YP. Phylogeographic differentiation of mitochondrial DNA in Han Chinese. </w:t>
      </w:r>
      <w:r>
        <w:rPr>
          <w:b/>
          <w:bCs/>
          <w:i/>
          <w:iCs/>
          <w:kern w:val="0"/>
          <w:szCs w:val="21"/>
        </w:rPr>
        <w:t>American Journal of Human Genetics</w:t>
      </w:r>
      <w:r>
        <w:rPr>
          <w:kern w:val="0"/>
          <w:szCs w:val="21"/>
        </w:rPr>
        <w:t>, 2002, 70:635-651.</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Kong QP, Geng PL, Zhang YP. Mitochondrial DNA mutations in type 2 diabetic patients from Qinghai, China. </w:t>
      </w:r>
      <w:r>
        <w:rPr>
          <w:b/>
          <w:bCs/>
          <w:i/>
          <w:iCs/>
          <w:kern w:val="0"/>
          <w:szCs w:val="21"/>
        </w:rPr>
        <w:t>American Journal of Human Genetics</w:t>
      </w:r>
      <w:r>
        <w:rPr>
          <w:kern w:val="0"/>
          <w:szCs w:val="21"/>
        </w:rPr>
        <w:t>, 2002, 71:500-500.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Kong QP, </w:t>
      </w:r>
      <w:r>
        <w:rPr>
          <w:b/>
          <w:bCs/>
          <w:kern w:val="0"/>
          <w:szCs w:val="21"/>
        </w:rPr>
        <w:t>Zhang YP</w:t>
      </w:r>
      <w:r>
        <w:rPr>
          <w:kern w:val="0"/>
          <w:szCs w:val="21"/>
        </w:rPr>
        <w:t xml:space="preserve">. Mitochondrial DNA 5178A polymorphism and longevity. </w:t>
      </w:r>
      <w:r>
        <w:rPr>
          <w:b/>
          <w:bCs/>
          <w:i/>
          <w:iCs/>
          <w:kern w:val="0"/>
          <w:szCs w:val="21"/>
        </w:rPr>
        <w:t>Human Genetics</w:t>
      </w:r>
      <w:r>
        <w:rPr>
          <w:kern w:val="0"/>
          <w:szCs w:val="21"/>
        </w:rPr>
        <w:t>, 2002, 111:462-463.</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Yao YG, Nie L, Harpending H, Fu YX, Yuan ZG, </w:t>
      </w:r>
      <w:r>
        <w:rPr>
          <w:b/>
          <w:bCs/>
          <w:kern w:val="0"/>
          <w:szCs w:val="21"/>
          <w:lang w:val="de-DE"/>
        </w:rPr>
        <w:t>Zhang YP</w:t>
      </w:r>
      <w:r>
        <w:rPr>
          <w:kern w:val="0"/>
          <w:szCs w:val="21"/>
          <w:lang w:val="de-DE"/>
        </w:rPr>
        <w:t xml:space="preserve">. </w:t>
      </w:r>
      <w:r>
        <w:rPr>
          <w:kern w:val="0"/>
          <w:szCs w:val="21"/>
        </w:rPr>
        <w:t xml:space="preserve">Genetic relationship of Chinese ethnic populations revealed by mtDNA sequence diversity. </w:t>
      </w:r>
      <w:r>
        <w:rPr>
          <w:b/>
          <w:bCs/>
          <w:i/>
          <w:iCs/>
          <w:kern w:val="0"/>
          <w:szCs w:val="21"/>
        </w:rPr>
        <w:t>American Journal of Physical Anthropology</w:t>
      </w:r>
      <w:r>
        <w:rPr>
          <w:kern w:val="0"/>
          <w:szCs w:val="21"/>
        </w:rPr>
        <w:t>, 2002, 118:63-76.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w:t>
      </w:r>
      <w:r>
        <w:rPr>
          <w:b/>
          <w:bCs/>
          <w:kern w:val="0"/>
          <w:szCs w:val="21"/>
        </w:rPr>
        <w:t>Zhang YP</w:t>
      </w:r>
      <w:r>
        <w:rPr>
          <w:kern w:val="0"/>
          <w:szCs w:val="21"/>
        </w:rPr>
        <w:t xml:space="preserve">. Phylogeographic analysis of mtDNA variation in four ethnic populations from Yunnan province: new data and a reappraisal. </w:t>
      </w:r>
      <w:r>
        <w:rPr>
          <w:b/>
          <w:bCs/>
          <w:i/>
          <w:iCs/>
          <w:kern w:val="0"/>
          <w:szCs w:val="21"/>
        </w:rPr>
        <w:t>Journal of Human Genetics</w:t>
      </w:r>
      <w:r>
        <w:rPr>
          <w:kern w:val="0"/>
          <w:szCs w:val="21"/>
        </w:rPr>
        <w:t>, 2002, 47:311-318.</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Zhang JZ, </w:t>
      </w:r>
      <w:r>
        <w:rPr>
          <w:b/>
          <w:bCs/>
          <w:kern w:val="0"/>
          <w:szCs w:val="21"/>
          <w:lang w:val="de-DE"/>
        </w:rPr>
        <w:t>Zhang YP</w:t>
      </w:r>
      <w:r>
        <w:rPr>
          <w:kern w:val="0"/>
          <w:szCs w:val="21"/>
          <w:lang w:val="de-DE"/>
        </w:rPr>
        <w:t xml:space="preserve">, Rosenberg HF. </w:t>
      </w:r>
      <w:r>
        <w:rPr>
          <w:kern w:val="0"/>
          <w:szCs w:val="21"/>
        </w:rPr>
        <w:t xml:space="preserve">Adaptive evolution of a duplicated pancreatic ribonuclease gene in a leaf-eating monkey. </w:t>
      </w:r>
      <w:r>
        <w:rPr>
          <w:b/>
          <w:bCs/>
          <w:i/>
          <w:iCs/>
          <w:kern w:val="0"/>
          <w:szCs w:val="21"/>
        </w:rPr>
        <w:t>Nature Genetics</w:t>
      </w:r>
      <w:r>
        <w:rPr>
          <w:kern w:val="0"/>
          <w:szCs w:val="21"/>
        </w:rPr>
        <w:t>, 2002, 30:411-415.</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Wang XX, Ryder OA, Li HP, Zhang HM, Yong YG, Wang PY. Genetic diversity and conservation of endangered animal species. </w:t>
      </w:r>
      <w:r>
        <w:rPr>
          <w:b/>
          <w:bCs/>
          <w:i/>
          <w:iCs/>
          <w:kern w:val="0"/>
          <w:szCs w:val="21"/>
        </w:rPr>
        <w:t>Pure and Applied Chemistry</w:t>
      </w:r>
      <w:r>
        <w:rPr>
          <w:kern w:val="0"/>
          <w:szCs w:val="21"/>
        </w:rPr>
        <w:t>, 2002, 74:575-584.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Koh HS, Chun TY, Yoo HS, </w:t>
      </w:r>
      <w:r>
        <w:rPr>
          <w:b/>
          <w:bCs/>
          <w:kern w:val="0"/>
          <w:szCs w:val="21"/>
        </w:rPr>
        <w:t>Zhang YP</w:t>
      </w:r>
      <w:r>
        <w:rPr>
          <w:kern w:val="0"/>
          <w:szCs w:val="21"/>
        </w:rPr>
        <w:t>, Wang JX, Zhang MH, Wu CH. Mitochondrial cytochrome b gene sequence diversity in the Korean hare</w:t>
      </w:r>
      <w:r>
        <w:rPr>
          <w:i/>
          <w:kern w:val="0"/>
          <w:szCs w:val="21"/>
        </w:rPr>
        <w:t>, Lepus coreanus</w:t>
      </w:r>
      <w:r>
        <w:rPr>
          <w:kern w:val="0"/>
          <w:szCs w:val="21"/>
        </w:rPr>
        <w:t xml:space="preserve"> Thomas (Mammalia, Lagomorpha). </w:t>
      </w:r>
      <w:r>
        <w:rPr>
          <w:b/>
          <w:bCs/>
          <w:i/>
          <w:iCs/>
          <w:kern w:val="0"/>
          <w:szCs w:val="21"/>
        </w:rPr>
        <w:t>Biochemical Genetics</w:t>
      </w:r>
      <w:r>
        <w:rPr>
          <w:kern w:val="0"/>
          <w:szCs w:val="21"/>
        </w:rPr>
        <w:t>, 2001, 39:417-429.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 XM, </w:t>
      </w:r>
      <w:r>
        <w:rPr>
          <w:b/>
          <w:bCs/>
          <w:kern w:val="0"/>
          <w:szCs w:val="21"/>
        </w:rPr>
        <w:t>Zhang YP</w:t>
      </w:r>
      <w:r>
        <w:rPr>
          <w:kern w:val="0"/>
          <w:szCs w:val="21"/>
        </w:rPr>
        <w:t xml:space="preserve">. Molecular evolution of MC1R gene in human and non-human primates. </w:t>
      </w:r>
      <w:r>
        <w:rPr>
          <w:b/>
          <w:bCs/>
          <w:i/>
          <w:iCs/>
          <w:kern w:val="0"/>
          <w:szCs w:val="21"/>
        </w:rPr>
        <w:t>American Journal of Human Genetics</w:t>
      </w:r>
      <w:r>
        <w:rPr>
          <w:kern w:val="0"/>
          <w:szCs w:val="21"/>
        </w:rPr>
        <w:t>, 2001, 69:355-355.</w:t>
      </w:r>
    </w:p>
    <w:p>
      <w:pPr>
        <w:numPr>
          <w:ilvl w:val="0"/>
          <w:numId w:val="1"/>
        </w:numPr>
        <w:autoSpaceDE w:val="0"/>
        <w:autoSpaceDN w:val="0"/>
        <w:adjustRightInd w:val="0"/>
        <w:ind w:left="425" w:leftChars="0" w:hanging="425" w:firstLineChars="0"/>
        <w:jc w:val="left"/>
        <w:rPr>
          <w:kern w:val="0"/>
          <w:szCs w:val="21"/>
        </w:rPr>
      </w:pPr>
      <w:r>
        <w:rPr>
          <w:kern w:val="0"/>
          <w:szCs w:val="21"/>
          <w:lang w:val="fr-FR"/>
        </w:rPr>
        <w:t xml:space="preserve">Luo HR, Tu GC, </w:t>
      </w:r>
      <w:r>
        <w:rPr>
          <w:b/>
          <w:bCs/>
          <w:kern w:val="0"/>
          <w:szCs w:val="21"/>
          <w:lang w:val="fr-FR"/>
        </w:rPr>
        <w:t>Zhang YP</w:t>
      </w:r>
      <w:r>
        <w:rPr>
          <w:kern w:val="0"/>
          <w:szCs w:val="21"/>
          <w:lang w:val="fr-FR"/>
        </w:rPr>
        <w:t xml:space="preserve">. </w:t>
      </w:r>
      <w:r>
        <w:rPr>
          <w:kern w:val="0"/>
          <w:szCs w:val="21"/>
        </w:rPr>
        <w:t xml:space="preserve">Detection of usual and atypical aldehyde dehydrogenase alleles by mismatch amplification mutation assay. </w:t>
      </w:r>
      <w:r>
        <w:rPr>
          <w:b/>
          <w:bCs/>
          <w:i/>
          <w:iCs/>
          <w:kern w:val="0"/>
          <w:szCs w:val="21"/>
        </w:rPr>
        <w:t>Clinical Chemistry and Laboratory Medicine</w:t>
      </w:r>
      <w:r>
        <w:rPr>
          <w:kern w:val="0"/>
          <w:szCs w:val="21"/>
        </w:rPr>
        <w:t>, 2001, 39:1195-1197.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HR, </w:t>
      </w:r>
      <w:r>
        <w:rPr>
          <w:b/>
          <w:bCs/>
          <w:kern w:val="0"/>
          <w:szCs w:val="21"/>
        </w:rPr>
        <w:t>Zhang YP</w:t>
      </w:r>
      <w:r>
        <w:rPr>
          <w:kern w:val="0"/>
          <w:szCs w:val="21"/>
        </w:rPr>
        <w:t xml:space="preserve">. Genetic polymorphism of aldehyde dehydrogenase in Chinese: sex, age, geography, culture and genotypes of ALDH2. </w:t>
      </w:r>
      <w:r>
        <w:rPr>
          <w:b/>
          <w:bCs/>
          <w:i/>
          <w:iCs/>
          <w:kern w:val="0"/>
          <w:szCs w:val="21"/>
        </w:rPr>
        <w:t>American Journal of Human Genetics</w:t>
      </w:r>
      <w:r>
        <w:rPr>
          <w:kern w:val="0"/>
          <w:szCs w:val="21"/>
        </w:rPr>
        <w:t>, 2001, 69:649-649.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Man XY, Luo HR, Li XP, Yao YG, Mao CZ, </w:t>
      </w:r>
      <w:r>
        <w:rPr>
          <w:b/>
          <w:bCs/>
          <w:kern w:val="0"/>
          <w:szCs w:val="21"/>
        </w:rPr>
        <w:t>Zhang YP</w:t>
      </w:r>
      <w:r>
        <w:rPr>
          <w:kern w:val="0"/>
          <w:szCs w:val="21"/>
        </w:rPr>
        <w:t xml:space="preserve">. C4AQ0 and C4BQ0 genotyping: association with systemic lupus erythematosus. </w:t>
      </w:r>
      <w:r>
        <w:rPr>
          <w:b/>
          <w:bCs/>
          <w:i/>
          <w:iCs/>
          <w:kern w:val="0"/>
          <w:szCs w:val="21"/>
        </w:rPr>
        <w:t>American Journal of Human Genetics</w:t>
      </w:r>
      <w:r>
        <w:rPr>
          <w:kern w:val="0"/>
          <w:szCs w:val="21"/>
        </w:rPr>
        <w:t>, 2001, 69:566-566.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Moyzis RL, Ding YC, Chi HC, Grady DL, Kidd JR, Morishima A, Kidd KK, Flodman P, Spence MA, Schuck S, Swanson JM, </w:t>
      </w:r>
      <w:r>
        <w:rPr>
          <w:b/>
          <w:bCs/>
          <w:kern w:val="0"/>
          <w:szCs w:val="21"/>
        </w:rPr>
        <w:t>Zhang YP</w:t>
      </w:r>
      <w:r>
        <w:rPr>
          <w:kern w:val="0"/>
          <w:szCs w:val="21"/>
        </w:rPr>
        <w:t xml:space="preserve">. Evidence for positive selection acting at the human dopamine receptor D4 gene locus. </w:t>
      </w:r>
      <w:r>
        <w:rPr>
          <w:b/>
          <w:bCs/>
          <w:i/>
          <w:iCs/>
          <w:kern w:val="0"/>
          <w:szCs w:val="21"/>
        </w:rPr>
        <w:t>American Journal of Human Genetics</w:t>
      </w:r>
      <w:r>
        <w:rPr>
          <w:kern w:val="0"/>
          <w:szCs w:val="21"/>
        </w:rPr>
        <w:t>, 2001, 69:228-228.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Murphy WJ, Eizirik E, Johnson WE, </w:t>
      </w:r>
      <w:r>
        <w:rPr>
          <w:b/>
          <w:bCs/>
          <w:kern w:val="0"/>
          <w:szCs w:val="21"/>
        </w:rPr>
        <w:t>Zhang YP</w:t>
      </w:r>
      <w:r>
        <w:rPr>
          <w:kern w:val="0"/>
          <w:szCs w:val="21"/>
        </w:rPr>
        <w:t xml:space="preserve">, Ryder OA, O'Brien SJ. Molecular phylogenetics and the origins of placental mammals. </w:t>
      </w:r>
      <w:r>
        <w:rPr>
          <w:b/>
          <w:bCs/>
          <w:i/>
          <w:iCs/>
          <w:kern w:val="0"/>
          <w:szCs w:val="21"/>
        </w:rPr>
        <w:t>Nature</w:t>
      </w:r>
      <w:r>
        <w:rPr>
          <w:kern w:val="0"/>
          <w:szCs w:val="21"/>
        </w:rPr>
        <w:t>, 2001, 409:614-618.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Quan JX, Lu XM, Zhuang ZM, Dai JX, Deng JY, </w:t>
      </w:r>
      <w:r>
        <w:rPr>
          <w:b/>
          <w:bCs/>
          <w:kern w:val="0"/>
          <w:szCs w:val="21"/>
        </w:rPr>
        <w:t>Zhang YP</w:t>
      </w:r>
      <w:r>
        <w:rPr>
          <w:kern w:val="0"/>
          <w:szCs w:val="21"/>
        </w:rPr>
        <w:t xml:space="preserve">. Low genetic variation of </w:t>
      </w:r>
      <w:r>
        <w:rPr>
          <w:i/>
          <w:kern w:val="0"/>
          <w:szCs w:val="21"/>
        </w:rPr>
        <w:t>Penaeus chinensis</w:t>
      </w:r>
      <w:r>
        <w:rPr>
          <w:kern w:val="0"/>
          <w:szCs w:val="21"/>
        </w:rPr>
        <w:t xml:space="preserve"> as revealed by mitochondrial COI and 16S rRNA gene sequences. </w:t>
      </w:r>
      <w:r>
        <w:rPr>
          <w:b/>
          <w:bCs/>
          <w:i/>
          <w:iCs/>
          <w:kern w:val="0"/>
          <w:szCs w:val="21"/>
        </w:rPr>
        <w:t>Biochemical Genetics</w:t>
      </w:r>
      <w:r>
        <w:rPr>
          <w:kern w:val="0"/>
          <w:szCs w:val="21"/>
        </w:rPr>
        <w:t>, 2001, 39:279-284.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Shi P, Lu XM, Luo HR, Xiang-Yu JG, </w:t>
      </w:r>
      <w:r>
        <w:rPr>
          <w:b/>
          <w:bCs/>
          <w:kern w:val="0"/>
          <w:szCs w:val="21"/>
        </w:rPr>
        <w:t>Zhang YP</w:t>
      </w:r>
      <w:r>
        <w:rPr>
          <w:kern w:val="0"/>
          <w:szCs w:val="21"/>
        </w:rPr>
        <w:t xml:space="preserve">. Melanocortin-1 receptor gene variants in four Chinese ethnic populations. </w:t>
      </w:r>
      <w:r>
        <w:rPr>
          <w:b/>
          <w:bCs/>
          <w:i/>
          <w:iCs/>
          <w:kern w:val="0"/>
          <w:szCs w:val="21"/>
        </w:rPr>
        <w:t>Cell Research</w:t>
      </w:r>
      <w:r>
        <w:rPr>
          <w:kern w:val="0"/>
          <w:szCs w:val="21"/>
        </w:rPr>
        <w:t>, 2001, 11:81-84.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Wallis OC, </w:t>
      </w:r>
      <w:r>
        <w:rPr>
          <w:b/>
          <w:bCs/>
          <w:kern w:val="0"/>
          <w:szCs w:val="21"/>
        </w:rPr>
        <w:t>Zhang YP</w:t>
      </w:r>
      <w:r>
        <w:rPr>
          <w:kern w:val="0"/>
          <w:szCs w:val="21"/>
        </w:rPr>
        <w:t xml:space="preserve">, Wallis M. Molecular evolution of GH in primates: characterisation of the GH genes from slow loris and marmoset defines an episode of rapid evolutionary change. </w:t>
      </w:r>
      <w:r>
        <w:rPr>
          <w:b/>
          <w:bCs/>
          <w:i/>
          <w:iCs/>
          <w:kern w:val="0"/>
          <w:szCs w:val="21"/>
        </w:rPr>
        <w:t>Journal of Molecular Endocrinology</w:t>
      </w:r>
      <w:r>
        <w:rPr>
          <w:kern w:val="0"/>
          <w:szCs w:val="21"/>
        </w:rPr>
        <w:t>, 2001, 26:249-258.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Xiao WH, </w:t>
      </w:r>
      <w:r>
        <w:rPr>
          <w:b/>
          <w:bCs/>
          <w:kern w:val="0"/>
          <w:szCs w:val="21"/>
        </w:rPr>
        <w:t>Zhang YP</w:t>
      </w:r>
      <w:r>
        <w:rPr>
          <w:kern w:val="0"/>
          <w:szCs w:val="21"/>
        </w:rPr>
        <w:t xml:space="preserve">, Liu HZ. Molecular systematics of Xenocyprinae (Teleostei: Cyprinidae): taxonomy, biogeography, and coevolution of a special group restricted in East Asia. </w:t>
      </w:r>
      <w:r>
        <w:rPr>
          <w:b/>
          <w:bCs/>
          <w:i/>
          <w:iCs/>
          <w:kern w:val="0"/>
          <w:szCs w:val="21"/>
        </w:rPr>
        <w:t>Molecular Phylogenetics and Evolution</w:t>
      </w:r>
      <w:r>
        <w:rPr>
          <w:kern w:val="0"/>
          <w:szCs w:val="21"/>
        </w:rPr>
        <w:t>, 2001, 18:163-173.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ZQ, Zuo YX, Ding B, Chen XW, Luo J, </w:t>
      </w:r>
      <w:r>
        <w:rPr>
          <w:b/>
          <w:bCs/>
          <w:kern w:val="0"/>
          <w:szCs w:val="21"/>
        </w:rPr>
        <w:t>Zhang YP</w:t>
      </w:r>
      <w:r>
        <w:rPr>
          <w:kern w:val="0"/>
          <w:szCs w:val="21"/>
        </w:rPr>
        <w:t xml:space="preserve">. Identification of </w:t>
      </w:r>
      <w:r>
        <w:rPr>
          <w:i/>
          <w:kern w:val="0"/>
          <w:szCs w:val="21"/>
        </w:rPr>
        <w:t>Sarcocystis hominis</w:t>
      </w:r>
      <w:r>
        <w:rPr>
          <w:kern w:val="0"/>
          <w:szCs w:val="21"/>
        </w:rPr>
        <w:t>-like (Protozoa: Sarcocystidae) cyst in water buffalo (</w:t>
      </w:r>
      <w:r>
        <w:rPr>
          <w:i/>
          <w:kern w:val="0"/>
          <w:szCs w:val="21"/>
        </w:rPr>
        <w:t>Bubalus bubalis</w:t>
      </w:r>
      <w:r>
        <w:rPr>
          <w:kern w:val="0"/>
          <w:szCs w:val="21"/>
        </w:rPr>
        <w:t xml:space="preserve">) based on 18S rRNA gene sequences. </w:t>
      </w:r>
      <w:r>
        <w:rPr>
          <w:b/>
          <w:bCs/>
          <w:i/>
          <w:iCs/>
          <w:kern w:val="0"/>
          <w:szCs w:val="21"/>
        </w:rPr>
        <w:t>Journal of Parasitology</w:t>
      </w:r>
      <w:r>
        <w:rPr>
          <w:kern w:val="0"/>
          <w:szCs w:val="21"/>
        </w:rPr>
        <w:t>, 2001, 87:934-937.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ZQ, Zuo YX, Yao YG, Chen XW, Yang GC, </w:t>
      </w:r>
      <w:r>
        <w:rPr>
          <w:b/>
          <w:bCs/>
          <w:kern w:val="0"/>
          <w:szCs w:val="21"/>
        </w:rPr>
        <w:t>Zhang YP</w:t>
      </w:r>
      <w:r>
        <w:rPr>
          <w:kern w:val="0"/>
          <w:szCs w:val="21"/>
        </w:rPr>
        <w:t xml:space="preserve">. Analysis of the 18S rRNA genes of </w:t>
      </w:r>
      <w:r>
        <w:rPr>
          <w:i/>
          <w:kern w:val="0"/>
          <w:szCs w:val="21"/>
        </w:rPr>
        <w:t>Sarcocystis</w:t>
      </w:r>
      <w:r>
        <w:rPr>
          <w:kern w:val="0"/>
          <w:szCs w:val="21"/>
        </w:rPr>
        <w:t xml:space="preserve"> species suggests that the morphologically similar organisms from cattle and water buffalo should be considered the same species. </w:t>
      </w:r>
      <w:r>
        <w:rPr>
          <w:b/>
          <w:bCs/>
          <w:i/>
          <w:iCs/>
          <w:kern w:val="0"/>
          <w:szCs w:val="21"/>
        </w:rPr>
        <w:t>Molecular and Biochemical Parasitology</w:t>
      </w:r>
      <w:r>
        <w:rPr>
          <w:kern w:val="0"/>
          <w:szCs w:val="21"/>
        </w:rPr>
        <w:t>, 2001, 115:283-288.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Yuan ZG, Zhou ZD, Geng PL, Li QW, </w:t>
      </w:r>
      <w:r>
        <w:rPr>
          <w:b/>
          <w:bCs/>
          <w:kern w:val="0"/>
          <w:szCs w:val="21"/>
        </w:rPr>
        <w:t>Zhang YP</w:t>
      </w:r>
      <w:r>
        <w:rPr>
          <w:kern w:val="0"/>
          <w:szCs w:val="21"/>
        </w:rPr>
        <w:t xml:space="preserve">. Frequency of the mtDNA 9-bp deletion in Chinese ethnic groups. </w:t>
      </w:r>
      <w:r>
        <w:rPr>
          <w:b/>
          <w:bCs/>
          <w:i/>
          <w:iCs/>
          <w:kern w:val="0"/>
          <w:szCs w:val="21"/>
        </w:rPr>
        <w:t>Progress in Natural Science-Materials International</w:t>
      </w:r>
      <w:r>
        <w:rPr>
          <w:kern w:val="0"/>
          <w:szCs w:val="21"/>
        </w:rPr>
        <w:t>, 2001, 11:358-364.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w:t>
      </w:r>
      <w:r>
        <w:rPr>
          <w:b/>
          <w:bCs/>
          <w:kern w:val="0"/>
          <w:szCs w:val="21"/>
        </w:rPr>
        <w:t>Zhang YP</w:t>
      </w:r>
      <w:r>
        <w:rPr>
          <w:kern w:val="0"/>
          <w:szCs w:val="21"/>
        </w:rPr>
        <w:t xml:space="preserve">. Different maternal contribution to genetic structures of ethnic populations from Xinjiang Province in China. </w:t>
      </w:r>
      <w:r>
        <w:rPr>
          <w:b/>
          <w:bCs/>
          <w:i/>
          <w:iCs/>
          <w:kern w:val="0"/>
          <w:szCs w:val="21"/>
        </w:rPr>
        <w:t>American Journal of Human Genetics</w:t>
      </w:r>
      <w:r>
        <w:rPr>
          <w:kern w:val="0"/>
          <w:szCs w:val="21"/>
        </w:rPr>
        <w:t>, 2001, 69:420-420.</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Luo HR. Length polymorphism of thymidylate synthase enhancer region is higher in human than in non-human primates. </w:t>
      </w:r>
      <w:r>
        <w:rPr>
          <w:b/>
          <w:bCs/>
          <w:i/>
          <w:iCs/>
          <w:kern w:val="0"/>
          <w:szCs w:val="21"/>
        </w:rPr>
        <w:t>American Journal of Human Genetics</w:t>
      </w:r>
      <w:r>
        <w:rPr>
          <w:kern w:val="0"/>
          <w:szCs w:val="21"/>
        </w:rPr>
        <w:t>, 2001, 69:356-356.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YW, Morin PA, Ryder OA, </w:t>
      </w:r>
      <w:r>
        <w:rPr>
          <w:b/>
          <w:bCs/>
          <w:kern w:val="0"/>
          <w:szCs w:val="21"/>
        </w:rPr>
        <w:t>Zhang YP</w:t>
      </w:r>
      <w:r>
        <w:rPr>
          <w:kern w:val="0"/>
          <w:szCs w:val="21"/>
        </w:rPr>
        <w:t>. A set of human tri- and tetra-nucleotide microsatellite loci useful for population analyses in gorillas (</w:t>
      </w:r>
      <w:r>
        <w:rPr>
          <w:i/>
          <w:kern w:val="0"/>
          <w:szCs w:val="21"/>
        </w:rPr>
        <w:t>Gorilla gorilla gorilla</w:t>
      </w:r>
      <w:r>
        <w:rPr>
          <w:kern w:val="0"/>
          <w:szCs w:val="21"/>
        </w:rPr>
        <w:t>) and orangutans (</w:t>
      </w:r>
      <w:r>
        <w:rPr>
          <w:i/>
          <w:kern w:val="0"/>
          <w:szCs w:val="21"/>
        </w:rPr>
        <w:t>Pongo pygmaeus</w:t>
      </w:r>
      <w:r>
        <w:rPr>
          <w:kern w:val="0"/>
          <w:szCs w:val="21"/>
        </w:rPr>
        <w:t xml:space="preserve">). </w:t>
      </w:r>
      <w:r>
        <w:rPr>
          <w:b/>
          <w:bCs/>
          <w:i/>
          <w:iCs/>
          <w:kern w:val="0"/>
          <w:szCs w:val="21"/>
        </w:rPr>
        <w:t>Conservation Genetics</w:t>
      </w:r>
      <w:r>
        <w:rPr>
          <w:kern w:val="0"/>
          <w:szCs w:val="21"/>
        </w:rPr>
        <w:t>, 2001, 2:391-395.</w:t>
      </w:r>
    </w:p>
    <w:p>
      <w:pPr>
        <w:numPr>
          <w:ilvl w:val="0"/>
          <w:numId w:val="1"/>
        </w:numPr>
        <w:autoSpaceDE w:val="0"/>
        <w:autoSpaceDN w:val="0"/>
        <w:adjustRightInd w:val="0"/>
        <w:ind w:left="425" w:leftChars="0" w:hanging="425" w:firstLineChars="0"/>
        <w:jc w:val="left"/>
        <w:rPr>
          <w:kern w:val="0"/>
          <w:szCs w:val="21"/>
        </w:rPr>
      </w:pPr>
      <w:r>
        <w:rPr>
          <w:kern w:val="0"/>
          <w:szCs w:val="21"/>
          <w:lang w:val="da-DK"/>
        </w:rPr>
        <w:t xml:space="preserve">Zhang YW, Ryder OA, </w:t>
      </w:r>
      <w:r>
        <w:rPr>
          <w:b/>
          <w:bCs/>
          <w:kern w:val="0"/>
          <w:szCs w:val="21"/>
          <w:lang w:val="da-DK"/>
        </w:rPr>
        <w:t>Zhang YP</w:t>
      </w:r>
      <w:r>
        <w:rPr>
          <w:kern w:val="0"/>
          <w:szCs w:val="21"/>
          <w:lang w:val="da-DK"/>
        </w:rPr>
        <w:t xml:space="preserve">. </w:t>
      </w:r>
      <w:r>
        <w:rPr>
          <w:kern w:val="0"/>
          <w:szCs w:val="21"/>
        </w:rPr>
        <w:t>Genetic divergence of orangutan subspecies (</w:t>
      </w:r>
      <w:r>
        <w:rPr>
          <w:i/>
          <w:kern w:val="0"/>
          <w:szCs w:val="21"/>
        </w:rPr>
        <w:t>Pongo pygmaeus</w:t>
      </w:r>
      <w:r>
        <w:rPr>
          <w:kern w:val="0"/>
          <w:szCs w:val="21"/>
        </w:rPr>
        <w:t xml:space="preserve">). </w:t>
      </w:r>
      <w:r>
        <w:rPr>
          <w:b/>
          <w:bCs/>
          <w:i/>
          <w:iCs/>
          <w:kern w:val="0"/>
          <w:szCs w:val="21"/>
        </w:rPr>
        <w:t>Journal of Molecular Evolution</w:t>
      </w:r>
      <w:r>
        <w:rPr>
          <w:kern w:val="0"/>
          <w:szCs w:val="21"/>
        </w:rPr>
        <w:t>, 2001, 52:516-526.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YZ, </w:t>
      </w:r>
      <w:r>
        <w:rPr>
          <w:b/>
          <w:bCs/>
          <w:kern w:val="0"/>
          <w:szCs w:val="21"/>
        </w:rPr>
        <w:t>Zhang YP</w:t>
      </w:r>
      <w:r>
        <w:rPr>
          <w:kern w:val="0"/>
          <w:szCs w:val="21"/>
        </w:rPr>
        <w:t xml:space="preserve">, Luan YX, Chen YJ, Yin WY. Phylogeny of higher taxa of Hexapoda according to 12sRNA sequences. </w:t>
      </w:r>
      <w:r>
        <w:rPr>
          <w:b/>
          <w:bCs/>
          <w:i/>
          <w:iCs/>
          <w:kern w:val="0"/>
          <w:szCs w:val="21"/>
        </w:rPr>
        <w:t>Chinese Science Bulletin</w:t>
      </w:r>
      <w:r>
        <w:rPr>
          <w:kern w:val="0"/>
          <w:szCs w:val="21"/>
        </w:rPr>
        <w:t>, 2001, 46:840-842.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Ding B, Li HP, </w:t>
      </w:r>
      <w:r>
        <w:rPr>
          <w:b/>
          <w:bCs/>
          <w:kern w:val="0"/>
          <w:szCs w:val="21"/>
        </w:rPr>
        <w:t>Zhang YP</w:t>
      </w:r>
      <w:r>
        <w:rPr>
          <w:kern w:val="0"/>
          <w:szCs w:val="21"/>
        </w:rPr>
        <w:t>, Liu ZM, Wei Y. Taxonomic status of the white-head langur (</w:t>
      </w:r>
      <w:r>
        <w:rPr>
          <w:i/>
          <w:kern w:val="0"/>
          <w:szCs w:val="21"/>
        </w:rPr>
        <w:t>Trachypithecus francoisi leucoscephalus</w:t>
      </w:r>
      <w:r>
        <w:rPr>
          <w:kern w:val="0"/>
          <w:szCs w:val="21"/>
        </w:rPr>
        <w:t xml:space="preserve">) inferred from allozyme electrophoresis and random amplified polymorphism DNA (RAPD). </w:t>
      </w:r>
      <w:r>
        <w:rPr>
          <w:b/>
          <w:bCs/>
          <w:i/>
          <w:iCs/>
          <w:kern w:val="0"/>
          <w:szCs w:val="21"/>
        </w:rPr>
        <w:t>Zoological Studies</w:t>
      </w:r>
      <w:r>
        <w:rPr>
          <w:kern w:val="0"/>
          <w:szCs w:val="21"/>
        </w:rPr>
        <w:t>, 2000, 39:313-318.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Ding B, Ryder OA, Wang XX, Bai SC, Zhou SQ, </w:t>
      </w:r>
      <w:r>
        <w:rPr>
          <w:b/>
          <w:bCs/>
          <w:kern w:val="0"/>
          <w:szCs w:val="21"/>
        </w:rPr>
        <w:t>Zhang YP</w:t>
      </w:r>
      <w:r>
        <w:rPr>
          <w:kern w:val="0"/>
          <w:szCs w:val="21"/>
        </w:rPr>
        <w:t xml:space="preserve">. Molecular basis of albinism in the rhesus monkey. </w:t>
      </w:r>
      <w:r>
        <w:rPr>
          <w:b/>
          <w:bCs/>
          <w:i/>
          <w:iCs/>
          <w:kern w:val="0"/>
          <w:szCs w:val="21"/>
        </w:rPr>
        <w:t>Mutation Research-Fundamental and Molecular Mechanisms of Mutagenesis</w:t>
      </w:r>
      <w:r>
        <w:rPr>
          <w:kern w:val="0"/>
          <w:szCs w:val="21"/>
        </w:rPr>
        <w:t>, 2000, 449:1-6.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Ding B, Shi P, Xiangyu JG, </w:t>
      </w:r>
      <w:r>
        <w:rPr>
          <w:b/>
          <w:bCs/>
          <w:kern w:val="0"/>
          <w:szCs w:val="21"/>
        </w:rPr>
        <w:t>Zhang YP</w:t>
      </w:r>
      <w:r>
        <w:rPr>
          <w:kern w:val="0"/>
          <w:szCs w:val="21"/>
        </w:rPr>
        <w:t xml:space="preserve">, Chen DY, Sun QY, Li GP, Wang MK, Liu YL, Kang L, Han ZM, Song XF, Li JS, Chen YC. Microsatellite DNA analysis proves nucleus of interspecies reconstructed blastocyst coming from that of donor giant panda. </w:t>
      </w:r>
      <w:r>
        <w:rPr>
          <w:b/>
          <w:bCs/>
          <w:i/>
          <w:iCs/>
          <w:kern w:val="0"/>
          <w:szCs w:val="21"/>
        </w:rPr>
        <w:t>Chinese Science Bulletin</w:t>
      </w:r>
      <w:r>
        <w:rPr>
          <w:kern w:val="0"/>
          <w:szCs w:val="21"/>
        </w:rPr>
        <w:t>, 2000, 45:1883-1885.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Ding YC, Wooding S, Harpending HC, Chi HC, Li HP, Fu YX, Pang JF, Yao YG, Yu JGX, Moyzis R, </w:t>
      </w:r>
      <w:r>
        <w:rPr>
          <w:b/>
          <w:bCs/>
          <w:kern w:val="0"/>
          <w:szCs w:val="21"/>
        </w:rPr>
        <w:t>Zhang YP</w:t>
      </w:r>
      <w:r>
        <w:rPr>
          <w:kern w:val="0"/>
          <w:szCs w:val="21"/>
        </w:rPr>
        <w:t xml:space="preserve">. Population structure and history in East Asia. </w:t>
      </w:r>
      <w:r>
        <w:rPr>
          <w:b/>
          <w:bCs/>
          <w:i/>
          <w:iCs/>
          <w:kern w:val="0"/>
          <w:szCs w:val="21"/>
        </w:rPr>
        <w:t>Proceedings of the National Academy of Sciences of the United States of America</w:t>
      </w:r>
      <w:r>
        <w:rPr>
          <w:kern w:val="0"/>
          <w:szCs w:val="21"/>
        </w:rPr>
        <w:t>, 2000, 97:14003-14006.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Hosoda T, Suzuki H, Harada M, Tsuchiya K, Han SH, </w:t>
      </w:r>
      <w:r>
        <w:rPr>
          <w:b/>
          <w:bCs/>
          <w:kern w:val="0"/>
          <w:szCs w:val="21"/>
        </w:rPr>
        <w:t>Zhang YP</w:t>
      </w:r>
      <w:r>
        <w:rPr>
          <w:kern w:val="0"/>
          <w:szCs w:val="21"/>
        </w:rPr>
        <w:t xml:space="preserve">, Kryukov AP, Lin LK. Evolutionary trends of the mitochondrial lineage differentiation in species of genera </w:t>
      </w:r>
      <w:r>
        <w:rPr>
          <w:i/>
          <w:kern w:val="0"/>
          <w:szCs w:val="21"/>
        </w:rPr>
        <w:t>Martes</w:t>
      </w:r>
      <w:r>
        <w:rPr>
          <w:kern w:val="0"/>
          <w:szCs w:val="21"/>
        </w:rPr>
        <w:t xml:space="preserve"> and </w:t>
      </w:r>
      <w:r>
        <w:rPr>
          <w:i/>
          <w:kern w:val="0"/>
          <w:szCs w:val="21"/>
        </w:rPr>
        <w:t>Mustela</w:t>
      </w:r>
      <w:r>
        <w:rPr>
          <w:kern w:val="0"/>
          <w:szCs w:val="21"/>
        </w:rPr>
        <w:t xml:space="preserve">. </w:t>
      </w:r>
      <w:r>
        <w:rPr>
          <w:b/>
          <w:bCs/>
          <w:i/>
          <w:iCs/>
          <w:kern w:val="0"/>
          <w:szCs w:val="21"/>
        </w:rPr>
        <w:t>Genes &amp; Genetic Systems</w:t>
      </w:r>
      <w:r>
        <w:rPr>
          <w:kern w:val="0"/>
          <w:szCs w:val="21"/>
        </w:rPr>
        <w:t>, 2000, 75:259-267.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 XM, Shi P, Luo HR, </w:t>
      </w:r>
      <w:r>
        <w:rPr>
          <w:b/>
          <w:bCs/>
          <w:kern w:val="0"/>
          <w:szCs w:val="21"/>
        </w:rPr>
        <w:t>Zhang YP</w:t>
      </w:r>
      <w:r>
        <w:rPr>
          <w:kern w:val="0"/>
          <w:szCs w:val="21"/>
        </w:rPr>
        <w:t xml:space="preserve">. Melanocortin-1 receptor gene mutations and polymorphism in Chinese ethnic populations. </w:t>
      </w:r>
      <w:r>
        <w:rPr>
          <w:b/>
          <w:bCs/>
          <w:i/>
          <w:iCs/>
          <w:kern w:val="0"/>
          <w:szCs w:val="21"/>
        </w:rPr>
        <w:t>American Journal of Human Genetics</w:t>
      </w:r>
      <w:r>
        <w:rPr>
          <w:kern w:val="0"/>
          <w:szCs w:val="21"/>
        </w:rPr>
        <w:t>, 2000, 67:216-216.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HR, </w:t>
      </w:r>
      <w:r>
        <w:rPr>
          <w:b/>
          <w:bCs/>
          <w:kern w:val="0"/>
          <w:szCs w:val="21"/>
        </w:rPr>
        <w:t>Zhang YP</w:t>
      </w:r>
      <w:r>
        <w:rPr>
          <w:kern w:val="0"/>
          <w:szCs w:val="21"/>
        </w:rPr>
        <w:t xml:space="preserve">. TSER length polymorphism in Chinese population: allele frequency and mechanism of evolution of the novel alleles. </w:t>
      </w:r>
      <w:r>
        <w:rPr>
          <w:b/>
          <w:bCs/>
          <w:i/>
          <w:iCs/>
          <w:kern w:val="0"/>
          <w:szCs w:val="21"/>
        </w:rPr>
        <w:t>American Journal of Human Genetics</w:t>
      </w:r>
      <w:r>
        <w:rPr>
          <w:kern w:val="0"/>
          <w:szCs w:val="21"/>
        </w:rPr>
        <w:t>, 2000, 67:220-220.</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Ryder OA, McLaren A, Brenner S, </w:t>
      </w:r>
      <w:r>
        <w:rPr>
          <w:b/>
          <w:bCs/>
          <w:kern w:val="0"/>
          <w:szCs w:val="21"/>
        </w:rPr>
        <w:t>Zhang YP</w:t>
      </w:r>
      <w:r>
        <w:rPr>
          <w:kern w:val="0"/>
          <w:szCs w:val="21"/>
        </w:rPr>
        <w:t xml:space="preserve">, Benirschke K. Ecology - DNA banks for endangered animal species. </w:t>
      </w:r>
      <w:r>
        <w:rPr>
          <w:b/>
          <w:bCs/>
          <w:i/>
          <w:iCs/>
          <w:kern w:val="0"/>
          <w:szCs w:val="21"/>
        </w:rPr>
        <w:t>Science</w:t>
      </w:r>
      <w:r>
        <w:rPr>
          <w:kern w:val="0"/>
          <w:szCs w:val="21"/>
        </w:rPr>
        <w:t>, 2000, 288:275-277.</w:t>
      </w:r>
    </w:p>
    <w:p>
      <w:pPr>
        <w:numPr>
          <w:ilvl w:val="0"/>
          <w:numId w:val="1"/>
        </w:numPr>
        <w:autoSpaceDE w:val="0"/>
        <w:autoSpaceDN w:val="0"/>
        <w:adjustRightInd w:val="0"/>
        <w:ind w:left="425" w:leftChars="0" w:hanging="425" w:firstLineChars="0"/>
        <w:jc w:val="left"/>
        <w:textAlignment w:val="baseline"/>
        <w:rPr>
          <w:szCs w:val="21"/>
        </w:rPr>
      </w:pPr>
      <w:r>
        <w:rPr>
          <w:szCs w:val="21"/>
        </w:rPr>
        <w:t xml:space="preserve">Ryder OA, Mclaren A, </w:t>
      </w:r>
      <w:r>
        <w:rPr>
          <w:b/>
          <w:szCs w:val="21"/>
        </w:rPr>
        <w:t>Zhang YP</w:t>
      </w:r>
      <w:r>
        <w:rPr>
          <w:szCs w:val="21"/>
        </w:rPr>
        <w:t xml:space="preserve">, Brenner S, Benirschke K. Preservation of DNA from endangered species-response. </w:t>
      </w:r>
      <w:r>
        <w:rPr>
          <w:b/>
          <w:bCs/>
          <w:i/>
          <w:iCs/>
          <w:szCs w:val="21"/>
        </w:rPr>
        <w:t>Science</w:t>
      </w:r>
      <w:r>
        <w:rPr>
          <w:kern w:val="0"/>
          <w:szCs w:val="21"/>
        </w:rPr>
        <w:t xml:space="preserve">, 2000, </w:t>
      </w:r>
      <w:r>
        <w:rPr>
          <w:szCs w:val="21"/>
        </w:rPr>
        <w:t>289:726.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Shao HG, </w:t>
      </w:r>
      <w:r>
        <w:rPr>
          <w:b/>
          <w:bCs/>
          <w:kern w:val="0"/>
          <w:szCs w:val="21"/>
        </w:rPr>
        <w:t>Zhang YP</w:t>
      </w:r>
      <w:r>
        <w:rPr>
          <w:kern w:val="0"/>
          <w:szCs w:val="21"/>
        </w:rPr>
        <w:t xml:space="preserve">, Ke X, Yue QY, Yin WY. Sequence of mitochondrial DNA cytochrome oxidase II in </w:t>
      </w:r>
      <w:r>
        <w:rPr>
          <w:i/>
          <w:kern w:val="0"/>
          <w:szCs w:val="21"/>
        </w:rPr>
        <w:t>Cryptopygus nanjiensis</w:t>
      </w:r>
      <w:r>
        <w:rPr>
          <w:kern w:val="0"/>
          <w:szCs w:val="21"/>
        </w:rPr>
        <w:t xml:space="preserve"> and phylogeny of Apterygota. </w:t>
      </w:r>
      <w:r>
        <w:rPr>
          <w:b/>
          <w:bCs/>
          <w:i/>
          <w:iCs/>
          <w:kern w:val="0"/>
          <w:szCs w:val="21"/>
        </w:rPr>
        <w:t>Science in China Series C-Life Sciences</w:t>
      </w:r>
      <w:r>
        <w:rPr>
          <w:kern w:val="0"/>
          <w:szCs w:val="21"/>
        </w:rPr>
        <w:t>, 2000, 43:589-596.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Shugart YY, Watkins WS, </w:t>
      </w:r>
      <w:r>
        <w:rPr>
          <w:b/>
          <w:bCs/>
          <w:kern w:val="0"/>
          <w:szCs w:val="21"/>
        </w:rPr>
        <w:t>Zhang YP</w:t>
      </w:r>
      <w:r>
        <w:rPr>
          <w:kern w:val="0"/>
          <w:szCs w:val="21"/>
        </w:rPr>
        <w:t xml:space="preserve">. Evolution of the mtDNA 9-bp deletion in East and Southeast Asia populations. </w:t>
      </w:r>
      <w:r>
        <w:rPr>
          <w:b/>
          <w:bCs/>
          <w:i/>
          <w:iCs/>
          <w:kern w:val="0"/>
          <w:szCs w:val="21"/>
        </w:rPr>
        <w:t>American Journal of Human Genetics</w:t>
      </w:r>
      <w:r>
        <w:rPr>
          <w:kern w:val="0"/>
          <w:szCs w:val="21"/>
        </w:rPr>
        <w:t>, 2000, 67:216-216.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Swanson J, Oosterlaan J, Murias M, Schuck S, Flodman P, Spence MA, Wasdell M, Ding YC, Chi HC, Smith M, Mann M, Carlson C, Kennedy JL, Sergeant JA, Leung P, </w:t>
      </w:r>
      <w:r>
        <w:rPr>
          <w:b/>
          <w:bCs/>
          <w:kern w:val="0"/>
          <w:szCs w:val="21"/>
        </w:rPr>
        <w:t>Zhang YP</w:t>
      </w:r>
      <w:r>
        <w:rPr>
          <w:kern w:val="0"/>
          <w:szCs w:val="21"/>
        </w:rPr>
        <w:t xml:space="preserve">, Sadeh A, Chen CS, Whalen CK, Babb KA, Moyzis R, Posner MI. Attention deficit/hyperactivity disorder children with a 7-repeat allele of the dopamine receptor D4 gene have extreme behavior but normal performance on critical neuropsychological tests of attention. </w:t>
      </w:r>
      <w:r>
        <w:rPr>
          <w:b/>
          <w:bCs/>
          <w:i/>
          <w:iCs/>
          <w:kern w:val="0"/>
          <w:szCs w:val="21"/>
        </w:rPr>
        <w:t>Proceedings of the National Academy of Sciences of the United States of America</w:t>
      </w:r>
      <w:r>
        <w:rPr>
          <w:kern w:val="0"/>
          <w:szCs w:val="21"/>
        </w:rPr>
        <w:t>, 2000, 97:4754-4759.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Tu ZC, Nie L, Yu Y, Wen JK, </w:t>
      </w:r>
      <w:r>
        <w:rPr>
          <w:b/>
          <w:bCs/>
          <w:kern w:val="0"/>
          <w:szCs w:val="21"/>
        </w:rPr>
        <w:t>Zhang YP</w:t>
      </w:r>
      <w:r>
        <w:rPr>
          <w:kern w:val="0"/>
          <w:szCs w:val="21"/>
        </w:rPr>
        <w:t xml:space="preserve">. Blood protein polymorphism in </w:t>
      </w:r>
      <w:r>
        <w:rPr>
          <w:i/>
          <w:kern w:val="0"/>
          <w:szCs w:val="21"/>
        </w:rPr>
        <w:t>B. frontalis</w:t>
      </w:r>
      <w:r>
        <w:rPr>
          <w:kern w:val="0"/>
          <w:szCs w:val="21"/>
        </w:rPr>
        <w:t xml:space="preserve">, </w:t>
      </w:r>
      <w:r>
        <w:rPr>
          <w:i/>
          <w:kern w:val="0"/>
          <w:szCs w:val="21"/>
        </w:rPr>
        <w:t>B. grunniens</w:t>
      </w:r>
      <w:r>
        <w:rPr>
          <w:kern w:val="0"/>
          <w:szCs w:val="21"/>
        </w:rPr>
        <w:t xml:space="preserve">, </w:t>
      </w:r>
      <w:r>
        <w:rPr>
          <w:i/>
          <w:kern w:val="0"/>
          <w:szCs w:val="21"/>
        </w:rPr>
        <w:t>B. taurus</w:t>
      </w:r>
      <w:r>
        <w:rPr>
          <w:kern w:val="0"/>
          <w:szCs w:val="21"/>
        </w:rPr>
        <w:t xml:space="preserve">, and </w:t>
      </w:r>
      <w:r>
        <w:rPr>
          <w:i/>
          <w:kern w:val="0"/>
          <w:szCs w:val="21"/>
        </w:rPr>
        <w:t>B. indicus</w:t>
      </w:r>
      <w:r>
        <w:rPr>
          <w:kern w:val="0"/>
          <w:szCs w:val="21"/>
        </w:rPr>
        <w:t xml:space="preserve">. </w:t>
      </w:r>
      <w:r>
        <w:rPr>
          <w:b/>
          <w:bCs/>
          <w:i/>
          <w:iCs/>
          <w:kern w:val="0"/>
          <w:szCs w:val="21"/>
        </w:rPr>
        <w:t>Biochemical Genetics</w:t>
      </w:r>
      <w:r>
        <w:rPr>
          <w:kern w:val="0"/>
          <w:szCs w:val="21"/>
        </w:rPr>
        <w:t>, 2000, 38:413-416.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Wu CH, Li HP, Wang YX, </w:t>
      </w:r>
      <w:r>
        <w:rPr>
          <w:b/>
          <w:bCs/>
          <w:kern w:val="0"/>
          <w:szCs w:val="21"/>
        </w:rPr>
        <w:t>Zhang YP</w:t>
      </w:r>
      <w:r>
        <w:rPr>
          <w:kern w:val="0"/>
          <w:szCs w:val="21"/>
        </w:rPr>
        <w:t>. Low genetic variation of the Yunnan hare (</w:t>
      </w:r>
      <w:r>
        <w:rPr>
          <w:i/>
          <w:kern w:val="0"/>
          <w:szCs w:val="21"/>
        </w:rPr>
        <w:t>Lepus comus</w:t>
      </w:r>
      <w:r>
        <w:rPr>
          <w:kern w:val="0"/>
          <w:szCs w:val="21"/>
        </w:rPr>
        <w:t xml:space="preserve"> G. Allen 1927) as revealed by mitochondrial cytochrome b gene sequences. </w:t>
      </w:r>
      <w:r>
        <w:rPr>
          <w:b/>
          <w:bCs/>
          <w:i/>
          <w:iCs/>
          <w:kern w:val="0"/>
          <w:szCs w:val="21"/>
        </w:rPr>
        <w:t>Biochemical Genetics</w:t>
      </w:r>
      <w:r>
        <w:rPr>
          <w:kern w:val="0"/>
          <w:szCs w:val="21"/>
        </w:rPr>
        <w:t>, 2000, 38:149-155.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Yang J, Zhang YW, Huang JF, </w:t>
      </w:r>
      <w:r>
        <w:rPr>
          <w:b/>
          <w:bCs/>
          <w:kern w:val="0"/>
          <w:szCs w:val="21"/>
        </w:rPr>
        <w:t>Zhang YP</w:t>
      </w:r>
      <w:r>
        <w:rPr>
          <w:kern w:val="0"/>
          <w:szCs w:val="21"/>
        </w:rPr>
        <w:t xml:space="preserve">, Liu CQ. Structure analysis of CCR5 from human and primates. </w:t>
      </w:r>
      <w:r>
        <w:rPr>
          <w:b/>
          <w:bCs/>
          <w:i/>
          <w:iCs/>
          <w:kern w:val="0"/>
          <w:szCs w:val="21"/>
        </w:rPr>
        <w:t>Journal of Molecular Structure-Theochem</w:t>
      </w:r>
      <w:r>
        <w:rPr>
          <w:kern w:val="0"/>
          <w:szCs w:val="21"/>
        </w:rPr>
        <w:t>, 2000, 505:199-210.</w:t>
      </w:r>
    </w:p>
    <w:p>
      <w:pPr>
        <w:numPr>
          <w:ilvl w:val="0"/>
          <w:numId w:val="1"/>
        </w:numPr>
        <w:tabs>
          <w:tab w:val="left" w:pos="284"/>
        </w:tabs>
        <w:autoSpaceDE w:val="0"/>
        <w:autoSpaceDN w:val="0"/>
        <w:adjustRightInd w:val="0"/>
        <w:ind w:left="425" w:leftChars="0" w:hanging="425" w:firstLineChars="0"/>
        <w:jc w:val="left"/>
        <w:textAlignment w:val="baseline"/>
        <w:rPr>
          <w:bCs/>
          <w:szCs w:val="21"/>
        </w:rPr>
      </w:pPr>
      <w:r>
        <w:rPr>
          <w:szCs w:val="21"/>
        </w:rPr>
        <w:t xml:space="preserve">Yang ZQ, Zuo YX, Chen XW, Ding B, Luo J, </w:t>
      </w:r>
      <w:r>
        <w:rPr>
          <w:b/>
          <w:szCs w:val="21"/>
        </w:rPr>
        <w:t>Zhang YP</w:t>
      </w:r>
      <w:r>
        <w:rPr>
          <w:szCs w:val="21"/>
        </w:rPr>
        <w:t xml:space="preserve">. 18S rRNA gene of </w:t>
      </w:r>
      <w:r>
        <w:rPr>
          <w:i/>
          <w:iCs/>
          <w:szCs w:val="21"/>
        </w:rPr>
        <w:t>Sarcocystis hominis</w:t>
      </w:r>
      <w:r>
        <w:rPr>
          <w:szCs w:val="21"/>
        </w:rPr>
        <w:t xml:space="preserve"> cyst from water buffalo and cattle. </w:t>
      </w:r>
      <w:r>
        <w:rPr>
          <w:b/>
          <w:bCs/>
          <w:i/>
          <w:szCs w:val="21"/>
        </w:rPr>
        <w:t>Zoological</w:t>
      </w:r>
      <w:r>
        <w:rPr>
          <w:b/>
          <w:i/>
          <w:szCs w:val="21"/>
        </w:rPr>
        <w:t xml:space="preserve"> </w:t>
      </w:r>
      <w:r>
        <w:rPr>
          <w:b/>
          <w:bCs/>
          <w:i/>
          <w:szCs w:val="21"/>
        </w:rPr>
        <w:t>Research</w:t>
      </w:r>
      <w:r>
        <w:rPr>
          <w:iCs/>
          <w:szCs w:val="21"/>
        </w:rPr>
        <w:t>,</w:t>
      </w:r>
      <w:r>
        <w:rPr>
          <w:b/>
          <w:bCs/>
          <w:i/>
          <w:szCs w:val="21"/>
        </w:rPr>
        <w:t xml:space="preserve"> </w:t>
      </w:r>
      <w:r>
        <w:rPr>
          <w:szCs w:val="21"/>
        </w:rPr>
        <w:t xml:space="preserve">2000, </w:t>
      </w:r>
      <w:r>
        <w:rPr>
          <w:bCs/>
          <w:szCs w:val="21"/>
        </w:rPr>
        <w:t>21(2)</w:t>
      </w:r>
      <w:r>
        <w:rPr>
          <w:szCs w:val="21"/>
        </w:rPr>
        <w:t>:133-138.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Lu XM, Luo HR, Li WH, </w:t>
      </w:r>
      <w:r>
        <w:rPr>
          <w:b/>
          <w:bCs/>
          <w:kern w:val="0"/>
          <w:szCs w:val="21"/>
        </w:rPr>
        <w:t>Zhang YP</w:t>
      </w:r>
      <w:r>
        <w:rPr>
          <w:kern w:val="0"/>
          <w:szCs w:val="21"/>
        </w:rPr>
        <w:t xml:space="preserve">. Gene admixture in the Silk Road region of China: evidence from mtDNA and melanocortin 1 receptor polymorphism. </w:t>
      </w:r>
      <w:r>
        <w:rPr>
          <w:b/>
          <w:bCs/>
          <w:i/>
          <w:iCs/>
          <w:kern w:val="0"/>
          <w:szCs w:val="21"/>
        </w:rPr>
        <w:t>Genes &amp; Genetic Systems</w:t>
      </w:r>
      <w:r>
        <w:rPr>
          <w:kern w:val="0"/>
          <w:szCs w:val="21"/>
        </w:rPr>
        <w:t>, 2000, 75:173-178.</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Yao YG, Watkins WS, </w:t>
      </w:r>
      <w:r>
        <w:rPr>
          <w:b/>
          <w:bCs/>
          <w:kern w:val="0"/>
          <w:szCs w:val="21"/>
        </w:rPr>
        <w:t>Zhang YP</w:t>
      </w:r>
      <w:r>
        <w:rPr>
          <w:kern w:val="0"/>
          <w:szCs w:val="21"/>
        </w:rPr>
        <w:t xml:space="preserve">. Evolutionary history of the mtDNA 9-bp deletion in Chinese populations and its relevance to the peopling of East and Southeast Asia. </w:t>
      </w:r>
      <w:r>
        <w:rPr>
          <w:b/>
          <w:bCs/>
          <w:i/>
          <w:iCs/>
          <w:kern w:val="0"/>
          <w:szCs w:val="21"/>
        </w:rPr>
        <w:t>Human Genetics</w:t>
      </w:r>
      <w:r>
        <w:rPr>
          <w:kern w:val="0"/>
          <w:szCs w:val="21"/>
        </w:rPr>
        <w:t>, 2000, 107:504-512.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N, Zheng CL, </w:t>
      </w:r>
      <w:r>
        <w:rPr>
          <w:b/>
          <w:bCs/>
          <w:kern w:val="0"/>
          <w:szCs w:val="21"/>
        </w:rPr>
        <w:t>Zhang YP</w:t>
      </w:r>
      <w:r>
        <w:rPr>
          <w:kern w:val="0"/>
          <w:szCs w:val="21"/>
        </w:rPr>
        <w:t xml:space="preserve">, Li WH. Molecular systematics of pikas (genus </w:t>
      </w:r>
      <w:r>
        <w:rPr>
          <w:i/>
          <w:kern w:val="0"/>
          <w:szCs w:val="21"/>
        </w:rPr>
        <w:t>Ochotona</w:t>
      </w:r>
      <w:r>
        <w:rPr>
          <w:kern w:val="0"/>
          <w:szCs w:val="21"/>
        </w:rPr>
        <w:t xml:space="preserve">) inferred from mitochondrial DNA sequences. </w:t>
      </w:r>
      <w:r>
        <w:rPr>
          <w:b/>
          <w:bCs/>
          <w:i/>
          <w:iCs/>
          <w:kern w:val="0"/>
          <w:szCs w:val="21"/>
        </w:rPr>
        <w:t>Molecular Phylogenetics and Evolution</w:t>
      </w:r>
      <w:r>
        <w:rPr>
          <w:kern w:val="0"/>
          <w:szCs w:val="21"/>
        </w:rPr>
        <w:t>, 2000, 16:85-95.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SM, </w:t>
      </w:r>
      <w:r>
        <w:rPr>
          <w:b/>
          <w:bCs/>
          <w:kern w:val="0"/>
          <w:szCs w:val="21"/>
        </w:rPr>
        <w:t>Zhang YP</w:t>
      </w:r>
      <w:r>
        <w:rPr>
          <w:kern w:val="0"/>
          <w:szCs w:val="21"/>
        </w:rPr>
        <w:t xml:space="preserve">, Zheng XZ, Chen YJ, Deng H, Wang DQ, Wei QW, Zhang YW, Nie L, Wu QJ. Molecular phylogenetic systematics of twelve species of Acipenseriformes based on mtDNA ND4L-ND4 gene sequence analysis. </w:t>
      </w:r>
      <w:r>
        <w:rPr>
          <w:b/>
          <w:bCs/>
          <w:i/>
          <w:iCs/>
          <w:kern w:val="0"/>
          <w:szCs w:val="21"/>
        </w:rPr>
        <w:t>Science in China Series C-Life Sciences</w:t>
      </w:r>
      <w:r>
        <w:rPr>
          <w:kern w:val="0"/>
          <w:szCs w:val="21"/>
        </w:rPr>
        <w:t>, 2000, 43:129-137.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YP, Yao Y, Harpending H, Fu YX. Mitochondrial D-loop sequences and genetic diversity of Chinese ethnic populations. </w:t>
      </w:r>
      <w:r>
        <w:rPr>
          <w:b/>
          <w:bCs/>
          <w:i/>
          <w:iCs/>
          <w:kern w:val="0"/>
          <w:szCs w:val="21"/>
        </w:rPr>
        <w:t>American Journal of Human Genetics</w:t>
      </w:r>
      <w:r>
        <w:rPr>
          <w:kern w:val="0"/>
          <w:szCs w:val="21"/>
        </w:rPr>
        <w:t>, 2000, 67:216-216.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Zhang YW, Lawrance SK, Ryder OA, </w:t>
      </w:r>
      <w:r>
        <w:rPr>
          <w:b/>
          <w:bCs/>
          <w:kern w:val="0"/>
          <w:szCs w:val="21"/>
        </w:rPr>
        <w:t>Zhang YP</w:t>
      </w:r>
      <w:r>
        <w:rPr>
          <w:kern w:val="0"/>
          <w:szCs w:val="21"/>
        </w:rPr>
        <w:t xml:space="preserve">, Isaza R. Identification of monozygotic twin chimpanzees by microsatellite analysis. </w:t>
      </w:r>
      <w:r>
        <w:rPr>
          <w:b/>
          <w:bCs/>
          <w:i/>
          <w:iCs/>
          <w:kern w:val="0"/>
          <w:szCs w:val="21"/>
        </w:rPr>
        <w:t>American Journal of Primatology</w:t>
      </w:r>
      <w:r>
        <w:rPr>
          <w:kern w:val="0"/>
          <w:szCs w:val="21"/>
        </w:rPr>
        <w:t>, 2000, 52:101-106.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DY, Sun QY, Liu JL, Li GP, Lian L, Wang MK, Han ZM, Song XF, Li JS, Sun Q, Chen YC, </w:t>
      </w:r>
      <w:r>
        <w:rPr>
          <w:b/>
          <w:bCs/>
          <w:kern w:val="0"/>
          <w:szCs w:val="21"/>
        </w:rPr>
        <w:t>Zhang YP</w:t>
      </w:r>
      <w:r>
        <w:rPr>
          <w:kern w:val="0"/>
          <w:szCs w:val="21"/>
        </w:rPr>
        <w:t>, Ding B. The giant panda (</w:t>
      </w:r>
      <w:r>
        <w:rPr>
          <w:i/>
          <w:kern w:val="0"/>
          <w:szCs w:val="21"/>
        </w:rPr>
        <w:t>Ailurapoda melanoleuca</w:t>
      </w:r>
      <w:r>
        <w:rPr>
          <w:kern w:val="0"/>
          <w:szCs w:val="21"/>
        </w:rPr>
        <w:t xml:space="preserve">) somatic nucleus can dedifferentiate in rabbit ooplasm and support early development of the reconstructed egg. </w:t>
      </w:r>
      <w:r>
        <w:rPr>
          <w:b/>
          <w:bCs/>
          <w:i/>
          <w:iCs/>
          <w:kern w:val="0"/>
          <w:szCs w:val="21"/>
        </w:rPr>
        <w:t>Science in China Series C-Life Sciences</w:t>
      </w:r>
      <w:r>
        <w:rPr>
          <w:kern w:val="0"/>
          <w:szCs w:val="21"/>
        </w:rPr>
        <w:t>, 1999, 42:346-353.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YJ, </w:t>
      </w:r>
      <w:r>
        <w:rPr>
          <w:b/>
          <w:bCs/>
          <w:kern w:val="0"/>
          <w:szCs w:val="21"/>
        </w:rPr>
        <w:t>Zhang YP</w:t>
      </w:r>
      <w:r>
        <w:rPr>
          <w:kern w:val="0"/>
          <w:szCs w:val="21"/>
        </w:rPr>
        <w:t xml:space="preserve">, Yang YX, Yang DR. Genetic diversity and taxonomic implication of </w:t>
      </w:r>
      <w:r>
        <w:rPr>
          <w:i/>
          <w:kern w:val="0"/>
          <w:szCs w:val="21"/>
        </w:rPr>
        <w:t>Cordyceps sinensis</w:t>
      </w:r>
      <w:r>
        <w:rPr>
          <w:kern w:val="0"/>
          <w:szCs w:val="21"/>
        </w:rPr>
        <w:t xml:space="preserve"> as revealed by RAPD markers. </w:t>
      </w:r>
      <w:r>
        <w:rPr>
          <w:b/>
          <w:bCs/>
          <w:i/>
          <w:iCs/>
          <w:kern w:val="0"/>
          <w:szCs w:val="21"/>
        </w:rPr>
        <w:t>Biochemical Genetics</w:t>
      </w:r>
      <w:r>
        <w:rPr>
          <w:kern w:val="0"/>
          <w:szCs w:val="21"/>
        </w:rPr>
        <w:t>, 1999, 37:201-213.</w:t>
      </w:r>
    </w:p>
    <w:p>
      <w:pPr>
        <w:pStyle w:val="3"/>
        <w:numPr>
          <w:ilvl w:val="0"/>
          <w:numId w:val="1"/>
        </w:numPr>
        <w:autoSpaceDE w:val="0"/>
        <w:autoSpaceDN w:val="0"/>
        <w:adjustRightInd w:val="0"/>
        <w:ind w:left="425" w:leftChars="0" w:hanging="425" w:firstLineChars="0"/>
        <w:jc w:val="left"/>
        <w:textAlignment w:val="baseline"/>
        <w:rPr>
          <w:sz w:val="21"/>
          <w:szCs w:val="21"/>
        </w:rPr>
      </w:pPr>
      <w:r>
        <w:rPr>
          <w:bCs/>
          <w:sz w:val="21"/>
          <w:szCs w:val="21"/>
        </w:rPr>
        <w:t xml:space="preserve">Huang YF, Shi XW, </w:t>
      </w:r>
      <w:r>
        <w:rPr>
          <w:b/>
          <w:bCs/>
          <w:sz w:val="21"/>
          <w:szCs w:val="21"/>
        </w:rPr>
        <w:t>Zhang YP</w:t>
      </w:r>
      <w:r>
        <w:rPr>
          <w:bCs/>
          <w:sz w:val="21"/>
          <w:szCs w:val="21"/>
        </w:rPr>
        <w:t>, Mitochondrial genetic variation in Chinese pigs and wild boars.</w:t>
      </w:r>
      <w:r>
        <w:rPr>
          <w:sz w:val="21"/>
          <w:szCs w:val="21"/>
        </w:rPr>
        <w:t xml:space="preserve"> </w:t>
      </w:r>
      <w:r>
        <w:rPr>
          <w:b/>
          <w:bCs/>
          <w:i/>
          <w:iCs/>
          <w:kern w:val="0"/>
          <w:sz w:val="21"/>
          <w:szCs w:val="21"/>
        </w:rPr>
        <w:t>Biochemical Genetics</w:t>
      </w:r>
      <w:r>
        <w:rPr>
          <w:kern w:val="0"/>
          <w:sz w:val="21"/>
          <w:szCs w:val="21"/>
        </w:rPr>
        <w:t xml:space="preserve">, 1999, </w:t>
      </w:r>
      <w:r>
        <w:rPr>
          <w:bCs/>
          <w:sz w:val="21"/>
          <w:szCs w:val="21"/>
        </w:rPr>
        <w:t>37:335-343.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Han JL, Quan JX, Men ZM, </w:t>
      </w:r>
      <w:r>
        <w:rPr>
          <w:b/>
          <w:bCs/>
          <w:kern w:val="0"/>
          <w:szCs w:val="21"/>
        </w:rPr>
        <w:t>Zhang YP</w:t>
      </w:r>
      <w:r>
        <w:rPr>
          <w:kern w:val="0"/>
          <w:szCs w:val="21"/>
        </w:rPr>
        <w:t>, Wang W. Rapid communication: three unique restriction fragment length polymorphisms of EcoRI, PvuII, and ScaI digested mitochondrial DNA of bactrian camels (</w:t>
      </w:r>
      <w:r>
        <w:rPr>
          <w:i/>
          <w:kern w:val="0"/>
          <w:szCs w:val="21"/>
        </w:rPr>
        <w:t>Camelus bacterianus ferus</w:t>
      </w:r>
      <w:r>
        <w:rPr>
          <w:kern w:val="0"/>
          <w:szCs w:val="21"/>
        </w:rPr>
        <w:t xml:space="preserve">) in China. </w:t>
      </w:r>
      <w:r>
        <w:rPr>
          <w:b/>
          <w:bCs/>
          <w:i/>
          <w:iCs/>
          <w:kern w:val="0"/>
          <w:szCs w:val="21"/>
        </w:rPr>
        <w:t>Journal of Animal Science</w:t>
      </w:r>
      <w:r>
        <w:rPr>
          <w:kern w:val="0"/>
          <w:szCs w:val="21"/>
        </w:rPr>
        <w:t>, 1999, 77:2315-2316.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Luo J, </w:t>
      </w:r>
      <w:r>
        <w:rPr>
          <w:b/>
          <w:bCs/>
          <w:kern w:val="0"/>
          <w:szCs w:val="21"/>
        </w:rPr>
        <w:t>Zhang YP</w:t>
      </w:r>
      <w:r>
        <w:rPr>
          <w:kern w:val="0"/>
          <w:szCs w:val="21"/>
        </w:rPr>
        <w:t>, Zhu CL, Xiao WH, Huang SY. Genetic diversity in crucian carp (</w:t>
      </w:r>
      <w:r>
        <w:rPr>
          <w:i/>
          <w:kern w:val="0"/>
          <w:szCs w:val="21"/>
        </w:rPr>
        <w:t>Carassius auratus</w:t>
      </w:r>
      <w:r>
        <w:rPr>
          <w:kern w:val="0"/>
          <w:szCs w:val="21"/>
        </w:rPr>
        <w:t xml:space="preserve">). </w:t>
      </w:r>
      <w:r>
        <w:rPr>
          <w:b/>
          <w:bCs/>
          <w:i/>
          <w:iCs/>
          <w:kern w:val="0"/>
          <w:szCs w:val="21"/>
        </w:rPr>
        <w:t>Biochemical Genetics</w:t>
      </w:r>
      <w:r>
        <w:rPr>
          <w:kern w:val="0"/>
          <w:szCs w:val="21"/>
        </w:rPr>
        <w:t>, 1999, 37:267-279.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Nie L, Yu Y, Zhang XQ, Yang GF, Wen JK, </w:t>
      </w:r>
      <w:r>
        <w:rPr>
          <w:b/>
          <w:bCs/>
          <w:kern w:val="0"/>
          <w:szCs w:val="21"/>
        </w:rPr>
        <w:t>Zhang YP</w:t>
      </w:r>
      <w:r>
        <w:rPr>
          <w:kern w:val="0"/>
          <w:szCs w:val="21"/>
        </w:rPr>
        <w:t xml:space="preserve">. Genetic diversity of cattle in South China as revealed by blood protein electrophoresis. </w:t>
      </w:r>
      <w:r>
        <w:rPr>
          <w:b/>
          <w:bCs/>
          <w:i/>
          <w:iCs/>
          <w:kern w:val="0"/>
          <w:szCs w:val="21"/>
        </w:rPr>
        <w:t>Biochemical Genetics</w:t>
      </w:r>
      <w:r>
        <w:rPr>
          <w:kern w:val="0"/>
          <w:szCs w:val="21"/>
        </w:rPr>
        <w:t>, 1999, 37:257-265.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Shao HG, </w:t>
      </w:r>
      <w:r>
        <w:rPr>
          <w:b/>
          <w:bCs/>
          <w:kern w:val="0"/>
          <w:szCs w:val="21"/>
        </w:rPr>
        <w:t>Zhang YP</w:t>
      </w:r>
      <w:r>
        <w:rPr>
          <w:kern w:val="0"/>
          <w:szCs w:val="21"/>
        </w:rPr>
        <w:t xml:space="preserve">, Xie RD, Yin WY. Mitochondrial cytochrome b sequences variation of Protura and molecular systematics of Apterygota. </w:t>
      </w:r>
      <w:r>
        <w:rPr>
          <w:b/>
          <w:bCs/>
          <w:i/>
          <w:iCs/>
          <w:kern w:val="0"/>
          <w:szCs w:val="21"/>
        </w:rPr>
        <w:t>Chinese Science Bulletin</w:t>
      </w:r>
      <w:r>
        <w:rPr>
          <w:kern w:val="0"/>
          <w:szCs w:val="21"/>
        </w:rPr>
        <w:t>, 1999, 44:2031-2036.</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Su B, Wang YX, Lan H, Wang W, </w:t>
      </w:r>
      <w:r>
        <w:rPr>
          <w:b/>
          <w:bCs/>
          <w:kern w:val="0"/>
          <w:szCs w:val="21"/>
          <w:lang w:val="de-DE"/>
        </w:rPr>
        <w:t>Zhang YP</w:t>
      </w:r>
      <w:r>
        <w:rPr>
          <w:kern w:val="0"/>
          <w:szCs w:val="21"/>
          <w:lang w:val="de-DE"/>
        </w:rPr>
        <w:t xml:space="preserve">. </w:t>
      </w:r>
      <w:r>
        <w:rPr>
          <w:kern w:val="0"/>
          <w:szCs w:val="21"/>
        </w:rPr>
        <w:t xml:space="preserve">Phylogenetic study of complete cytochrome b genes in musk deer (genus </w:t>
      </w:r>
      <w:r>
        <w:rPr>
          <w:i/>
          <w:kern w:val="0"/>
          <w:szCs w:val="21"/>
        </w:rPr>
        <w:t>Moschus</w:t>
      </w:r>
      <w:r>
        <w:rPr>
          <w:kern w:val="0"/>
          <w:szCs w:val="21"/>
        </w:rPr>
        <w:t xml:space="preserve">) using museum samples. </w:t>
      </w:r>
      <w:r>
        <w:rPr>
          <w:b/>
          <w:bCs/>
          <w:i/>
          <w:iCs/>
          <w:kern w:val="0"/>
          <w:szCs w:val="21"/>
        </w:rPr>
        <w:t>Molecular Phylogenetics and Evolution</w:t>
      </w:r>
      <w:r>
        <w:rPr>
          <w:kern w:val="0"/>
          <w:szCs w:val="21"/>
        </w:rPr>
        <w:t>, 1999, 12:241-249.</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Wu XQ, Ding B, </w:t>
      </w:r>
      <w:r>
        <w:rPr>
          <w:b/>
          <w:bCs/>
          <w:kern w:val="0"/>
          <w:szCs w:val="21"/>
          <w:lang w:val="de-DE"/>
        </w:rPr>
        <w:t>Zhang YP</w:t>
      </w:r>
      <w:r>
        <w:rPr>
          <w:kern w:val="0"/>
          <w:szCs w:val="21"/>
          <w:lang w:val="de-DE"/>
        </w:rPr>
        <w:t xml:space="preserve">. </w:t>
      </w:r>
      <w:r>
        <w:rPr>
          <w:kern w:val="0"/>
          <w:szCs w:val="21"/>
        </w:rPr>
        <w:t xml:space="preserve">Genetic diversity of Chinese native pigs inferred from protein electrophoresis. </w:t>
      </w:r>
      <w:r>
        <w:rPr>
          <w:b/>
          <w:bCs/>
          <w:i/>
          <w:iCs/>
          <w:kern w:val="0"/>
          <w:szCs w:val="21"/>
        </w:rPr>
        <w:t>Biochemical Genetics</w:t>
      </w:r>
      <w:r>
        <w:rPr>
          <w:kern w:val="0"/>
          <w:szCs w:val="21"/>
        </w:rPr>
        <w:t>, 1999, 37:159-173.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HJ, Wang W, Fang S, </w:t>
      </w:r>
      <w:r>
        <w:rPr>
          <w:b/>
          <w:bCs/>
          <w:kern w:val="0"/>
          <w:szCs w:val="21"/>
        </w:rPr>
        <w:t>Zhang YP</w:t>
      </w:r>
      <w:r>
        <w:rPr>
          <w:kern w:val="0"/>
          <w:szCs w:val="21"/>
        </w:rPr>
        <w:t xml:space="preserve">, Lin FJ, Geng ZC. Phylogeny and evolution of the </w:t>
      </w:r>
      <w:r>
        <w:rPr>
          <w:i/>
          <w:kern w:val="0"/>
          <w:szCs w:val="21"/>
        </w:rPr>
        <w:t>Drosophila nasuta</w:t>
      </w:r>
      <w:r>
        <w:rPr>
          <w:kern w:val="0"/>
          <w:szCs w:val="21"/>
        </w:rPr>
        <w:t xml:space="preserve"> subgroup based on mitochondrial ND4 and ND4L gene sequences. </w:t>
      </w:r>
      <w:r>
        <w:rPr>
          <w:b/>
          <w:bCs/>
          <w:i/>
          <w:iCs/>
          <w:kern w:val="0"/>
          <w:szCs w:val="21"/>
        </w:rPr>
        <w:t>Molecular Phylogenetics and Evolution</w:t>
      </w:r>
      <w:r>
        <w:rPr>
          <w:kern w:val="0"/>
          <w:szCs w:val="21"/>
        </w:rPr>
        <w:t>, 1999, 13:556-565.</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Y, Nie L, He ZQ, Wen JK, Jian CS, </w:t>
      </w:r>
      <w:r>
        <w:rPr>
          <w:b/>
          <w:bCs/>
          <w:kern w:val="0"/>
          <w:szCs w:val="21"/>
        </w:rPr>
        <w:t>Zhang YP</w:t>
      </w:r>
      <w:r>
        <w:rPr>
          <w:kern w:val="0"/>
          <w:szCs w:val="21"/>
        </w:rPr>
        <w:t xml:space="preserve">. Mitochondrial DNA variation in cattle of South China: origin and introgression. </w:t>
      </w:r>
      <w:r>
        <w:rPr>
          <w:b/>
          <w:bCs/>
          <w:i/>
          <w:iCs/>
          <w:kern w:val="0"/>
          <w:szCs w:val="21"/>
        </w:rPr>
        <w:t>Animal Genetics</w:t>
      </w:r>
      <w:r>
        <w:rPr>
          <w:kern w:val="0"/>
          <w:szCs w:val="21"/>
        </w:rPr>
        <w:t>, 1999, 30:245-250.</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Ryder OA. Primate evolution - in and out of Africa - Comment. </w:t>
      </w:r>
      <w:r>
        <w:rPr>
          <w:b/>
          <w:bCs/>
          <w:i/>
          <w:iCs/>
          <w:kern w:val="0"/>
          <w:szCs w:val="21"/>
        </w:rPr>
        <w:t>Current Biology</w:t>
      </w:r>
      <w:r>
        <w:rPr>
          <w:kern w:val="0"/>
          <w:szCs w:val="21"/>
        </w:rPr>
        <w:t>, 1999, 9:R119-R120.</w:t>
      </w:r>
    </w:p>
    <w:p>
      <w:pPr>
        <w:numPr>
          <w:ilvl w:val="0"/>
          <w:numId w:val="1"/>
        </w:numPr>
        <w:autoSpaceDE w:val="0"/>
        <w:autoSpaceDN w:val="0"/>
        <w:adjustRightInd w:val="0"/>
        <w:ind w:left="425" w:leftChars="0" w:hanging="425" w:firstLineChars="0"/>
        <w:jc w:val="left"/>
        <w:rPr>
          <w:kern w:val="0"/>
          <w:szCs w:val="21"/>
        </w:rPr>
      </w:pPr>
      <w:r>
        <w:rPr>
          <w:kern w:val="0"/>
          <w:szCs w:val="21"/>
          <w:lang w:val="da-DK"/>
        </w:rPr>
        <w:t xml:space="preserve">Zhang YW, Ryder OA, </w:t>
      </w:r>
      <w:r>
        <w:rPr>
          <w:b/>
          <w:bCs/>
          <w:kern w:val="0"/>
          <w:szCs w:val="21"/>
          <w:lang w:val="da-DK"/>
        </w:rPr>
        <w:t>Zhang YP</w:t>
      </w:r>
      <w:r>
        <w:rPr>
          <w:kern w:val="0"/>
          <w:szCs w:val="21"/>
          <w:lang w:val="da-DK"/>
        </w:rPr>
        <w:t xml:space="preserve">. </w:t>
      </w:r>
      <w:r>
        <w:rPr>
          <w:kern w:val="0"/>
          <w:szCs w:val="21"/>
        </w:rPr>
        <w:t xml:space="preserve">Sequence evolution of the CCR5 chemokine receptor gene in primates. </w:t>
      </w:r>
      <w:r>
        <w:rPr>
          <w:b/>
          <w:bCs/>
          <w:i/>
          <w:iCs/>
          <w:kern w:val="0"/>
          <w:szCs w:val="21"/>
        </w:rPr>
        <w:t>Molecular Biology and Evolution</w:t>
      </w:r>
      <w:r>
        <w:rPr>
          <w:kern w:val="0"/>
          <w:szCs w:val="21"/>
        </w:rPr>
        <w:t>, 1999, 16:1145-1154.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Zheng XZ, </w:t>
      </w:r>
      <w:r>
        <w:rPr>
          <w:b/>
          <w:bCs/>
          <w:kern w:val="0"/>
          <w:szCs w:val="21"/>
        </w:rPr>
        <w:t>Zhang YP</w:t>
      </w:r>
      <w:r>
        <w:rPr>
          <w:kern w:val="0"/>
          <w:szCs w:val="21"/>
        </w:rPr>
        <w:t xml:space="preserve">, Zhu DL, Geng ZC. The period gene: high conservation of the region coding for Thr-Gly dipeptides in the </w:t>
      </w:r>
      <w:r>
        <w:rPr>
          <w:i/>
          <w:kern w:val="0"/>
          <w:szCs w:val="21"/>
        </w:rPr>
        <w:t>Drosophila nasuta</w:t>
      </w:r>
      <w:r>
        <w:rPr>
          <w:kern w:val="0"/>
          <w:szCs w:val="21"/>
        </w:rPr>
        <w:t xml:space="preserve"> species subgroup. </w:t>
      </w:r>
      <w:r>
        <w:rPr>
          <w:b/>
          <w:bCs/>
          <w:i/>
          <w:iCs/>
          <w:kern w:val="0"/>
          <w:szCs w:val="21"/>
        </w:rPr>
        <w:t>Journal of Molecular Evolution</w:t>
      </w:r>
      <w:r>
        <w:rPr>
          <w:kern w:val="0"/>
          <w:szCs w:val="21"/>
        </w:rPr>
        <w:t>, 1999, 49:406-410.</w:t>
      </w:r>
    </w:p>
    <w:p>
      <w:pPr>
        <w:numPr>
          <w:ilvl w:val="0"/>
          <w:numId w:val="1"/>
        </w:numPr>
        <w:autoSpaceDE w:val="0"/>
        <w:autoSpaceDN w:val="0"/>
        <w:adjustRightInd w:val="0"/>
        <w:ind w:left="425" w:leftChars="0" w:hanging="425" w:firstLineChars="0"/>
        <w:jc w:val="left"/>
        <w:rPr>
          <w:kern w:val="0"/>
          <w:szCs w:val="21"/>
        </w:rPr>
      </w:pPr>
      <w:r>
        <w:rPr>
          <w:kern w:val="0"/>
          <w:szCs w:val="21"/>
          <w:lang w:val="da-DK"/>
        </w:rPr>
        <w:t xml:space="preserve">Ding B, </w:t>
      </w:r>
      <w:r>
        <w:rPr>
          <w:b/>
          <w:bCs/>
          <w:kern w:val="0"/>
          <w:szCs w:val="21"/>
          <w:lang w:val="da-DK"/>
        </w:rPr>
        <w:t>Zhang YP</w:t>
      </w:r>
      <w:r>
        <w:rPr>
          <w:kern w:val="0"/>
          <w:szCs w:val="21"/>
          <w:lang w:val="da-DK"/>
        </w:rPr>
        <w:t xml:space="preserve">, Ryder OA. </w:t>
      </w:r>
      <w:r>
        <w:rPr>
          <w:kern w:val="0"/>
          <w:szCs w:val="21"/>
        </w:rPr>
        <w:t xml:space="preserve">Extraction, PCR amplification, and sequencing of mitochondrial DNA from scent mark and feces in the giant panda. </w:t>
      </w:r>
      <w:r>
        <w:rPr>
          <w:b/>
          <w:bCs/>
          <w:i/>
          <w:iCs/>
          <w:kern w:val="0"/>
          <w:szCs w:val="21"/>
        </w:rPr>
        <w:t>Zoo Biology</w:t>
      </w:r>
      <w:r>
        <w:rPr>
          <w:kern w:val="0"/>
          <w:szCs w:val="21"/>
        </w:rPr>
        <w:t>, 1998, 17:499-504.</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Hu WP, Lian LS, Su B, </w:t>
      </w:r>
      <w:r>
        <w:rPr>
          <w:b/>
          <w:bCs/>
          <w:kern w:val="0"/>
          <w:szCs w:val="21"/>
        </w:rPr>
        <w:t>Zhang YP</w:t>
      </w:r>
      <w:r>
        <w:rPr>
          <w:kern w:val="0"/>
          <w:szCs w:val="21"/>
        </w:rPr>
        <w:t xml:space="preserve">. Genetic diversity of Yunnan local pig breeds inferred from blood protein electrophoresis. </w:t>
      </w:r>
      <w:r>
        <w:rPr>
          <w:b/>
          <w:bCs/>
          <w:i/>
          <w:iCs/>
          <w:kern w:val="0"/>
          <w:szCs w:val="21"/>
        </w:rPr>
        <w:t>Biochemical Genetics</w:t>
      </w:r>
      <w:r>
        <w:rPr>
          <w:kern w:val="0"/>
          <w:szCs w:val="21"/>
        </w:rPr>
        <w:t>, 1998, 36:207-212.</w:t>
      </w:r>
    </w:p>
    <w:p>
      <w:pPr>
        <w:numPr>
          <w:ilvl w:val="0"/>
          <w:numId w:val="1"/>
        </w:numPr>
        <w:autoSpaceDE w:val="0"/>
        <w:autoSpaceDN w:val="0"/>
        <w:adjustRightInd w:val="0"/>
        <w:ind w:left="425" w:leftChars="0" w:hanging="425" w:firstLineChars="0"/>
        <w:jc w:val="left"/>
        <w:rPr>
          <w:kern w:val="0"/>
          <w:szCs w:val="21"/>
        </w:rPr>
      </w:pPr>
      <w:r>
        <w:rPr>
          <w:kern w:val="0"/>
          <w:szCs w:val="21"/>
          <w:lang w:val="de-DE"/>
        </w:rPr>
        <w:t xml:space="preserve">Su B, Wang W, </w:t>
      </w:r>
      <w:r>
        <w:rPr>
          <w:b/>
          <w:bCs/>
          <w:kern w:val="0"/>
          <w:szCs w:val="21"/>
          <w:lang w:val="de-DE"/>
        </w:rPr>
        <w:t>Zhang YP</w:t>
      </w:r>
      <w:r>
        <w:rPr>
          <w:kern w:val="0"/>
          <w:szCs w:val="21"/>
          <w:lang w:val="de-DE"/>
        </w:rPr>
        <w:t xml:space="preserve">. </w:t>
      </w:r>
      <w:r>
        <w:rPr>
          <w:kern w:val="0"/>
          <w:szCs w:val="21"/>
        </w:rPr>
        <w:t xml:space="preserve">Protein polymorphism and genetic divergence in slow loris (Genus </w:t>
      </w:r>
      <w:r>
        <w:rPr>
          <w:i/>
          <w:kern w:val="0"/>
          <w:szCs w:val="21"/>
        </w:rPr>
        <w:t>Nycticebus</w:t>
      </w:r>
      <w:r>
        <w:rPr>
          <w:kern w:val="0"/>
          <w:szCs w:val="21"/>
        </w:rPr>
        <w:t xml:space="preserve">). </w:t>
      </w:r>
      <w:r>
        <w:rPr>
          <w:b/>
          <w:bCs/>
          <w:i/>
          <w:iCs/>
          <w:kern w:val="0"/>
          <w:szCs w:val="21"/>
        </w:rPr>
        <w:t>Primates</w:t>
      </w:r>
      <w:r>
        <w:rPr>
          <w:kern w:val="0"/>
          <w:szCs w:val="21"/>
        </w:rPr>
        <w:t>, 1998, 39:79-84.</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Ryder OA. Mitochondrial cytochrome b gene sequences of Old World monkeys: with special reference on evolution of Asian colobines. </w:t>
      </w:r>
      <w:r>
        <w:rPr>
          <w:b/>
          <w:bCs/>
          <w:i/>
          <w:iCs/>
          <w:kern w:val="0"/>
          <w:szCs w:val="21"/>
        </w:rPr>
        <w:t>Primates</w:t>
      </w:r>
      <w:r>
        <w:rPr>
          <w:kern w:val="0"/>
          <w:szCs w:val="21"/>
        </w:rPr>
        <w:t>, 1998, 39:39-49.</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Zhou RJ, Cheng HH, Yu QX, </w:t>
      </w:r>
      <w:r>
        <w:rPr>
          <w:b/>
          <w:bCs/>
          <w:kern w:val="0"/>
          <w:szCs w:val="21"/>
        </w:rPr>
        <w:t>Zhang YP</w:t>
      </w:r>
      <w:r>
        <w:rPr>
          <w:kern w:val="0"/>
          <w:szCs w:val="21"/>
        </w:rPr>
        <w:t xml:space="preserve">. Sox and Zfx genes in giant panda. </w:t>
      </w:r>
      <w:r>
        <w:rPr>
          <w:b/>
          <w:bCs/>
          <w:i/>
          <w:iCs/>
          <w:kern w:val="0"/>
          <w:szCs w:val="21"/>
        </w:rPr>
        <w:t>Science in China Series C-Life Sciences</w:t>
      </w:r>
      <w:r>
        <w:rPr>
          <w:kern w:val="0"/>
          <w:szCs w:val="21"/>
        </w:rPr>
        <w:t>, 1998, 41:623-627.</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Tu ZC, </w:t>
      </w:r>
      <w:r>
        <w:rPr>
          <w:b/>
          <w:bCs/>
          <w:kern w:val="0"/>
          <w:szCs w:val="21"/>
        </w:rPr>
        <w:t>Zhang YP</w:t>
      </w:r>
      <w:r>
        <w:rPr>
          <w:kern w:val="0"/>
          <w:szCs w:val="21"/>
        </w:rPr>
        <w:t>, Qiu H. Genetic diversity and divergence in Chinese yak (</w:t>
      </w:r>
      <w:r>
        <w:rPr>
          <w:i/>
          <w:kern w:val="0"/>
          <w:szCs w:val="21"/>
        </w:rPr>
        <w:t>Bos grunniens</w:t>
      </w:r>
      <w:r>
        <w:rPr>
          <w:kern w:val="0"/>
          <w:szCs w:val="21"/>
        </w:rPr>
        <w:t xml:space="preserve">) populations inferred from blood protein electrophoresis. </w:t>
      </w:r>
      <w:r>
        <w:rPr>
          <w:b/>
          <w:bCs/>
          <w:i/>
          <w:iCs/>
          <w:kern w:val="0"/>
          <w:szCs w:val="21"/>
        </w:rPr>
        <w:t>Biochemical Genetics</w:t>
      </w:r>
      <w:r>
        <w:rPr>
          <w:kern w:val="0"/>
          <w:szCs w:val="21"/>
        </w:rPr>
        <w:t>, 1997, 35:13-16.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W, Forstner MRJ, </w:t>
      </w:r>
      <w:r>
        <w:rPr>
          <w:b/>
          <w:bCs/>
          <w:kern w:val="0"/>
          <w:szCs w:val="21"/>
        </w:rPr>
        <w:t>Zhang YP</w:t>
      </w:r>
      <w:r>
        <w:rPr>
          <w:kern w:val="0"/>
          <w:szCs w:val="21"/>
        </w:rPr>
        <w:t xml:space="preserve">, Liu ZM, Wei Y, Huang HQ, Hu HG, Xie YX, Wu DH, Melnick DJ. A phylogeny of Chinese leaf monkeys using mitochondrial ND3-ND4 gene sequences. </w:t>
      </w:r>
      <w:r>
        <w:rPr>
          <w:b/>
          <w:bCs/>
          <w:i/>
          <w:iCs/>
          <w:kern w:val="0"/>
          <w:szCs w:val="21"/>
        </w:rPr>
        <w:t>International Journal of Primatology</w:t>
      </w:r>
      <w:r>
        <w:rPr>
          <w:kern w:val="0"/>
          <w:szCs w:val="21"/>
        </w:rPr>
        <w:t>, 1997, 18:305-320.</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Nie L, Qi J, Zhu CL, Gou SK, Liu AH, Lin SY, Zhou X. A mutant CCR5 alleles is absent in Chinese Han population. </w:t>
      </w:r>
      <w:r>
        <w:rPr>
          <w:b/>
          <w:bCs/>
          <w:i/>
          <w:iCs/>
          <w:kern w:val="0"/>
          <w:szCs w:val="21"/>
        </w:rPr>
        <w:t>American Journal of Human Genetics</w:t>
      </w:r>
      <w:r>
        <w:rPr>
          <w:kern w:val="0"/>
          <w:szCs w:val="21"/>
        </w:rPr>
        <w:t>, 1997, 61:A389-A389.</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Ryder OA, Fan ZY, Zhang HM, He TM, He GX, Zhang AJ, Fei LS, Zhang CL, Yang MH, Zhu FB, Peng ZX, Pu TC, Chen YC, Yao MD, Guo W. Sequence variation and genetic diversity in the giant panda. </w:t>
      </w:r>
      <w:r>
        <w:rPr>
          <w:b/>
          <w:bCs/>
          <w:i/>
          <w:iCs/>
          <w:kern w:val="0"/>
          <w:szCs w:val="21"/>
        </w:rPr>
        <w:t>Science in China Series C-Life Sciences</w:t>
      </w:r>
      <w:r>
        <w:rPr>
          <w:kern w:val="0"/>
          <w:szCs w:val="21"/>
        </w:rPr>
        <w:t>, 1997, 40:210-216.</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Yu N, Zheng CL, Shi LM, Wang W, Lan H, </w:t>
      </w:r>
      <w:r>
        <w:rPr>
          <w:b/>
          <w:bCs/>
          <w:kern w:val="0"/>
          <w:szCs w:val="21"/>
        </w:rPr>
        <w:t>Zhang YP</w:t>
      </w:r>
      <w:r>
        <w:rPr>
          <w:kern w:val="0"/>
          <w:szCs w:val="21"/>
        </w:rPr>
        <w:t xml:space="preserve">. Phylogenetic relationships of five pika species (genus </w:t>
      </w:r>
      <w:r>
        <w:rPr>
          <w:i/>
          <w:kern w:val="0"/>
          <w:szCs w:val="21"/>
        </w:rPr>
        <w:t>Ochotona</w:t>
      </w:r>
      <w:r>
        <w:rPr>
          <w:kern w:val="0"/>
          <w:szCs w:val="21"/>
        </w:rPr>
        <w:t xml:space="preserve">) based on mitochondrial DNA restriction maps. </w:t>
      </w:r>
      <w:r>
        <w:rPr>
          <w:b/>
          <w:bCs/>
          <w:i/>
          <w:iCs/>
          <w:kern w:val="0"/>
          <w:szCs w:val="21"/>
        </w:rPr>
        <w:t>Science in China Series C-Life Sciences</w:t>
      </w:r>
      <w:r>
        <w:rPr>
          <w:kern w:val="0"/>
          <w:szCs w:val="21"/>
        </w:rPr>
        <w:t>, 1996, 39:113-122.</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Wang W, Su B, Lan H, </w:t>
      </w:r>
      <w:r>
        <w:rPr>
          <w:b/>
          <w:bCs/>
          <w:kern w:val="0"/>
          <w:szCs w:val="21"/>
        </w:rPr>
        <w:t>Zhang YP</w:t>
      </w:r>
      <w:r>
        <w:rPr>
          <w:kern w:val="0"/>
          <w:szCs w:val="21"/>
        </w:rPr>
        <w:t xml:space="preserve">, Lin SY, Liu AH, Liu RQ, Ji WZ, Hu HG, Xie YX, Wu DH. Phylogenetic relationships among two species of golden monkey and three species of leaf monkey inferred from rDNA variation. </w:t>
      </w:r>
      <w:r>
        <w:rPr>
          <w:b/>
          <w:bCs/>
          <w:i/>
          <w:iCs/>
          <w:kern w:val="0"/>
          <w:szCs w:val="21"/>
        </w:rPr>
        <w:t>Folia Primatologica</w:t>
      </w:r>
      <w:r>
        <w:rPr>
          <w:kern w:val="0"/>
          <w:szCs w:val="21"/>
        </w:rPr>
        <w:t>, 1995, 65:138-143.</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Ryder OA. Different rates of mitochondrial-DNA sequence evolution in Kirk dik-dik (</w:t>
      </w:r>
      <w:r>
        <w:rPr>
          <w:i/>
          <w:kern w:val="0"/>
          <w:szCs w:val="21"/>
        </w:rPr>
        <w:t>Madoqua kirkii</w:t>
      </w:r>
      <w:r>
        <w:rPr>
          <w:kern w:val="0"/>
          <w:szCs w:val="21"/>
        </w:rPr>
        <w:t xml:space="preserve">) populations. </w:t>
      </w:r>
      <w:r>
        <w:rPr>
          <w:b/>
          <w:bCs/>
          <w:i/>
          <w:iCs/>
          <w:kern w:val="0"/>
          <w:szCs w:val="21"/>
        </w:rPr>
        <w:t>Molecular Phylogenetics and Evolution</w:t>
      </w:r>
      <w:r>
        <w:rPr>
          <w:kern w:val="0"/>
          <w:szCs w:val="21"/>
        </w:rPr>
        <w:t>, 1995, 4:291-297.</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Ryder OA. Phylogenetic-relationships of bears (the Ursidae) inferred from mitochondrial-DNA sequences. </w:t>
      </w:r>
      <w:r>
        <w:rPr>
          <w:b/>
          <w:bCs/>
          <w:i/>
          <w:iCs/>
          <w:kern w:val="0"/>
          <w:szCs w:val="21"/>
        </w:rPr>
        <w:t>Molecular Phylogenetics and Evolution</w:t>
      </w:r>
      <w:r>
        <w:rPr>
          <w:kern w:val="0"/>
          <w:szCs w:val="21"/>
        </w:rPr>
        <w:t>, 1994, 3:351-359.</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Ryder OA, Zhao QG, Fan ZY, He GX, Zhang AJ, Zhang HM, He TM, Chen YC. Noninvasive giant panda paternity exclusion. </w:t>
      </w:r>
      <w:r>
        <w:rPr>
          <w:b/>
          <w:bCs/>
          <w:i/>
          <w:iCs/>
          <w:kern w:val="0"/>
          <w:szCs w:val="21"/>
        </w:rPr>
        <w:t>Zoo Biology</w:t>
      </w:r>
      <w:r>
        <w:rPr>
          <w:kern w:val="0"/>
          <w:szCs w:val="21"/>
        </w:rPr>
        <w:t>, 1994, 13:569-573.</w:t>
      </w:r>
    </w:p>
    <w:p>
      <w:pPr>
        <w:numPr>
          <w:ilvl w:val="0"/>
          <w:numId w:val="1"/>
        </w:numPr>
        <w:autoSpaceDE w:val="0"/>
        <w:autoSpaceDN w:val="0"/>
        <w:adjustRightInd w:val="0"/>
        <w:ind w:left="425" w:leftChars="0" w:hanging="425" w:firstLineChars="0"/>
        <w:jc w:val="left"/>
        <w:rPr>
          <w:kern w:val="0"/>
          <w:szCs w:val="21"/>
        </w:rPr>
      </w:pPr>
      <w:r>
        <w:rPr>
          <w:kern w:val="0"/>
          <w:szCs w:val="21"/>
        </w:rPr>
        <w:t xml:space="preserve">Chen ZP, </w:t>
      </w:r>
      <w:r>
        <w:rPr>
          <w:b/>
          <w:bCs/>
          <w:kern w:val="0"/>
          <w:szCs w:val="21"/>
        </w:rPr>
        <w:t>Zhang YP</w:t>
      </w:r>
      <w:r>
        <w:rPr>
          <w:kern w:val="0"/>
          <w:szCs w:val="21"/>
        </w:rPr>
        <w:t xml:space="preserve">, Shi LM, Liu RQ, Wang YX. Studies on the chromosomes of genus </w:t>
      </w:r>
      <w:r>
        <w:rPr>
          <w:i/>
          <w:kern w:val="0"/>
          <w:szCs w:val="21"/>
        </w:rPr>
        <w:t>Nycticebus</w:t>
      </w:r>
      <w:r>
        <w:rPr>
          <w:kern w:val="0"/>
          <w:szCs w:val="21"/>
        </w:rPr>
        <w:t xml:space="preserve">. </w:t>
      </w:r>
      <w:r>
        <w:rPr>
          <w:b/>
          <w:bCs/>
          <w:i/>
          <w:iCs/>
          <w:kern w:val="0"/>
          <w:szCs w:val="21"/>
        </w:rPr>
        <w:t>Primates</w:t>
      </w:r>
      <w:r>
        <w:rPr>
          <w:kern w:val="0"/>
          <w:szCs w:val="21"/>
        </w:rPr>
        <w:t>, 1993, 34:47-53.</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Chen ZP, Shi LM. Phylogeny of the slow lorises (genus </w:t>
      </w:r>
      <w:r>
        <w:rPr>
          <w:i/>
          <w:kern w:val="0"/>
          <w:szCs w:val="21"/>
        </w:rPr>
        <w:t>Nycticebus</w:t>
      </w:r>
      <w:r>
        <w:rPr>
          <w:kern w:val="0"/>
          <w:szCs w:val="21"/>
        </w:rPr>
        <w:t xml:space="preserve">) - an approach using mitochondrial-DNA restriction enzyme analysis. </w:t>
      </w:r>
      <w:r>
        <w:rPr>
          <w:b/>
          <w:bCs/>
          <w:i/>
          <w:iCs/>
          <w:kern w:val="0"/>
          <w:szCs w:val="21"/>
        </w:rPr>
        <w:t>International Journal of Primatology</w:t>
      </w:r>
      <w:r>
        <w:rPr>
          <w:kern w:val="0"/>
          <w:szCs w:val="21"/>
        </w:rPr>
        <w:t>, 1993, 14:167-175.</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Shi LM. Phylogeny of rhesus monkeys (</w:t>
      </w:r>
      <w:r>
        <w:rPr>
          <w:i/>
          <w:kern w:val="0"/>
          <w:szCs w:val="21"/>
        </w:rPr>
        <w:t>Macaca mulatta</w:t>
      </w:r>
      <w:r>
        <w:rPr>
          <w:kern w:val="0"/>
          <w:szCs w:val="21"/>
        </w:rPr>
        <w:t xml:space="preserve">) as revealed by mitochondrial DNA restriction enzyme analysis. </w:t>
      </w:r>
      <w:r>
        <w:rPr>
          <w:b/>
          <w:bCs/>
          <w:i/>
          <w:iCs/>
          <w:kern w:val="0"/>
          <w:szCs w:val="21"/>
        </w:rPr>
        <w:t>International Journal of Primatology</w:t>
      </w:r>
      <w:r>
        <w:rPr>
          <w:kern w:val="0"/>
          <w:szCs w:val="21"/>
        </w:rPr>
        <w:t>, 1993, 14:587-605.</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Shi LM. Phylogenetic-relationships of macaques as inferred from restriction-endonuclease analysis of mitochondrial-DNA. </w:t>
      </w:r>
      <w:r>
        <w:rPr>
          <w:b/>
          <w:bCs/>
          <w:i/>
          <w:iCs/>
          <w:kern w:val="0"/>
          <w:szCs w:val="21"/>
        </w:rPr>
        <w:t>Folia Primatologica</w:t>
      </w:r>
      <w:r>
        <w:rPr>
          <w:kern w:val="0"/>
          <w:szCs w:val="21"/>
        </w:rPr>
        <w:t>, 1993, 60:7-17.</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Shi LM. Genetic diversity in the Chinese pangolin (</w:t>
      </w:r>
      <w:r>
        <w:rPr>
          <w:i/>
          <w:kern w:val="0"/>
          <w:szCs w:val="21"/>
        </w:rPr>
        <w:t>Manis pentadactyla</w:t>
      </w:r>
      <w:r>
        <w:rPr>
          <w:kern w:val="0"/>
          <w:szCs w:val="21"/>
        </w:rPr>
        <w:t xml:space="preserve">) - inferred from restriction enzyme analysis of mitochondrial DNAs. </w:t>
      </w:r>
      <w:r>
        <w:rPr>
          <w:b/>
          <w:bCs/>
          <w:i/>
          <w:iCs/>
          <w:kern w:val="0"/>
          <w:szCs w:val="21"/>
        </w:rPr>
        <w:t>Biochemical Genetics</w:t>
      </w:r>
      <w:r>
        <w:rPr>
          <w:kern w:val="0"/>
          <w:szCs w:val="21"/>
        </w:rPr>
        <w:t>, 1991, 29:501-508.</w:t>
      </w:r>
    </w:p>
    <w:p>
      <w:pPr>
        <w:numPr>
          <w:ilvl w:val="0"/>
          <w:numId w:val="1"/>
        </w:numPr>
        <w:autoSpaceDE w:val="0"/>
        <w:autoSpaceDN w:val="0"/>
        <w:adjustRightInd w:val="0"/>
        <w:ind w:left="425" w:leftChars="0" w:hanging="425" w:firstLineChars="0"/>
        <w:jc w:val="left"/>
        <w:rPr>
          <w:kern w:val="0"/>
          <w:szCs w:val="21"/>
        </w:rPr>
      </w:pPr>
      <w:r>
        <w:rPr>
          <w:b/>
          <w:bCs/>
          <w:kern w:val="0"/>
          <w:szCs w:val="21"/>
        </w:rPr>
        <w:t>Zhang YP</w:t>
      </w:r>
      <w:r>
        <w:rPr>
          <w:kern w:val="0"/>
          <w:szCs w:val="21"/>
        </w:rPr>
        <w:t xml:space="preserve">, Shi LM. Riddle of the giant panda. </w:t>
      </w:r>
      <w:r>
        <w:rPr>
          <w:b/>
          <w:bCs/>
          <w:i/>
          <w:iCs/>
          <w:kern w:val="0"/>
          <w:szCs w:val="21"/>
        </w:rPr>
        <w:t>Nature</w:t>
      </w:r>
      <w:r>
        <w:rPr>
          <w:kern w:val="0"/>
          <w:szCs w:val="21"/>
        </w:rPr>
        <w:t>, 1991, 352:573-573.</w:t>
      </w:r>
    </w:p>
    <w:p>
      <w:pPr>
        <w:rPr>
          <w:b/>
          <w:szCs w:val="21"/>
        </w:rPr>
        <w:sectPr>
          <w:pgSz w:w="11906" w:h="16838"/>
          <w:pgMar w:top="1440" w:right="1800" w:bottom="1440" w:left="1800" w:header="851" w:footer="992" w:gutter="0"/>
          <w:cols w:space="425" w:num="1"/>
          <w:docGrid w:type="lines" w:linePitch="312" w:charSpace="0"/>
        </w:sectPr>
      </w:pPr>
    </w:p>
    <w:p>
      <w:pPr>
        <w:rPr>
          <w:b/>
          <w:bCs/>
          <w:sz w:val="22"/>
          <w:szCs w:val="28"/>
        </w:rPr>
      </w:pPr>
      <w:r>
        <w:rPr>
          <w:rFonts w:hint="eastAsia"/>
          <w:b/>
          <w:bCs/>
          <w:sz w:val="22"/>
          <w:szCs w:val="28"/>
        </w:rPr>
        <w:t>论文（中文期刊）</w:t>
      </w:r>
    </w:p>
    <w:p>
      <w:pPr>
        <w:numPr>
          <w:ilvl w:val="0"/>
          <w:numId w:val="2"/>
        </w:numPr>
        <w:tabs>
          <w:tab w:val="left" w:pos="420"/>
          <w:tab w:val="clear" w:pos="360"/>
        </w:tabs>
        <w:autoSpaceDE w:val="0"/>
        <w:autoSpaceDN w:val="0"/>
        <w:adjustRightInd w:val="0"/>
        <w:ind w:left="420" w:hanging="420"/>
        <w:jc w:val="left"/>
        <w:rPr>
          <w:szCs w:val="21"/>
        </w:rPr>
      </w:pPr>
      <w:r>
        <w:rPr>
          <w:rFonts w:eastAsia="FZXBSK--GBK1-0"/>
          <w:kern w:val="0"/>
          <w:szCs w:val="21"/>
        </w:rPr>
        <w:t xml:space="preserve">Ji LD, Yao BB, Li JY, Xu J, </w:t>
      </w:r>
      <w:r>
        <w:rPr>
          <w:rFonts w:eastAsia="FZXBSK--GBK1-0"/>
          <w:b/>
          <w:bCs/>
          <w:kern w:val="0"/>
          <w:szCs w:val="21"/>
        </w:rPr>
        <w:t>Zhang YP</w:t>
      </w:r>
      <w:r>
        <w:rPr>
          <w:rFonts w:eastAsia="FZXBSK--GBK1-0"/>
          <w:kern w:val="0"/>
          <w:szCs w:val="21"/>
        </w:rPr>
        <w:t>. Ancient DNA research reveals a new environmental adaptation profile in human populations</w:t>
      </w:r>
      <w:r>
        <w:rPr>
          <w:rFonts w:hint="eastAsia" w:eastAsia="FZXBSK--GBK1-0"/>
          <w:kern w:val="0"/>
          <w:szCs w:val="21"/>
        </w:rPr>
        <w:t xml:space="preserve">. </w:t>
      </w:r>
      <w:r>
        <w:rPr>
          <w:rFonts w:eastAsia="FZXBSK--GBK1-0"/>
          <w:b/>
          <w:bCs/>
          <w:i/>
          <w:iCs/>
          <w:kern w:val="0"/>
          <w:szCs w:val="21"/>
        </w:rPr>
        <w:t>Chinese Science Bulletin</w:t>
      </w:r>
      <w:r>
        <w:rPr>
          <w:rFonts w:eastAsia="FZXBSK--GBK1-0"/>
          <w:kern w:val="0"/>
          <w:szCs w:val="21"/>
        </w:rPr>
        <w:t>, 2017, 62(9):880-887.</w:t>
      </w:r>
    </w:p>
    <w:p>
      <w:pPr>
        <w:numPr>
          <w:ilvl w:val="0"/>
          <w:numId w:val="2"/>
        </w:numPr>
        <w:tabs>
          <w:tab w:val="left" w:pos="420"/>
          <w:tab w:val="clear" w:pos="360"/>
        </w:tabs>
        <w:autoSpaceDE w:val="0"/>
        <w:autoSpaceDN w:val="0"/>
        <w:adjustRightInd w:val="0"/>
        <w:ind w:left="420" w:hanging="420"/>
        <w:jc w:val="left"/>
        <w:rPr>
          <w:szCs w:val="21"/>
        </w:rPr>
      </w:pPr>
      <w:r>
        <w:rPr>
          <w:kern w:val="0"/>
          <w:szCs w:val="21"/>
        </w:rPr>
        <w:t xml:space="preserve">Otecko NO, Peng MS, Yang C, </w:t>
      </w:r>
      <w:r>
        <w:rPr>
          <w:b/>
          <w:bCs/>
          <w:kern w:val="0"/>
          <w:szCs w:val="21"/>
        </w:rPr>
        <w:t>Zhang YP</w:t>
      </w:r>
      <w:r>
        <w:rPr>
          <w:kern w:val="0"/>
          <w:szCs w:val="21"/>
        </w:rPr>
        <w:t xml:space="preserve">, Wang GD. Re-evaluating data quality of dog mitochondrial, Y chromosomal, and autosomal SNPs genotyped by SNP array. </w:t>
      </w:r>
      <w:r>
        <w:rPr>
          <w:b/>
          <w:bCs/>
          <w:i/>
          <w:iCs/>
          <w:kern w:val="0"/>
          <w:szCs w:val="21"/>
        </w:rPr>
        <w:t>Zoological Research</w:t>
      </w:r>
      <w:r>
        <w:rPr>
          <w:rFonts w:hint="eastAsia"/>
          <w:i/>
          <w:iCs/>
          <w:kern w:val="0"/>
          <w:szCs w:val="21"/>
        </w:rPr>
        <w:t>,</w:t>
      </w:r>
      <w:r>
        <w:rPr>
          <w:i/>
          <w:iCs/>
          <w:kern w:val="0"/>
          <w:szCs w:val="21"/>
        </w:rPr>
        <w:t xml:space="preserve"> </w:t>
      </w:r>
      <w:r>
        <w:rPr>
          <w:kern w:val="0"/>
          <w:szCs w:val="21"/>
        </w:rPr>
        <w:t>2016,</w:t>
      </w:r>
      <w:r>
        <w:rPr>
          <w:rFonts w:hint="eastAsia"/>
          <w:kern w:val="0"/>
          <w:szCs w:val="21"/>
        </w:rPr>
        <w:t xml:space="preserve"> </w:t>
      </w:r>
      <w:r>
        <w:rPr>
          <w:kern w:val="0"/>
          <w:szCs w:val="21"/>
        </w:rPr>
        <w:t>37(6):358-362.</w:t>
      </w:r>
    </w:p>
    <w:p>
      <w:pPr>
        <w:numPr>
          <w:ilvl w:val="0"/>
          <w:numId w:val="2"/>
        </w:numPr>
        <w:autoSpaceDE w:val="0"/>
        <w:autoSpaceDN w:val="0"/>
        <w:adjustRightInd w:val="0"/>
        <w:jc w:val="left"/>
        <w:rPr>
          <w:kern w:val="0"/>
          <w:szCs w:val="21"/>
        </w:rPr>
      </w:pPr>
      <w:r>
        <w:rPr>
          <w:kern w:val="0"/>
          <w:szCs w:val="21"/>
          <w:lang w:val="de-DE"/>
        </w:rPr>
        <w:t xml:space="preserve">Wang L, Ma Y, Zhou QJ, </w:t>
      </w:r>
      <w:r>
        <w:rPr>
          <w:b/>
          <w:bCs/>
          <w:kern w:val="0"/>
          <w:szCs w:val="21"/>
          <w:lang w:val="de-DE"/>
        </w:rPr>
        <w:t>Zhang YP</w:t>
      </w:r>
      <w:r>
        <w:rPr>
          <w:kern w:val="0"/>
          <w:szCs w:val="21"/>
          <w:lang w:val="de-DE"/>
        </w:rPr>
        <w:t xml:space="preserve">. </w:t>
      </w:r>
      <w:r>
        <w:rPr>
          <w:kern w:val="0"/>
          <w:szCs w:val="21"/>
        </w:rPr>
        <w:t>Savolainen P, Wang GD. The geographical distribution of grey wolves (</w:t>
      </w:r>
      <w:r>
        <w:rPr>
          <w:i/>
          <w:iCs/>
          <w:kern w:val="0"/>
          <w:szCs w:val="21"/>
        </w:rPr>
        <w:t>Canis lupus</w:t>
      </w:r>
      <w:r>
        <w:rPr>
          <w:kern w:val="0"/>
          <w:szCs w:val="21"/>
        </w:rPr>
        <w:t xml:space="preserve">) in China: a systematic review. </w:t>
      </w:r>
      <w:r>
        <w:rPr>
          <w:b/>
          <w:bCs/>
          <w:i/>
          <w:iCs/>
          <w:kern w:val="0"/>
          <w:szCs w:val="21"/>
        </w:rPr>
        <w:t>Zoological Research</w:t>
      </w:r>
      <w:r>
        <w:rPr>
          <w:rFonts w:hint="eastAsia"/>
          <w:i/>
          <w:iCs/>
          <w:kern w:val="0"/>
          <w:szCs w:val="21"/>
        </w:rPr>
        <w:t>,</w:t>
      </w:r>
      <w:r>
        <w:rPr>
          <w:i/>
          <w:iCs/>
          <w:kern w:val="0"/>
          <w:szCs w:val="21"/>
        </w:rPr>
        <w:t xml:space="preserve"> </w:t>
      </w:r>
      <w:r>
        <w:rPr>
          <w:kern w:val="0"/>
          <w:szCs w:val="21"/>
        </w:rPr>
        <w:t>2016,</w:t>
      </w:r>
      <w:r>
        <w:rPr>
          <w:rFonts w:hint="eastAsia"/>
          <w:kern w:val="0"/>
          <w:szCs w:val="21"/>
        </w:rPr>
        <w:t xml:space="preserve"> </w:t>
      </w:r>
      <w:r>
        <w:rPr>
          <w:kern w:val="0"/>
          <w:szCs w:val="21"/>
        </w:rPr>
        <w:t>37(6):317-328.</w:t>
      </w:r>
    </w:p>
    <w:p>
      <w:pPr>
        <w:numPr>
          <w:ilvl w:val="0"/>
          <w:numId w:val="2"/>
        </w:numPr>
        <w:tabs>
          <w:tab w:val="left" w:pos="420"/>
          <w:tab w:val="clear" w:pos="360"/>
        </w:tabs>
        <w:autoSpaceDE w:val="0"/>
        <w:autoSpaceDN w:val="0"/>
        <w:adjustRightInd w:val="0"/>
        <w:ind w:left="420" w:hanging="420"/>
        <w:jc w:val="left"/>
        <w:rPr>
          <w:szCs w:val="21"/>
        </w:rPr>
      </w:pPr>
      <w:r>
        <w:rPr>
          <w:szCs w:val="21"/>
        </w:rPr>
        <w:t>Han HJ, Wu GS, Shi XW,</w:t>
      </w:r>
      <w:r>
        <w:rPr>
          <w:b/>
          <w:szCs w:val="21"/>
        </w:rPr>
        <w:t xml:space="preserve"> Zhang YP</w:t>
      </w:r>
      <w:r>
        <w:rPr>
          <w:szCs w:val="21"/>
        </w:rPr>
        <w:t xml:space="preserve">. Sequence variation of TRY exon 1 and origin of pigs. </w:t>
      </w:r>
      <w:r>
        <w:rPr>
          <w:b/>
          <w:i/>
          <w:szCs w:val="21"/>
        </w:rPr>
        <w:t>Hereditas (Beijing)</w:t>
      </w:r>
      <w:r>
        <w:rPr>
          <w:szCs w:val="21"/>
        </w:rPr>
        <w:t>, 2005, 27:719-723.</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Li H, </w:t>
      </w:r>
      <w:r>
        <w:rPr>
          <w:b/>
          <w:szCs w:val="21"/>
        </w:rPr>
        <w:t>Zhang YP</w:t>
      </w:r>
      <w:r>
        <w:rPr>
          <w:szCs w:val="21"/>
        </w:rPr>
        <w:t xml:space="preserve">, Qiu XP. The genetic diversity of the second exon about SLA-DQB in some Chinese native pigs. </w:t>
      </w:r>
      <w:r>
        <w:rPr>
          <w:b/>
          <w:i/>
          <w:szCs w:val="21"/>
        </w:rPr>
        <w:t>Hereditas (Beijing)</w:t>
      </w:r>
      <w:r>
        <w:rPr>
          <w:szCs w:val="21"/>
        </w:rPr>
        <w:t>, 2005, 27:173-80.</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Shi P, Huang JF, </w:t>
      </w:r>
      <w:r>
        <w:rPr>
          <w:b/>
          <w:szCs w:val="21"/>
        </w:rPr>
        <w:t>Zhang YP</w:t>
      </w:r>
      <w:r>
        <w:rPr>
          <w:szCs w:val="21"/>
        </w:rPr>
        <w:t xml:space="preserve">. Bitter and sweet/umami taste receptors with differently evolutionary pathways. </w:t>
      </w:r>
      <w:r>
        <w:rPr>
          <w:b/>
          <w:i/>
          <w:szCs w:val="21"/>
        </w:rPr>
        <w:t>Acta Genetics Sin</w:t>
      </w:r>
      <w:r>
        <w:rPr>
          <w:b/>
          <w:bCs/>
          <w:i/>
          <w:iCs/>
          <w:szCs w:val="21"/>
        </w:rPr>
        <w:t>ica</w:t>
      </w:r>
      <w:r>
        <w:rPr>
          <w:szCs w:val="21"/>
        </w:rPr>
        <w:t>, 2005, 32(4):346-353.</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Chen JH, Crow P, Narushima E, Zhang HW, </w:t>
      </w:r>
      <w:r>
        <w:rPr>
          <w:b/>
          <w:szCs w:val="21"/>
        </w:rPr>
        <w:t>ZhangYP</w:t>
      </w:r>
      <w:r>
        <w:rPr>
          <w:szCs w:val="21"/>
        </w:rPr>
        <w:t>. Molecular phylogeny of slow lorises (</w:t>
      </w:r>
      <w:r>
        <w:rPr>
          <w:i/>
          <w:szCs w:val="21"/>
        </w:rPr>
        <w:t>Nycticebus</w:t>
      </w:r>
      <w:r>
        <w:rPr>
          <w:szCs w:val="21"/>
        </w:rPr>
        <w:t xml:space="preserve">) revealed by D-loop sequences and complete cytochrome b gene sequences of mitochondrial DNA. </w:t>
      </w:r>
      <w:r>
        <w:rPr>
          <w:b/>
          <w:bCs/>
          <w:i/>
          <w:iCs/>
          <w:szCs w:val="21"/>
        </w:rPr>
        <w:t>Zoological Research</w:t>
      </w:r>
      <w:r>
        <w:rPr>
          <w:szCs w:val="21"/>
        </w:rPr>
        <w:t>, 2004, 25(4):292-297.</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Dai LM, Wang ZL, </w:t>
      </w:r>
      <w:r>
        <w:rPr>
          <w:b/>
          <w:szCs w:val="21"/>
        </w:rPr>
        <w:t>Zhang YP</w:t>
      </w:r>
      <w:r>
        <w:rPr>
          <w:szCs w:val="21"/>
        </w:rPr>
        <w:t xml:space="preserve">, Liu L, Fang LZ, Zhang JQ. Relationship between the locus 16 genotype of β2 adrenergic receptor and the nocturnal asthma phenotype. </w:t>
      </w:r>
      <w:r>
        <w:rPr>
          <w:b/>
          <w:i/>
          <w:szCs w:val="21"/>
        </w:rPr>
        <w:t>Journal of Sichuan University (Medical Science Edition)</w:t>
      </w:r>
      <w:r>
        <w:rPr>
          <w:szCs w:val="21"/>
        </w:rPr>
        <w:t>, 2004, 35(1):32-34.</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Dai LM, Zhang JQ, Zhao ZH, Fang LZ, </w:t>
      </w:r>
      <w:r>
        <w:rPr>
          <w:b/>
          <w:szCs w:val="21"/>
        </w:rPr>
        <w:t>Zhang YP</w:t>
      </w:r>
      <w:r>
        <w:rPr>
          <w:szCs w:val="21"/>
        </w:rPr>
        <w:t xml:space="preserve">, Wang ZL. The impact of polymorphism of β2-adrenegic receptor on bronchodilator response in asthma. </w:t>
      </w:r>
      <w:r>
        <w:rPr>
          <w:b/>
          <w:i/>
          <w:szCs w:val="21"/>
        </w:rPr>
        <w:t>Academic Journal of Kunming Medical College</w:t>
      </w:r>
      <w:r>
        <w:rPr>
          <w:szCs w:val="21"/>
        </w:rPr>
        <w:t>, 2004, 1:9-13.</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Gao JJ, Watabe HA, </w:t>
      </w:r>
      <w:r>
        <w:rPr>
          <w:b/>
          <w:szCs w:val="21"/>
        </w:rPr>
        <w:t>Zhang YP</w:t>
      </w:r>
      <w:r>
        <w:rPr>
          <w:szCs w:val="21"/>
        </w:rPr>
        <w:t xml:space="preserve">, Aotsuka T. Karyotype differentiation in newly discovered members of the </w:t>
      </w:r>
      <w:r>
        <w:rPr>
          <w:i/>
          <w:szCs w:val="21"/>
        </w:rPr>
        <w:t>Drosophila obscura</w:t>
      </w:r>
      <w:r>
        <w:rPr>
          <w:szCs w:val="21"/>
        </w:rPr>
        <w:t xml:space="preserve"> species group from Yunnan, China. </w:t>
      </w:r>
      <w:r>
        <w:rPr>
          <w:b/>
          <w:bCs/>
          <w:i/>
          <w:iCs/>
          <w:szCs w:val="21"/>
        </w:rPr>
        <w:t>Zoological Research</w:t>
      </w:r>
      <w:r>
        <w:rPr>
          <w:szCs w:val="21"/>
        </w:rPr>
        <w:t>, 2004, 25 (3):236-241.</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Gao TX, Lou D, Liu JX, </w:t>
      </w:r>
      <w:r>
        <w:rPr>
          <w:b/>
          <w:szCs w:val="21"/>
        </w:rPr>
        <w:t>Zhang YP</w:t>
      </w:r>
      <w:r>
        <w:rPr>
          <w:szCs w:val="21"/>
        </w:rPr>
        <w:t xml:space="preserve">, Yokogawa K. Genetic variation among sea bass populations. </w:t>
      </w:r>
      <w:r>
        <w:rPr>
          <w:b/>
          <w:i/>
          <w:szCs w:val="21"/>
        </w:rPr>
        <w:t>Acta Hydrobiologica Sinica</w:t>
      </w:r>
      <w:r>
        <w:rPr>
          <w:szCs w:val="21"/>
        </w:rPr>
        <w:t>, 2004, 28(1):69-73.</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Gao TX, Chen SP, Han ZQ, Liu JX, </w:t>
      </w:r>
      <w:r>
        <w:rPr>
          <w:b/>
          <w:bCs/>
          <w:szCs w:val="21"/>
        </w:rPr>
        <w:t>Zhang YP</w:t>
      </w:r>
      <w:r>
        <w:rPr>
          <w:szCs w:val="21"/>
        </w:rPr>
        <w:t xml:space="preserve">. Partial sequence analysis of mitochondrial cytochrome b and 16s rRNA genes of </w:t>
      </w:r>
      <w:r>
        <w:rPr>
          <w:i/>
          <w:szCs w:val="21"/>
        </w:rPr>
        <w:t>Protosalanx hyalocranius</w:t>
      </w:r>
      <w:r>
        <w:rPr>
          <w:szCs w:val="21"/>
        </w:rPr>
        <w:t xml:space="preserve"> and </w:t>
      </w:r>
      <w:r>
        <w:rPr>
          <w:i/>
          <w:szCs w:val="21"/>
        </w:rPr>
        <w:t>Salangichthys microdon</w:t>
      </w:r>
      <w:r>
        <w:rPr>
          <w:szCs w:val="21"/>
        </w:rPr>
        <w:t xml:space="preserve">. </w:t>
      </w:r>
      <w:r>
        <w:rPr>
          <w:b/>
          <w:i/>
          <w:szCs w:val="21"/>
        </w:rPr>
        <w:t>Periodical of Ocean University of China</w:t>
      </w:r>
      <w:r>
        <w:rPr>
          <w:szCs w:val="21"/>
        </w:rPr>
        <w:t>, 2004, 34(5):791-794.</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Li H, Luo HR, </w:t>
      </w:r>
      <w:r>
        <w:rPr>
          <w:b/>
          <w:szCs w:val="21"/>
        </w:rPr>
        <w:t>Zhang YP</w:t>
      </w:r>
      <w:r>
        <w:rPr>
          <w:szCs w:val="21"/>
        </w:rPr>
        <w:t xml:space="preserve">, Qiu XP, Ye C. Detection and typing for swine leukocyte antigen. </w:t>
      </w:r>
      <w:r>
        <w:rPr>
          <w:b/>
          <w:i/>
          <w:szCs w:val="21"/>
        </w:rPr>
        <w:t>Hereditas (Beijing)</w:t>
      </w:r>
      <w:r>
        <w:rPr>
          <w:szCs w:val="21"/>
        </w:rPr>
        <w:t>, 2004, 26(2):211-214.</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Li QQ, </w:t>
      </w:r>
      <w:r>
        <w:rPr>
          <w:b/>
          <w:szCs w:val="21"/>
        </w:rPr>
        <w:t>Zhang YP</w:t>
      </w:r>
      <w:r>
        <w:rPr>
          <w:szCs w:val="21"/>
        </w:rPr>
        <w:t xml:space="preserve">. A molecular phylogeny of </w:t>
      </w:r>
      <w:r>
        <w:rPr>
          <w:i/>
          <w:szCs w:val="21"/>
        </w:rPr>
        <w:t>Macaca</w:t>
      </w:r>
      <w:r>
        <w:rPr>
          <w:szCs w:val="21"/>
        </w:rPr>
        <w:t xml:space="preserve"> based on mitochondrial control region sequences. </w:t>
      </w:r>
      <w:r>
        <w:rPr>
          <w:b/>
          <w:bCs/>
          <w:i/>
          <w:iCs/>
          <w:szCs w:val="21"/>
        </w:rPr>
        <w:t>Zoological Research</w:t>
      </w:r>
      <w:r>
        <w:rPr>
          <w:szCs w:val="21"/>
        </w:rPr>
        <w:t>, 2004, 25(5):385-390.</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Luo HR, </w:t>
      </w:r>
      <w:r>
        <w:rPr>
          <w:b/>
          <w:szCs w:val="21"/>
        </w:rPr>
        <w:t>Zhang YP</w:t>
      </w:r>
      <w:r>
        <w:rPr>
          <w:szCs w:val="21"/>
        </w:rPr>
        <w:t xml:space="preserve">. Aldehyde dehydrogenase (ALDH2) polymorphism and drinking behavior. </w:t>
      </w:r>
      <w:r>
        <w:rPr>
          <w:b/>
          <w:i/>
          <w:szCs w:val="21"/>
        </w:rPr>
        <w:t>Hereditas (Beijing)</w:t>
      </w:r>
      <w:r>
        <w:rPr>
          <w:szCs w:val="21"/>
        </w:rPr>
        <w:t>, 2004, 26(2):263-266.</w:t>
      </w:r>
    </w:p>
    <w:p>
      <w:pPr>
        <w:numPr>
          <w:ilvl w:val="0"/>
          <w:numId w:val="2"/>
        </w:numPr>
        <w:tabs>
          <w:tab w:val="left" w:pos="420"/>
          <w:tab w:val="clear" w:pos="360"/>
        </w:tabs>
        <w:autoSpaceDE w:val="0"/>
        <w:autoSpaceDN w:val="0"/>
        <w:adjustRightInd w:val="0"/>
        <w:ind w:left="420" w:hanging="420"/>
        <w:jc w:val="left"/>
        <w:rPr>
          <w:szCs w:val="21"/>
        </w:rPr>
      </w:pPr>
      <w:r>
        <w:rPr>
          <w:szCs w:val="21"/>
        </w:rPr>
        <w:t xml:space="preserve">Zheng BR, </w:t>
      </w:r>
      <w:r>
        <w:rPr>
          <w:b/>
          <w:szCs w:val="21"/>
        </w:rPr>
        <w:t>Zhang YP</w:t>
      </w:r>
      <w:r>
        <w:rPr>
          <w:szCs w:val="21"/>
        </w:rPr>
        <w:t xml:space="preserve">, Xiao CJ, Xiao H, Zan RG. The genetic evidence for speciation pattern of </w:t>
      </w:r>
      <w:r>
        <w:rPr>
          <w:i/>
          <w:szCs w:val="21"/>
        </w:rPr>
        <w:t>Cyprinus</w:t>
      </w:r>
      <w:r>
        <w:rPr>
          <w:szCs w:val="21"/>
        </w:rPr>
        <w:t xml:space="preserve"> from Erhai Lake.</w:t>
      </w:r>
      <w:r>
        <w:rPr>
          <w:b/>
          <w:i/>
          <w:szCs w:val="21"/>
        </w:rPr>
        <w:t xml:space="preserve"> Acta Genetica Sinica</w:t>
      </w:r>
      <w:r>
        <w:rPr>
          <w:szCs w:val="21"/>
        </w:rPr>
        <w:t>, 2004, 31(9):976-982.</w:t>
      </w:r>
    </w:p>
    <w:p>
      <w:pPr>
        <w:numPr>
          <w:ilvl w:val="0"/>
          <w:numId w:val="2"/>
        </w:numPr>
        <w:tabs>
          <w:tab w:val="left" w:pos="420"/>
          <w:tab w:val="clear" w:pos="360"/>
        </w:tabs>
        <w:autoSpaceDE w:val="0"/>
        <w:autoSpaceDN w:val="0"/>
        <w:adjustRightInd w:val="0"/>
        <w:ind w:left="420" w:hanging="420"/>
        <w:rPr>
          <w:szCs w:val="21"/>
        </w:rPr>
      </w:pPr>
      <w:r>
        <w:rPr>
          <w:szCs w:val="21"/>
        </w:rPr>
        <w:t xml:space="preserve">Chen H, Fan YH, Xiangyu JG, Cai Q, </w:t>
      </w:r>
      <w:r>
        <w:rPr>
          <w:b/>
          <w:szCs w:val="21"/>
        </w:rPr>
        <w:t>Zhang YP</w:t>
      </w:r>
      <w:r>
        <w:rPr>
          <w:szCs w:val="21"/>
        </w:rPr>
        <w:t xml:space="preserve">. Phylogenetic relationships of </w:t>
      </w:r>
      <w:r>
        <w:rPr>
          <w:i/>
          <w:szCs w:val="21"/>
        </w:rPr>
        <w:t>Saccharum</w:t>
      </w:r>
      <w:r>
        <w:rPr>
          <w:szCs w:val="21"/>
        </w:rPr>
        <w:t xml:space="preserve"> and related species inferred from sequence analysis of the nrDNA ITS region. </w:t>
      </w:r>
      <w:r>
        <w:rPr>
          <w:b/>
          <w:i/>
          <w:szCs w:val="21"/>
        </w:rPr>
        <w:t>Acta Agronomica Sinica</w:t>
      </w:r>
      <w:r>
        <w:rPr>
          <w:szCs w:val="21"/>
        </w:rPr>
        <w:t>, 2003, 29(3):379-385.</w:t>
      </w:r>
    </w:p>
    <w:p>
      <w:pPr>
        <w:numPr>
          <w:ilvl w:val="0"/>
          <w:numId w:val="2"/>
        </w:numPr>
        <w:tabs>
          <w:tab w:val="left" w:pos="420"/>
          <w:tab w:val="clear" w:pos="360"/>
        </w:tabs>
        <w:autoSpaceDE w:val="0"/>
        <w:autoSpaceDN w:val="0"/>
        <w:adjustRightInd w:val="0"/>
        <w:ind w:left="420" w:hanging="420"/>
        <w:rPr>
          <w:szCs w:val="21"/>
        </w:rPr>
      </w:pPr>
      <w:r>
        <w:rPr>
          <w:szCs w:val="21"/>
        </w:rPr>
        <w:t xml:space="preserve">Chen SY, Zhang RD, Li WX, </w:t>
      </w:r>
      <w:r>
        <w:rPr>
          <w:b/>
          <w:szCs w:val="21"/>
        </w:rPr>
        <w:t>Zhang YP</w:t>
      </w:r>
      <w:r>
        <w:rPr>
          <w:szCs w:val="21"/>
        </w:rPr>
        <w:t xml:space="preserve">, Zan RG, Xiao H. Sequence analysis of mitochondrial cytochrome b gene of 6 species of Barbinae fishes. </w:t>
      </w:r>
      <w:r>
        <w:rPr>
          <w:b/>
          <w:i/>
          <w:szCs w:val="21"/>
        </w:rPr>
        <w:t>Journal of Yunnan University</w:t>
      </w:r>
      <w:r>
        <w:rPr>
          <w:szCs w:val="21"/>
        </w:rPr>
        <w:t>, 2003, 25(5):453-457.</w:t>
      </w:r>
    </w:p>
    <w:p>
      <w:pPr>
        <w:numPr>
          <w:ilvl w:val="0"/>
          <w:numId w:val="2"/>
        </w:numPr>
        <w:tabs>
          <w:tab w:val="left" w:pos="420"/>
          <w:tab w:val="clear" w:pos="360"/>
        </w:tabs>
        <w:autoSpaceDE w:val="0"/>
        <w:autoSpaceDN w:val="0"/>
        <w:adjustRightInd w:val="0"/>
        <w:ind w:left="420" w:hanging="420"/>
        <w:rPr>
          <w:szCs w:val="21"/>
        </w:rPr>
      </w:pPr>
      <w:r>
        <w:rPr>
          <w:szCs w:val="21"/>
        </w:rPr>
        <w:t xml:space="preserve">Gao TX, Zhang XM, Zhu J, Liu GD, </w:t>
      </w:r>
      <w:r>
        <w:rPr>
          <w:b/>
          <w:szCs w:val="21"/>
        </w:rPr>
        <w:t>Zhang YP</w:t>
      </w:r>
      <w:r>
        <w:rPr>
          <w:szCs w:val="21"/>
        </w:rPr>
        <w:t xml:space="preserve">. Sequences of mitochondrial cytochrome b gene of reared </w:t>
      </w:r>
      <w:r>
        <w:rPr>
          <w:i/>
          <w:szCs w:val="21"/>
        </w:rPr>
        <w:t>Paralichthys olivaceus</w:t>
      </w:r>
      <w:r>
        <w:rPr>
          <w:szCs w:val="21"/>
        </w:rPr>
        <w:t xml:space="preserve">. </w:t>
      </w:r>
      <w:r>
        <w:rPr>
          <w:b/>
          <w:i/>
          <w:szCs w:val="21"/>
        </w:rPr>
        <w:t>Journal of Fishery Sciences of China</w:t>
      </w:r>
      <w:r>
        <w:rPr>
          <w:szCs w:val="21"/>
        </w:rPr>
        <w:t>, 2003, 10(2):93-96.</w:t>
      </w:r>
    </w:p>
    <w:p>
      <w:pPr>
        <w:numPr>
          <w:ilvl w:val="0"/>
          <w:numId w:val="2"/>
        </w:numPr>
        <w:tabs>
          <w:tab w:val="left" w:pos="420"/>
          <w:tab w:val="clear" w:pos="360"/>
        </w:tabs>
        <w:autoSpaceDE w:val="0"/>
        <w:autoSpaceDN w:val="0"/>
        <w:adjustRightInd w:val="0"/>
        <w:ind w:left="420" w:hanging="420"/>
        <w:rPr>
          <w:szCs w:val="21"/>
        </w:rPr>
      </w:pPr>
      <w:r>
        <w:rPr>
          <w:szCs w:val="21"/>
        </w:rPr>
        <w:t xml:space="preserve">Long J, Zhu XL, Zhang YP, Yang ZM, Zhao HY, Li YB. Analysis of the PTEN/MMAC gene mutation in human astrocytoma. </w:t>
      </w:r>
      <w:r>
        <w:rPr>
          <w:b/>
          <w:i/>
          <w:szCs w:val="21"/>
        </w:rPr>
        <w:t>Chin J Clin Neurosurg</w:t>
      </w:r>
      <w:r>
        <w:rPr>
          <w:szCs w:val="21"/>
        </w:rPr>
        <w:t>, 2003, 8(1):38-40.</w:t>
      </w:r>
    </w:p>
    <w:p>
      <w:pPr>
        <w:numPr>
          <w:ilvl w:val="0"/>
          <w:numId w:val="2"/>
        </w:numPr>
        <w:tabs>
          <w:tab w:val="left" w:pos="420"/>
          <w:tab w:val="clear" w:pos="360"/>
        </w:tabs>
        <w:autoSpaceDE w:val="0"/>
        <w:autoSpaceDN w:val="0"/>
        <w:adjustRightInd w:val="0"/>
        <w:ind w:left="420" w:hanging="420"/>
        <w:rPr>
          <w:szCs w:val="21"/>
        </w:rPr>
      </w:pPr>
      <w:r>
        <w:rPr>
          <w:szCs w:val="21"/>
        </w:rPr>
        <w:t xml:space="preserve">Qu KX, Lian LS, Nie L, Shi WW, </w:t>
      </w:r>
      <w:r>
        <w:rPr>
          <w:b/>
          <w:szCs w:val="21"/>
        </w:rPr>
        <w:t>Zhang YP</w:t>
      </w:r>
      <w:r>
        <w:rPr>
          <w:szCs w:val="21"/>
        </w:rPr>
        <w:t xml:space="preserve">. Primary analysis of mitochondrial DNA D-loop region sequence in Baoshan pig. </w:t>
      </w:r>
      <w:r>
        <w:rPr>
          <w:b/>
          <w:i/>
          <w:szCs w:val="21"/>
        </w:rPr>
        <w:t>Hereditas (Beijing)</w:t>
      </w:r>
      <w:r>
        <w:rPr>
          <w:szCs w:val="21"/>
        </w:rPr>
        <w:t>, 2003, 25(5):526-528.</w:t>
      </w:r>
    </w:p>
    <w:p>
      <w:pPr>
        <w:numPr>
          <w:ilvl w:val="0"/>
          <w:numId w:val="2"/>
        </w:numPr>
        <w:tabs>
          <w:tab w:val="left" w:pos="420"/>
          <w:tab w:val="clear" w:pos="360"/>
        </w:tabs>
        <w:autoSpaceDE w:val="0"/>
        <w:autoSpaceDN w:val="0"/>
        <w:adjustRightInd w:val="0"/>
        <w:ind w:left="420" w:hanging="420"/>
        <w:rPr>
          <w:szCs w:val="21"/>
        </w:rPr>
      </w:pPr>
      <w:r>
        <w:rPr>
          <w:bCs/>
          <w:szCs w:val="21"/>
        </w:rPr>
        <w:t xml:space="preserve">Ye C, </w:t>
      </w:r>
      <w:r>
        <w:rPr>
          <w:b/>
          <w:bCs/>
          <w:szCs w:val="21"/>
        </w:rPr>
        <w:t>Zhang YP</w:t>
      </w:r>
      <w:r>
        <w:rPr>
          <w:bCs/>
          <w:szCs w:val="21"/>
        </w:rPr>
        <w:t xml:space="preserve">. Cloning of novel pituitary growth hormone gene from </w:t>
      </w:r>
      <w:r>
        <w:rPr>
          <w:bCs/>
          <w:i/>
          <w:szCs w:val="21"/>
        </w:rPr>
        <w:t>Rhinopithecus roxellanae</w:t>
      </w:r>
      <w:r>
        <w:rPr>
          <w:bCs/>
          <w:szCs w:val="21"/>
        </w:rPr>
        <w:t xml:space="preserve">. </w:t>
      </w:r>
      <w:r>
        <w:rPr>
          <w:b/>
          <w:bCs/>
          <w:i/>
          <w:szCs w:val="21"/>
        </w:rPr>
        <w:t>Hereditas (Beijing)</w:t>
      </w:r>
      <w:r>
        <w:rPr>
          <w:szCs w:val="21"/>
        </w:rPr>
        <w:t>, 2003,</w:t>
      </w:r>
      <w:r>
        <w:rPr>
          <w:bCs/>
          <w:szCs w:val="21"/>
        </w:rPr>
        <w:t xml:space="preserve"> 25(3):291-294.</w:t>
      </w:r>
    </w:p>
    <w:p>
      <w:pPr>
        <w:numPr>
          <w:ilvl w:val="0"/>
          <w:numId w:val="2"/>
        </w:numPr>
        <w:tabs>
          <w:tab w:val="left" w:pos="420"/>
          <w:tab w:val="clear" w:pos="360"/>
        </w:tabs>
        <w:autoSpaceDE w:val="0"/>
        <w:autoSpaceDN w:val="0"/>
        <w:adjustRightInd w:val="0"/>
        <w:ind w:left="420" w:hanging="420"/>
        <w:rPr>
          <w:szCs w:val="21"/>
        </w:rPr>
      </w:pPr>
      <w:r>
        <w:rPr>
          <w:szCs w:val="21"/>
        </w:rPr>
        <w:t xml:space="preserve">Dai LM, Zhang JQ, Liu L, Wang ZL, </w:t>
      </w:r>
      <w:r>
        <w:rPr>
          <w:b/>
          <w:szCs w:val="21"/>
        </w:rPr>
        <w:t>Zhang YP</w:t>
      </w:r>
      <w:r>
        <w:rPr>
          <w:szCs w:val="21"/>
        </w:rPr>
        <w:t xml:space="preserve">, Li W, Zhao ZH. The association of polymorphisms in position 16, 27 of β2-adrenergic receptor with asthma. </w:t>
      </w:r>
      <w:r>
        <w:rPr>
          <w:b/>
          <w:i/>
          <w:szCs w:val="21"/>
        </w:rPr>
        <w:t>Academic Journal of Kunming Medical College</w:t>
      </w:r>
      <w:r>
        <w:rPr>
          <w:szCs w:val="21"/>
        </w:rPr>
        <w:t>, 2002, 2:46-49.</w:t>
      </w:r>
    </w:p>
    <w:p>
      <w:pPr>
        <w:numPr>
          <w:ilvl w:val="0"/>
          <w:numId w:val="2"/>
        </w:numPr>
        <w:tabs>
          <w:tab w:val="left" w:pos="420"/>
          <w:tab w:val="clear" w:pos="360"/>
        </w:tabs>
        <w:autoSpaceDE w:val="0"/>
        <w:autoSpaceDN w:val="0"/>
        <w:adjustRightInd w:val="0"/>
        <w:ind w:left="420" w:hanging="420"/>
        <w:rPr>
          <w:szCs w:val="21"/>
        </w:rPr>
      </w:pPr>
      <w:r>
        <w:rPr>
          <w:szCs w:val="21"/>
        </w:rPr>
        <w:t xml:space="preserve">Dong X, Zhang X, Shi XW, Wang JM, Chen YJ, </w:t>
      </w:r>
      <w:r>
        <w:rPr>
          <w:b/>
          <w:szCs w:val="21"/>
        </w:rPr>
        <w:t>Zhang YP</w:t>
      </w:r>
      <w:r>
        <w:rPr>
          <w:szCs w:val="21"/>
        </w:rPr>
        <w:t xml:space="preserve">. Genetic divergences of </w:t>
      </w:r>
      <w:r>
        <w:rPr>
          <w:i/>
          <w:szCs w:val="21"/>
        </w:rPr>
        <w:t>Apis cerana</w:t>
      </w:r>
      <w:r>
        <w:rPr>
          <w:szCs w:val="21"/>
        </w:rPr>
        <w:t xml:space="preserve"> from Yunnan, China and Malaysia were estimated by RAPD analysis. </w:t>
      </w:r>
      <w:r>
        <w:rPr>
          <w:b/>
          <w:i/>
          <w:szCs w:val="21"/>
        </w:rPr>
        <w:t>Apiculture of China</w:t>
      </w:r>
      <w:r>
        <w:rPr>
          <w:szCs w:val="21"/>
        </w:rPr>
        <w:t>, 2002, 53(2):9-10, 18.</w:t>
      </w:r>
    </w:p>
    <w:p>
      <w:pPr>
        <w:numPr>
          <w:ilvl w:val="0"/>
          <w:numId w:val="2"/>
        </w:numPr>
        <w:tabs>
          <w:tab w:val="left" w:pos="420"/>
          <w:tab w:val="clear" w:pos="360"/>
        </w:tabs>
        <w:autoSpaceDE w:val="0"/>
        <w:autoSpaceDN w:val="0"/>
        <w:adjustRightInd w:val="0"/>
        <w:ind w:left="420" w:hanging="420"/>
        <w:rPr>
          <w:szCs w:val="21"/>
        </w:rPr>
      </w:pPr>
      <w:r>
        <w:rPr>
          <w:szCs w:val="21"/>
        </w:rPr>
        <w:t xml:space="preserve">Liu ZM, Zeng QT, </w:t>
      </w:r>
      <w:r>
        <w:rPr>
          <w:b/>
          <w:szCs w:val="21"/>
        </w:rPr>
        <w:t>Zhang YP</w:t>
      </w:r>
      <w:r>
        <w:rPr>
          <w:szCs w:val="21"/>
        </w:rPr>
        <w:t xml:space="preserve">. Preliminary studies on the Thr-Gly region of the period gene in the </w:t>
      </w:r>
      <w:r>
        <w:rPr>
          <w:i/>
          <w:szCs w:val="21"/>
        </w:rPr>
        <w:t>Drosophila auraria</w:t>
      </w:r>
      <w:r>
        <w:rPr>
          <w:szCs w:val="21"/>
        </w:rPr>
        <w:t xml:space="preserve"> species complex.</w:t>
      </w:r>
      <w:r>
        <w:rPr>
          <w:bCs/>
          <w:szCs w:val="21"/>
        </w:rPr>
        <w:t xml:space="preserve"> </w:t>
      </w:r>
      <w:r>
        <w:rPr>
          <w:b/>
          <w:bCs/>
          <w:i/>
          <w:iCs/>
          <w:szCs w:val="21"/>
        </w:rPr>
        <w:t>Zoological Research</w:t>
      </w:r>
      <w:r>
        <w:rPr>
          <w:szCs w:val="21"/>
        </w:rPr>
        <w:t>, 2002, 23(1):1-6.</w:t>
      </w:r>
    </w:p>
    <w:p>
      <w:pPr>
        <w:numPr>
          <w:ilvl w:val="0"/>
          <w:numId w:val="2"/>
        </w:numPr>
        <w:tabs>
          <w:tab w:val="left" w:pos="420"/>
          <w:tab w:val="clear" w:pos="360"/>
        </w:tabs>
        <w:autoSpaceDE w:val="0"/>
        <w:autoSpaceDN w:val="0"/>
        <w:adjustRightInd w:val="0"/>
        <w:ind w:left="420" w:hanging="420"/>
        <w:rPr>
          <w:szCs w:val="21"/>
        </w:rPr>
      </w:pPr>
      <w:r>
        <w:rPr>
          <w:szCs w:val="21"/>
        </w:rPr>
        <w:t xml:space="preserve">Lü XM, Shi P, </w:t>
      </w:r>
      <w:r>
        <w:rPr>
          <w:b/>
          <w:szCs w:val="21"/>
        </w:rPr>
        <w:t>Zhang YP</w:t>
      </w:r>
      <w:r>
        <w:rPr>
          <w:szCs w:val="21"/>
        </w:rPr>
        <w:t xml:space="preserve">. Genotype, melanocortin 1 receptor and ultraviolet radiation. </w:t>
      </w:r>
      <w:r>
        <w:rPr>
          <w:b/>
          <w:i/>
          <w:szCs w:val="21"/>
        </w:rPr>
        <w:t>Hereditas (Beijing)</w:t>
      </w:r>
      <w:r>
        <w:rPr>
          <w:szCs w:val="21"/>
        </w:rPr>
        <w:t>, 2002, 24(5):563-570.</w:t>
      </w:r>
    </w:p>
    <w:p>
      <w:pPr>
        <w:numPr>
          <w:ilvl w:val="0"/>
          <w:numId w:val="2"/>
        </w:numPr>
        <w:tabs>
          <w:tab w:val="left" w:pos="420"/>
          <w:tab w:val="clear" w:pos="360"/>
        </w:tabs>
        <w:autoSpaceDE w:val="0"/>
        <w:autoSpaceDN w:val="0"/>
        <w:adjustRightInd w:val="0"/>
        <w:ind w:left="420" w:hanging="420"/>
        <w:rPr>
          <w:szCs w:val="21"/>
        </w:rPr>
      </w:pPr>
      <w:r>
        <w:rPr>
          <w:szCs w:val="21"/>
        </w:rPr>
        <w:t xml:space="preserve">Shao ZY, Mao HX, Fu WJ, </w:t>
      </w:r>
      <w:r>
        <w:rPr>
          <w:b/>
          <w:szCs w:val="21"/>
        </w:rPr>
        <w:t>Zhang YP</w:t>
      </w:r>
      <w:r>
        <w:rPr>
          <w:szCs w:val="21"/>
        </w:rPr>
        <w:t xml:space="preserve">. Phylogenetic relationships of 11 bumblebee species (Hymenoptera: Apidae) based on mitochondrial cytochrome b gene sequences. </w:t>
      </w:r>
      <w:r>
        <w:rPr>
          <w:b/>
          <w:bCs/>
          <w:i/>
          <w:iCs/>
          <w:szCs w:val="21"/>
        </w:rPr>
        <w:t>Zoological Research</w:t>
      </w:r>
      <w:r>
        <w:rPr>
          <w:szCs w:val="21"/>
        </w:rPr>
        <w:t>, 2002, 23(5):361-366.</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Tang SY, Fu W, Chen YJ, Wang JY, Jiang X, </w:t>
      </w:r>
      <w:r>
        <w:rPr>
          <w:b/>
          <w:szCs w:val="21"/>
          <w:lang w:val="de-DE"/>
        </w:rPr>
        <w:t>Zhang YP</w:t>
      </w:r>
      <w:r>
        <w:rPr>
          <w:szCs w:val="21"/>
          <w:lang w:val="de-DE"/>
        </w:rPr>
        <w:t xml:space="preserve">. </w:t>
      </w:r>
      <w:r>
        <w:rPr>
          <w:szCs w:val="21"/>
        </w:rPr>
        <w:t xml:space="preserve">Research on the identification of Cornu Cervi Pantotrichum with molecular taxonomy. </w:t>
      </w:r>
      <w:r>
        <w:rPr>
          <w:b/>
          <w:i/>
          <w:szCs w:val="21"/>
        </w:rPr>
        <w:t>Chin Pharm J</w:t>
      </w:r>
      <w:r>
        <w:rPr>
          <w:szCs w:val="21"/>
        </w:rPr>
        <w:t>, 2002, 37(4):258-260.</w:t>
      </w:r>
    </w:p>
    <w:p>
      <w:pPr>
        <w:numPr>
          <w:ilvl w:val="0"/>
          <w:numId w:val="2"/>
        </w:numPr>
        <w:tabs>
          <w:tab w:val="left" w:pos="420"/>
          <w:tab w:val="clear" w:pos="360"/>
        </w:tabs>
        <w:autoSpaceDE w:val="0"/>
        <w:autoSpaceDN w:val="0"/>
        <w:adjustRightInd w:val="0"/>
        <w:ind w:left="420" w:hanging="420"/>
        <w:rPr>
          <w:szCs w:val="21"/>
        </w:rPr>
      </w:pPr>
      <w:r>
        <w:rPr>
          <w:szCs w:val="21"/>
        </w:rPr>
        <w:t xml:space="preserve">Yang JL, Cai XM, Pu P, Zou H, Li T, Gao F, Wang L, </w:t>
      </w:r>
      <w:r>
        <w:rPr>
          <w:b/>
          <w:szCs w:val="21"/>
        </w:rPr>
        <w:t>Zhang YP</w:t>
      </w:r>
      <w:r>
        <w:rPr>
          <w:szCs w:val="21"/>
        </w:rPr>
        <w:t xml:space="preserve">. Mutations of exon 5 of p53 gene and expression of p53 protein in human breast hyperplasia. </w:t>
      </w:r>
      <w:r>
        <w:rPr>
          <w:b/>
          <w:i/>
          <w:szCs w:val="21"/>
        </w:rPr>
        <w:t>J Clin Exp Pathol</w:t>
      </w:r>
      <w:r>
        <w:rPr>
          <w:szCs w:val="21"/>
        </w:rPr>
        <w:t>, 2002, 18(3):264-267.</w:t>
      </w:r>
    </w:p>
    <w:p>
      <w:pPr>
        <w:numPr>
          <w:ilvl w:val="0"/>
          <w:numId w:val="2"/>
        </w:numPr>
        <w:tabs>
          <w:tab w:val="left" w:pos="420"/>
          <w:tab w:val="clear" w:pos="360"/>
        </w:tabs>
        <w:autoSpaceDE w:val="0"/>
        <w:autoSpaceDN w:val="0"/>
        <w:adjustRightInd w:val="0"/>
        <w:ind w:left="420" w:hanging="420"/>
        <w:rPr>
          <w:bCs/>
          <w:szCs w:val="21"/>
        </w:rPr>
      </w:pPr>
      <w:r>
        <w:rPr>
          <w:szCs w:val="21"/>
        </w:rPr>
        <w:t xml:space="preserve">Yang JL, Cai XM, Pu P, Zou H, Li T, Wang L, Cai L, </w:t>
      </w:r>
      <w:r>
        <w:rPr>
          <w:b/>
          <w:szCs w:val="21"/>
        </w:rPr>
        <w:t>Zhang YP</w:t>
      </w:r>
      <w:r>
        <w:rPr>
          <w:szCs w:val="21"/>
        </w:rPr>
        <w:t xml:space="preserve">. Mutations in exon 7 of p53 gene in breast hyperplasia. </w:t>
      </w:r>
      <w:r>
        <w:rPr>
          <w:b/>
          <w:i/>
          <w:szCs w:val="21"/>
        </w:rPr>
        <w:t>J Diag Pathol</w:t>
      </w:r>
      <w:r>
        <w:rPr>
          <w:szCs w:val="21"/>
        </w:rPr>
        <w:t>, 2002, 9(3):170-172.</w:t>
      </w:r>
    </w:p>
    <w:p>
      <w:pPr>
        <w:numPr>
          <w:ilvl w:val="0"/>
          <w:numId w:val="2"/>
        </w:numPr>
        <w:tabs>
          <w:tab w:val="left" w:pos="420"/>
          <w:tab w:val="clear" w:pos="360"/>
        </w:tabs>
        <w:autoSpaceDE w:val="0"/>
        <w:autoSpaceDN w:val="0"/>
        <w:adjustRightInd w:val="0"/>
        <w:ind w:left="420" w:hanging="420"/>
        <w:rPr>
          <w:szCs w:val="21"/>
        </w:rPr>
      </w:pPr>
      <w:r>
        <w:rPr>
          <w:szCs w:val="21"/>
        </w:rPr>
        <w:t xml:space="preserve">Chen H, Fan YH, Shi XW, Cai Q, Zhang M, </w:t>
      </w:r>
      <w:r>
        <w:rPr>
          <w:b/>
          <w:szCs w:val="21"/>
        </w:rPr>
        <w:t>Zhang YP</w:t>
      </w:r>
      <w:r>
        <w:rPr>
          <w:szCs w:val="21"/>
        </w:rPr>
        <w:t xml:space="preserve">. Research on genetic diversity and systemic evolution in </w:t>
      </w:r>
      <w:r>
        <w:rPr>
          <w:i/>
          <w:szCs w:val="21"/>
        </w:rPr>
        <w:t>Saccharum spontaneum</w:t>
      </w:r>
      <w:r>
        <w:rPr>
          <w:szCs w:val="21"/>
        </w:rPr>
        <w:t xml:space="preserve"> L. </w:t>
      </w:r>
      <w:r>
        <w:rPr>
          <w:b/>
          <w:i/>
          <w:szCs w:val="21"/>
        </w:rPr>
        <w:t>Acta Agromomica Sinica</w:t>
      </w:r>
      <w:r>
        <w:rPr>
          <w:szCs w:val="21"/>
        </w:rPr>
        <w:t>, 2001, 27(5):645-652.</w:t>
      </w:r>
    </w:p>
    <w:p>
      <w:pPr>
        <w:numPr>
          <w:ilvl w:val="0"/>
          <w:numId w:val="2"/>
        </w:numPr>
        <w:tabs>
          <w:tab w:val="left" w:pos="420"/>
          <w:tab w:val="clear" w:pos="360"/>
        </w:tabs>
        <w:autoSpaceDE w:val="0"/>
        <w:autoSpaceDN w:val="0"/>
        <w:adjustRightInd w:val="0"/>
        <w:ind w:left="420" w:hanging="420"/>
        <w:rPr>
          <w:szCs w:val="21"/>
        </w:rPr>
      </w:pPr>
      <w:r>
        <w:rPr>
          <w:szCs w:val="21"/>
        </w:rPr>
        <w:t xml:space="preserve">Dong X, Shi XW, Zhang X, Yu YC, Wu SF, Chen YJ, </w:t>
      </w:r>
      <w:r>
        <w:rPr>
          <w:b/>
          <w:szCs w:val="21"/>
        </w:rPr>
        <w:t>Zhang YP</w:t>
      </w:r>
      <w:r>
        <w:rPr>
          <w:szCs w:val="21"/>
        </w:rPr>
        <w:t xml:space="preserve">. Genetic diversity detected by RAPD in Yunnan </w:t>
      </w:r>
      <w:r>
        <w:rPr>
          <w:i/>
          <w:iCs/>
          <w:szCs w:val="21"/>
        </w:rPr>
        <w:t>Apis cerana</w:t>
      </w:r>
      <w:r>
        <w:rPr>
          <w:szCs w:val="21"/>
        </w:rPr>
        <w:t xml:space="preserve">. </w:t>
      </w:r>
      <w:r>
        <w:rPr>
          <w:b/>
          <w:bCs/>
          <w:i/>
          <w:szCs w:val="21"/>
        </w:rPr>
        <w:t>Jounal of Bee</w:t>
      </w:r>
      <w:r>
        <w:rPr>
          <w:szCs w:val="21"/>
        </w:rPr>
        <w:t>, 2001, 8:3-5.</w:t>
      </w:r>
    </w:p>
    <w:p>
      <w:pPr>
        <w:numPr>
          <w:ilvl w:val="0"/>
          <w:numId w:val="2"/>
        </w:numPr>
        <w:tabs>
          <w:tab w:val="left" w:pos="420"/>
          <w:tab w:val="clear" w:pos="360"/>
        </w:tabs>
        <w:autoSpaceDE w:val="0"/>
        <w:autoSpaceDN w:val="0"/>
        <w:adjustRightInd w:val="0"/>
        <w:ind w:left="420" w:hanging="420"/>
        <w:rPr>
          <w:szCs w:val="21"/>
        </w:rPr>
      </w:pPr>
      <w:r>
        <w:rPr>
          <w:szCs w:val="21"/>
        </w:rPr>
        <w:t xml:space="preserve">Fan YH, Chen H, Shi XW, Cai Q, Zhang M, </w:t>
      </w:r>
      <w:r>
        <w:rPr>
          <w:b/>
          <w:szCs w:val="21"/>
        </w:rPr>
        <w:t>Zhang YP</w:t>
      </w:r>
      <w:r>
        <w:rPr>
          <w:szCs w:val="21"/>
        </w:rPr>
        <w:t xml:space="preserve">. RAPD analysis of </w:t>
      </w:r>
      <w:r>
        <w:rPr>
          <w:i/>
          <w:szCs w:val="21"/>
        </w:rPr>
        <w:t>Saccharum spontaneum</w:t>
      </w:r>
      <w:r>
        <w:rPr>
          <w:szCs w:val="21"/>
        </w:rPr>
        <w:t xml:space="preserve"> from different ecospecific colonies in Yunnan. </w:t>
      </w:r>
      <w:r>
        <w:rPr>
          <w:b/>
          <w:i/>
          <w:szCs w:val="21"/>
        </w:rPr>
        <w:t>Acta Botanica Yunnanica</w:t>
      </w:r>
      <w:r>
        <w:rPr>
          <w:szCs w:val="21"/>
        </w:rPr>
        <w:t>, 2001, 23(3):298-308.</w:t>
      </w:r>
    </w:p>
    <w:p>
      <w:pPr>
        <w:numPr>
          <w:ilvl w:val="0"/>
          <w:numId w:val="2"/>
        </w:numPr>
        <w:tabs>
          <w:tab w:val="left" w:pos="420"/>
          <w:tab w:val="clear" w:pos="360"/>
        </w:tabs>
        <w:autoSpaceDE w:val="0"/>
        <w:autoSpaceDN w:val="0"/>
        <w:adjustRightInd w:val="0"/>
        <w:ind w:left="420" w:hanging="420"/>
        <w:rPr>
          <w:szCs w:val="21"/>
        </w:rPr>
      </w:pPr>
      <w:r>
        <w:rPr>
          <w:szCs w:val="21"/>
        </w:rPr>
        <w:t xml:space="preserve">Fu Y, Niu D, Luo J, Ruan H, He GQ, </w:t>
      </w:r>
      <w:r>
        <w:rPr>
          <w:b/>
          <w:szCs w:val="21"/>
        </w:rPr>
        <w:t>Zhang YP</w:t>
      </w:r>
      <w:r>
        <w:rPr>
          <w:szCs w:val="21"/>
        </w:rPr>
        <w:t>. Studies of the origin of Chinese domestic fowls.</w:t>
      </w:r>
      <w:r>
        <w:rPr>
          <w:b/>
          <w:bCs/>
          <w:i/>
          <w:szCs w:val="21"/>
        </w:rPr>
        <w:t xml:space="preserve"> </w:t>
      </w:r>
      <w:r>
        <w:rPr>
          <w:b/>
          <w:i/>
          <w:szCs w:val="21"/>
        </w:rPr>
        <w:t>Acta Genetics Sin</w:t>
      </w:r>
      <w:r>
        <w:rPr>
          <w:b/>
          <w:bCs/>
          <w:i/>
          <w:iCs/>
          <w:szCs w:val="21"/>
        </w:rPr>
        <w:t>ica</w:t>
      </w:r>
      <w:r>
        <w:rPr>
          <w:szCs w:val="21"/>
        </w:rPr>
        <w:t xml:space="preserve">, 2001, </w:t>
      </w:r>
      <w:r>
        <w:rPr>
          <w:bCs/>
          <w:szCs w:val="21"/>
        </w:rPr>
        <w:t>28</w:t>
      </w:r>
      <w:r>
        <w:rPr>
          <w:szCs w:val="21"/>
        </w:rPr>
        <w:t>(5):411-417.</w:t>
      </w:r>
    </w:p>
    <w:p>
      <w:pPr>
        <w:numPr>
          <w:ilvl w:val="0"/>
          <w:numId w:val="2"/>
        </w:numPr>
        <w:tabs>
          <w:tab w:val="left" w:pos="420"/>
          <w:tab w:val="clear" w:pos="360"/>
        </w:tabs>
        <w:autoSpaceDE w:val="0"/>
        <w:autoSpaceDN w:val="0"/>
        <w:adjustRightInd w:val="0"/>
        <w:ind w:left="420" w:hanging="420"/>
        <w:rPr>
          <w:szCs w:val="21"/>
        </w:rPr>
      </w:pPr>
      <w:r>
        <w:rPr>
          <w:szCs w:val="21"/>
        </w:rPr>
        <w:t xml:space="preserve">Fu Y, Niu D, Ruan H, Chen G, Yu XP, </w:t>
      </w:r>
      <w:r>
        <w:rPr>
          <w:b/>
          <w:szCs w:val="21"/>
        </w:rPr>
        <w:t>Zhang YP</w:t>
      </w:r>
      <w:r>
        <w:rPr>
          <w:szCs w:val="21"/>
        </w:rPr>
        <w:t xml:space="preserve">. Kinship analysis of Zhejiang general purpose chicken breeds. </w:t>
      </w:r>
      <w:r>
        <w:rPr>
          <w:b/>
          <w:i/>
          <w:szCs w:val="21"/>
        </w:rPr>
        <w:t>Journal of Agricultural Biotechnology</w:t>
      </w:r>
      <w:r>
        <w:rPr>
          <w:szCs w:val="21"/>
        </w:rPr>
        <w:t>, 2001, 9(4):316-318.</w:t>
      </w:r>
    </w:p>
    <w:p>
      <w:pPr>
        <w:numPr>
          <w:ilvl w:val="0"/>
          <w:numId w:val="2"/>
        </w:numPr>
        <w:tabs>
          <w:tab w:val="left" w:pos="420"/>
          <w:tab w:val="clear" w:pos="360"/>
        </w:tabs>
        <w:autoSpaceDE w:val="0"/>
        <w:autoSpaceDN w:val="0"/>
        <w:adjustRightInd w:val="0"/>
        <w:ind w:left="420" w:hanging="420"/>
        <w:rPr>
          <w:szCs w:val="21"/>
        </w:rPr>
      </w:pPr>
      <w:r>
        <w:rPr>
          <w:szCs w:val="21"/>
        </w:rPr>
        <w:t xml:space="preserve">Fu Y, Niu D, Ruan H, Luo J, Chen G, Yu XP, </w:t>
      </w:r>
      <w:r>
        <w:rPr>
          <w:b/>
          <w:szCs w:val="21"/>
        </w:rPr>
        <w:t>Zhang YP</w:t>
      </w:r>
      <w:r>
        <w:rPr>
          <w:szCs w:val="21"/>
        </w:rPr>
        <w:t>. Studies of genetic diversity of Zhejiang native chicken breeds.</w:t>
      </w:r>
      <w:r>
        <w:rPr>
          <w:bCs/>
          <w:szCs w:val="21"/>
        </w:rPr>
        <w:t xml:space="preserve"> </w:t>
      </w:r>
      <w:r>
        <w:rPr>
          <w:b/>
          <w:i/>
          <w:szCs w:val="21"/>
        </w:rPr>
        <w:t>Acta Genetics Sin</w:t>
      </w:r>
      <w:r>
        <w:rPr>
          <w:b/>
          <w:bCs/>
          <w:i/>
          <w:iCs/>
          <w:szCs w:val="21"/>
        </w:rPr>
        <w:t>ica</w:t>
      </w:r>
      <w:r>
        <w:rPr>
          <w:szCs w:val="21"/>
        </w:rPr>
        <w:t xml:space="preserve">, 2001, </w:t>
      </w:r>
      <w:r>
        <w:rPr>
          <w:bCs/>
          <w:szCs w:val="21"/>
        </w:rPr>
        <w:t>28</w:t>
      </w:r>
      <w:r>
        <w:rPr>
          <w:szCs w:val="21"/>
        </w:rPr>
        <w:t>(7):606-613.</w:t>
      </w:r>
    </w:p>
    <w:p>
      <w:pPr>
        <w:numPr>
          <w:ilvl w:val="0"/>
          <w:numId w:val="2"/>
        </w:numPr>
        <w:tabs>
          <w:tab w:val="left" w:pos="420"/>
          <w:tab w:val="clear" w:pos="360"/>
        </w:tabs>
        <w:autoSpaceDE w:val="0"/>
        <w:autoSpaceDN w:val="0"/>
        <w:adjustRightInd w:val="0"/>
        <w:ind w:left="420" w:hanging="420"/>
        <w:rPr>
          <w:szCs w:val="21"/>
        </w:rPr>
      </w:pPr>
      <w:r>
        <w:rPr>
          <w:szCs w:val="21"/>
        </w:rPr>
        <w:t xml:space="preserve">Gao J, Qiu MH, </w:t>
      </w:r>
      <w:r>
        <w:rPr>
          <w:b/>
          <w:szCs w:val="21"/>
        </w:rPr>
        <w:t>Zhang YP</w:t>
      </w:r>
      <w:r>
        <w:rPr>
          <w:szCs w:val="21"/>
        </w:rPr>
        <w:t xml:space="preserve">. Nucleotide sequences of the internal transcribed spacer region of rDNA in </w:t>
      </w:r>
      <w:r>
        <w:rPr>
          <w:i/>
          <w:szCs w:val="21"/>
        </w:rPr>
        <w:t>Pyrethrum cineraefolium</w:t>
      </w:r>
      <w:r>
        <w:rPr>
          <w:szCs w:val="21"/>
        </w:rPr>
        <w:t xml:space="preserve"> and </w:t>
      </w:r>
      <w:r>
        <w:rPr>
          <w:i/>
          <w:szCs w:val="21"/>
        </w:rPr>
        <w:t>Chrysanthemum segetum</w:t>
      </w:r>
      <w:r>
        <w:rPr>
          <w:szCs w:val="21"/>
        </w:rPr>
        <w:t xml:space="preserve">. </w:t>
      </w:r>
      <w:r>
        <w:rPr>
          <w:b/>
          <w:i/>
          <w:szCs w:val="21"/>
        </w:rPr>
        <w:t>Acta Botanica Yunnanica</w:t>
      </w:r>
      <w:r>
        <w:rPr>
          <w:szCs w:val="21"/>
        </w:rPr>
        <w:t>, 2001, 23(1):52-54.</w:t>
      </w:r>
    </w:p>
    <w:p>
      <w:pPr>
        <w:numPr>
          <w:ilvl w:val="0"/>
          <w:numId w:val="2"/>
        </w:numPr>
        <w:tabs>
          <w:tab w:val="left" w:pos="420"/>
          <w:tab w:val="clear" w:pos="360"/>
        </w:tabs>
        <w:autoSpaceDE w:val="0"/>
        <w:autoSpaceDN w:val="0"/>
        <w:adjustRightInd w:val="0"/>
        <w:ind w:left="420" w:hanging="420"/>
        <w:rPr>
          <w:szCs w:val="21"/>
        </w:rPr>
      </w:pPr>
      <w:r>
        <w:rPr>
          <w:szCs w:val="21"/>
        </w:rPr>
        <w:t xml:space="preserve">Gao TX, Zhang XM, Chen DG, Zhang MZ, Ren YP, </w:t>
      </w:r>
      <w:r>
        <w:rPr>
          <w:b/>
          <w:szCs w:val="21"/>
        </w:rPr>
        <w:t>Zhang YP</w:t>
      </w:r>
      <w:r>
        <w:rPr>
          <w:szCs w:val="21"/>
        </w:rPr>
        <w:t xml:space="preserve">. Study on mitochondrial DNA cytochrome b gene of Chinese see bass, </w:t>
      </w:r>
      <w:r>
        <w:rPr>
          <w:i/>
          <w:szCs w:val="21"/>
        </w:rPr>
        <w:t>Lateolabrax</w:t>
      </w:r>
      <w:r>
        <w:rPr>
          <w:szCs w:val="21"/>
        </w:rPr>
        <w:t xml:space="preserve"> sp. </w:t>
      </w:r>
      <w:r>
        <w:rPr>
          <w:b/>
          <w:i/>
          <w:szCs w:val="21"/>
        </w:rPr>
        <w:t>Journal of Ocean University of Qingdao</w:t>
      </w:r>
      <w:r>
        <w:rPr>
          <w:szCs w:val="21"/>
        </w:rPr>
        <w:t>, 2001, 31(2):185-189.</w:t>
      </w:r>
    </w:p>
    <w:p>
      <w:pPr>
        <w:numPr>
          <w:ilvl w:val="0"/>
          <w:numId w:val="2"/>
        </w:numPr>
        <w:tabs>
          <w:tab w:val="left" w:pos="420"/>
          <w:tab w:val="clear" w:pos="360"/>
        </w:tabs>
        <w:autoSpaceDE w:val="0"/>
        <w:autoSpaceDN w:val="0"/>
        <w:adjustRightInd w:val="0"/>
        <w:ind w:left="420" w:hanging="420"/>
        <w:rPr>
          <w:szCs w:val="21"/>
        </w:rPr>
      </w:pPr>
      <w:r>
        <w:rPr>
          <w:szCs w:val="21"/>
        </w:rPr>
        <w:t xml:space="preserve">Huang YC, Li WF, Lu W, Chen YJ, </w:t>
      </w:r>
      <w:r>
        <w:rPr>
          <w:b/>
          <w:szCs w:val="21"/>
        </w:rPr>
        <w:t>Zhang YP</w:t>
      </w:r>
      <w:r>
        <w:rPr>
          <w:szCs w:val="21"/>
        </w:rPr>
        <w:t xml:space="preserve">. Mitochondrial DNA ND4 sequence variation and phylogeny of five species of Bostrychidae (Coleoptera). </w:t>
      </w:r>
      <w:r>
        <w:rPr>
          <w:b/>
          <w:i/>
          <w:szCs w:val="21"/>
        </w:rPr>
        <w:t>Acta Entomologica Sinica</w:t>
      </w:r>
      <w:r>
        <w:rPr>
          <w:szCs w:val="21"/>
        </w:rPr>
        <w:t>, 2001, 44(4):494-500.</w:t>
      </w:r>
    </w:p>
    <w:p>
      <w:pPr>
        <w:numPr>
          <w:ilvl w:val="0"/>
          <w:numId w:val="2"/>
        </w:numPr>
        <w:tabs>
          <w:tab w:val="left" w:pos="420"/>
          <w:tab w:val="clear" w:pos="360"/>
        </w:tabs>
        <w:autoSpaceDE w:val="0"/>
        <w:autoSpaceDN w:val="0"/>
        <w:adjustRightInd w:val="0"/>
        <w:ind w:left="420" w:hanging="420"/>
        <w:rPr>
          <w:szCs w:val="21"/>
        </w:rPr>
      </w:pPr>
      <w:r>
        <w:rPr>
          <w:szCs w:val="21"/>
        </w:rPr>
        <w:t xml:space="preserve">Li JJ, </w:t>
      </w:r>
      <w:r>
        <w:rPr>
          <w:b/>
          <w:szCs w:val="21"/>
        </w:rPr>
        <w:t>Zhang YP</w:t>
      </w:r>
      <w:r>
        <w:rPr>
          <w:szCs w:val="21"/>
        </w:rPr>
        <w:t>. The genetics and evolution of the house mice.</w:t>
      </w:r>
      <w:r>
        <w:rPr>
          <w:bCs/>
          <w:szCs w:val="21"/>
        </w:rPr>
        <w:t xml:space="preserve"> </w:t>
      </w:r>
      <w:r>
        <w:rPr>
          <w:b/>
          <w:bCs/>
          <w:i/>
          <w:iCs/>
          <w:szCs w:val="21"/>
        </w:rPr>
        <w:t>Zoological Research</w:t>
      </w:r>
      <w:r>
        <w:rPr>
          <w:szCs w:val="21"/>
        </w:rPr>
        <w:t xml:space="preserve">, 2001, </w:t>
      </w:r>
      <w:r>
        <w:rPr>
          <w:bCs/>
          <w:szCs w:val="21"/>
        </w:rPr>
        <w:t>22</w:t>
      </w:r>
      <w:r>
        <w:rPr>
          <w:szCs w:val="21"/>
        </w:rPr>
        <w:t>(5)</w:t>
      </w:r>
      <w:r>
        <w:rPr>
          <w:bCs/>
          <w:szCs w:val="21"/>
        </w:rPr>
        <w:t>:</w:t>
      </w:r>
      <w:r>
        <w:rPr>
          <w:szCs w:val="21"/>
        </w:rPr>
        <w:t>406-412.</w:t>
      </w:r>
    </w:p>
    <w:p>
      <w:pPr>
        <w:numPr>
          <w:ilvl w:val="0"/>
          <w:numId w:val="2"/>
        </w:numPr>
        <w:tabs>
          <w:tab w:val="left" w:pos="420"/>
          <w:tab w:val="clear" w:pos="360"/>
        </w:tabs>
        <w:autoSpaceDE w:val="0"/>
        <w:autoSpaceDN w:val="0"/>
        <w:adjustRightInd w:val="0"/>
        <w:ind w:left="420" w:hanging="420"/>
        <w:rPr>
          <w:szCs w:val="21"/>
        </w:rPr>
      </w:pPr>
      <w:r>
        <w:rPr>
          <w:szCs w:val="21"/>
        </w:rPr>
        <w:t xml:space="preserve">Li WF, Huang YC, Chen BL, Chen YJ, </w:t>
      </w:r>
      <w:r>
        <w:rPr>
          <w:b/>
          <w:szCs w:val="21"/>
        </w:rPr>
        <w:t>Zhang YP</w:t>
      </w:r>
      <w:r>
        <w:rPr>
          <w:szCs w:val="21"/>
        </w:rPr>
        <w:t xml:space="preserve">. Comparison and analysis NADH dehydrogenase subunit 4 (ND4) of seven species of Bostrychidae Coleoptera. </w:t>
      </w:r>
      <w:r>
        <w:rPr>
          <w:b/>
          <w:i/>
          <w:szCs w:val="21"/>
        </w:rPr>
        <w:t>Plant Quarantine</w:t>
      </w:r>
      <w:r>
        <w:rPr>
          <w:szCs w:val="21"/>
        </w:rPr>
        <w:t>, 2001, 15(5):257-262.</w:t>
      </w:r>
    </w:p>
    <w:p>
      <w:pPr>
        <w:numPr>
          <w:ilvl w:val="0"/>
          <w:numId w:val="2"/>
        </w:numPr>
        <w:tabs>
          <w:tab w:val="left" w:pos="420"/>
          <w:tab w:val="clear" w:pos="360"/>
        </w:tabs>
        <w:autoSpaceDE w:val="0"/>
        <w:autoSpaceDN w:val="0"/>
        <w:adjustRightInd w:val="0"/>
        <w:ind w:left="420" w:hanging="420"/>
        <w:rPr>
          <w:szCs w:val="21"/>
        </w:rPr>
      </w:pPr>
      <w:r>
        <w:rPr>
          <w:szCs w:val="21"/>
        </w:rPr>
        <w:t xml:space="preserve">Liu ZM, </w:t>
      </w:r>
      <w:r>
        <w:rPr>
          <w:b/>
          <w:szCs w:val="21"/>
        </w:rPr>
        <w:t>Zhang YP</w:t>
      </w:r>
      <w:r>
        <w:rPr>
          <w:szCs w:val="21"/>
        </w:rPr>
        <w:t>. Timeless gene and biological clock genes.</w:t>
      </w:r>
      <w:r>
        <w:rPr>
          <w:bCs/>
          <w:szCs w:val="21"/>
        </w:rPr>
        <w:t xml:space="preserve"> </w:t>
      </w:r>
      <w:r>
        <w:rPr>
          <w:b/>
          <w:bCs/>
          <w:i/>
          <w:iCs/>
          <w:szCs w:val="21"/>
        </w:rPr>
        <w:t>Zoological Research</w:t>
      </w:r>
      <w:r>
        <w:rPr>
          <w:szCs w:val="21"/>
        </w:rPr>
        <w:t xml:space="preserve">, 2001, </w:t>
      </w:r>
      <w:r>
        <w:rPr>
          <w:bCs/>
          <w:szCs w:val="21"/>
        </w:rPr>
        <w:t>22</w:t>
      </w:r>
      <w:r>
        <w:rPr>
          <w:szCs w:val="21"/>
        </w:rPr>
        <w:t>(6):497-501.</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Lü XM, Wang YX, </w:t>
      </w:r>
      <w:r>
        <w:rPr>
          <w:b/>
          <w:szCs w:val="21"/>
          <w:lang w:val="de-DE"/>
        </w:rPr>
        <w:t>Zhang YP</w:t>
      </w:r>
      <w:r>
        <w:rPr>
          <w:szCs w:val="21"/>
          <w:lang w:val="de-DE"/>
        </w:rPr>
        <w:t xml:space="preserve">. </w:t>
      </w:r>
      <w:r>
        <w:rPr>
          <w:szCs w:val="21"/>
        </w:rPr>
        <w:t xml:space="preserve">Divergence and phylogeny of mitochondrial cytochrome b gene from species in </w:t>
      </w:r>
      <w:r>
        <w:rPr>
          <w:i/>
          <w:iCs/>
          <w:szCs w:val="21"/>
        </w:rPr>
        <w:t>Nycticebus</w:t>
      </w:r>
      <w:r>
        <w:rPr>
          <w:szCs w:val="21"/>
        </w:rPr>
        <w:t>.</w:t>
      </w:r>
      <w:r>
        <w:rPr>
          <w:bCs/>
          <w:szCs w:val="21"/>
        </w:rPr>
        <w:t xml:space="preserve"> </w:t>
      </w:r>
      <w:r>
        <w:rPr>
          <w:b/>
          <w:bCs/>
          <w:i/>
          <w:iCs/>
          <w:szCs w:val="21"/>
        </w:rPr>
        <w:t>Zoological Research</w:t>
      </w:r>
      <w:r>
        <w:rPr>
          <w:szCs w:val="21"/>
        </w:rPr>
        <w:t xml:space="preserve">, 2001, </w:t>
      </w:r>
      <w:r>
        <w:rPr>
          <w:bCs/>
          <w:szCs w:val="21"/>
        </w:rPr>
        <w:t>22:</w:t>
      </w:r>
      <w:r>
        <w:rPr>
          <w:szCs w:val="21"/>
        </w:rPr>
        <w:t>93-98.</w:t>
      </w:r>
    </w:p>
    <w:p>
      <w:pPr>
        <w:numPr>
          <w:ilvl w:val="0"/>
          <w:numId w:val="2"/>
        </w:numPr>
        <w:tabs>
          <w:tab w:val="left" w:pos="420"/>
          <w:tab w:val="clear" w:pos="360"/>
        </w:tabs>
        <w:autoSpaceDE w:val="0"/>
        <w:autoSpaceDN w:val="0"/>
        <w:adjustRightInd w:val="0"/>
        <w:ind w:left="420" w:hanging="420"/>
        <w:rPr>
          <w:szCs w:val="21"/>
        </w:rPr>
      </w:pPr>
      <w:r>
        <w:rPr>
          <w:szCs w:val="21"/>
        </w:rPr>
        <w:t xml:space="preserve">Luo HR, Shi P, </w:t>
      </w:r>
      <w:r>
        <w:rPr>
          <w:b/>
          <w:szCs w:val="21"/>
        </w:rPr>
        <w:t>Zhang YP</w:t>
      </w:r>
      <w:r>
        <w:rPr>
          <w:szCs w:val="21"/>
        </w:rPr>
        <w:t xml:space="preserve">. Detection for single nucleotide polymorphisms. </w:t>
      </w:r>
      <w:r>
        <w:rPr>
          <w:b/>
          <w:bCs/>
          <w:i/>
          <w:szCs w:val="21"/>
        </w:rPr>
        <w:t>Hereditas (Beijing)</w:t>
      </w:r>
      <w:r>
        <w:rPr>
          <w:szCs w:val="21"/>
        </w:rPr>
        <w:t xml:space="preserve">, 2001, </w:t>
      </w:r>
      <w:r>
        <w:rPr>
          <w:bCs/>
          <w:szCs w:val="21"/>
        </w:rPr>
        <w:t>23</w:t>
      </w:r>
      <w:r>
        <w:rPr>
          <w:szCs w:val="21"/>
        </w:rPr>
        <w:t>(5):471-476.</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Meng SJ, Wang J, Liu P, Su B, </w:t>
      </w:r>
      <w:r>
        <w:rPr>
          <w:rFonts w:ascii="Times New Roman" w:hAnsi="Times New Roman"/>
          <w:b/>
        </w:rPr>
        <w:t>Zhang YP</w:t>
      </w:r>
      <w:r>
        <w:rPr>
          <w:rFonts w:ascii="Times New Roman" w:hAnsi="Times New Roman"/>
        </w:rPr>
        <w:t xml:space="preserve">. Analysis of cytochrome b gene of takin and its phylogeny. </w:t>
      </w:r>
      <w:r>
        <w:rPr>
          <w:rFonts w:ascii="Times New Roman" w:hAnsi="Times New Roman"/>
          <w:b/>
          <w:i/>
        </w:rPr>
        <w:t>Journal of Northwest University (Natural Science Edition)</w:t>
      </w:r>
      <w:r>
        <w:rPr>
          <w:rFonts w:ascii="Times New Roman" w:hAnsi="Times New Roman"/>
        </w:rPr>
        <w:t>, 2001, 31(4):347-350, 354.</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Pang JF, </w:t>
      </w:r>
      <w:r>
        <w:rPr>
          <w:rFonts w:ascii="Times New Roman" w:hAnsi="Times New Roman"/>
          <w:b/>
        </w:rPr>
        <w:t>Zhang YP</w:t>
      </w:r>
      <w:r>
        <w:rPr>
          <w:rFonts w:ascii="Times New Roman" w:hAnsi="Times New Roman"/>
        </w:rPr>
        <w:t>. Progress of old sample DNA study.</w:t>
      </w:r>
      <w:r>
        <w:rPr>
          <w:rFonts w:ascii="Times New Roman" w:hAnsi="Times New Roman"/>
          <w:bCs/>
        </w:rPr>
        <w:t xml:space="preserve"> </w:t>
      </w:r>
      <w:r>
        <w:rPr>
          <w:rFonts w:ascii="Times New Roman" w:hAnsi="Times New Roman"/>
          <w:b/>
          <w:bCs/>
          <w:i/>
          <w:iCs/>
        </w:rPr>
        <w:t>Zoological Research</w:t>
      </w:r>
      <w:r>
        <w:rPr>
          <w:rFonts w:ascii="Times New Roman" w:hAnsi="Times New Roman"/>
        </w:rPr>
        <w:t xml:space="preserve">, 2001, </w:t>
      </w:r>
      <w:r>
        <w:rPr>
          <w:rFonts w:ascii="Times New Roman" w:hAnsi="Times New Roman"/>
          <w:bCs/>
        </w:rPr>
        <w:t>22</w:t>
      </w:r>
      <w:r>
        <w:rPr>
          <w:rFonts w:ascii="Times New Roman" w:hAnsi="Times New Roman"/>
        </w:rPr>
        <w:t>(6):490-496.</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lang w:val="de-DE"/>
        </w:rPr>
        <w:t xml:space="preserve">Tang SY, Fu W, Chen YJ, Wang JY, Jiang X, </w:t>
      </w:r>
      <w:r>
        <w:rPr>
          <w:rFonts w:ascii="Times New Roman" w:hAnsi="Times New Roman"/>
          <w:b/>
          <w:lang w:val="de-DE"/>
        </w:rPr>
        <w:t>Zhang YP</w:t>
      </w:r>
      <w:r>
        <w:rPr>
          <w:rFonts w:ascii="Times New Roman" w:hAnsi="Times New Roman"/>
          <w:lang w:val="de-DE"/>
        </w:rPr>
        <w:t xml:space="preserve">. </w:t>
      </w:r>
      <w:r>
        <w:rPr>
          <w:rFonts w:ascii="Times New Roman" w:hAnsi="Times New Roman"/>
        </w:rPr>
        <w:t xml:space="preserve">Research of the species distinctive segment of mitochondrial DNA of deer. </w:t>
      </w:r>
      <w:r>
        <w:rPr>
          <w:rFonts w:ascii="Times New Roman" w:hAnsi="Times New Roman"/>
          <w:b/>
          <w:i/>
        </w:rPr>
        <w:t>West China Journal of Pharmaceutical Sciences</w:t>
      </w:r>
      <w:r>
        <w:rPr>
          <w:rFonts w:ascii="Times New Roman" w:hAnsi="Times New Roman"/>
        </w:rPr>
        <w:t>, 2001, 16(5):325-326.</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Yao YG, Kong QP, </w:t>
      </w:r>
      <w:r>
        <w:rPr>
          <w:rFonts w:ascii="Times New Roman" w:hAnsi="Times New Roman"/>
          <w:b/>
        </w:rPr>
        <w:t>Zhang YP</w:t>
      </w:r>
      <w:r>
        <w:rPr>
          <w:rFonts w:ascii="Times New Roman" w:hAnsi="Times New Roman"/>
        </w:rPr>
        <w:t>. Methods and thoughts on detecting nucleotide variations in human mitochondrial DNA.</w:t>
      </w:r>
      <w:r>
        <w:rPr>
          <w:rFonts w:ascii="Times New Roman" w:hAnsi="Times New Roman"/>
          <w:bCs/>
        </w:rPr>
        <w:t xml:space="preserve"> </w:t>
      </w:r>
      <w:r>
        <w:rPr>
          <w:rFonts w:ascii="Times New Roman" w:hAnsi="Times New Roman"/>
          <w:b/>
          <w:bCs/>
          <w:i/>
          <w:iCs/>
        </w:rPr>
        <w:t>Zoological Research</w:t>
      </w:r>
      <w:r>
        <w:rPr>
          <w:rFonts w:ascii="Times New Roman" w:hAnsi="Times New Roman"/>
        </w:rPr>
        <w:t xml:space="preserve">, 2001, </w:t>
      </w:r>
      <w:r>
        <w:rPr>
          <w:rFonts w:ascii="Times New Roman" w:hAnsi="Times New Roman"/>
          <w:bCs/>
        </w:rPr>
        <w:t>22:</w:t>
      </w:r>
      <w:r>
        <w:rPr>
          <w:rFonts w:ascii="Times New Roman" w:hAnsi="Times New Roman"/>
        </w:rPr>
        <w:t>321-331.</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Yu YS, Yao YG, Kong QP, Rong JQ, Luo ZG, Ren GX, </w:t>
      </w:r>
      <w:r>
        <w:rPr>
          <w:rFonts w:ascii="Times New Roman" w:hAnsi="Times New Roman"/>
          <w:b/>
        </w:rPr>
        <w:t>Zhang YP</w:t>
      </w:r>
      <w:r>
        <w:rPr>
          <w:rFonts w:ascii="Times New Roman" w:hAnsi="Times New Roman"/>
        </w:rPr>
        <w:t>. Mitochondrial DNA sequence variations of Shui ethnic group.</w:t>
      </w:r>
      <w:r>
        <w:rPr>
          <w:rFonts w:ascii="Times New Roman" w:hAnsi="Times New Roman"/>
          <w:bCs/>
        </w:rPr>
        <w:t xml:space="preserve"> </w:t>
      </w:r>
      <w:r>
        <w:rPr>
          <w:rFonts w:ascii="Times New Roman" w:hAnsi="Times New Roman"/>
          <w:b/>
          <w:i/>
        </w:rPr>
        <w:t>Acta Genetics Sin</w:t>
      </w:r>
      <w:r>
        <w:rPr>
          <w:rFonts w:ascii="Times New Roman" w:hAnsi="Times New Roman"/>
          <w:b/>
          <w:bCs/>
          <w:i/>
          <w:iCs/>
        </w:rPr>
        <w:t>ica</w:t>
      </w:r>
      <w:r>
        <w:rPr>
          <w:rFonts w:ascii="Times New Roman" w:hAnsi="Times New Roman"/>
        </w:rPr>
        <w:t xml:space="preserve">, 2001, </w:t>
      </w:r>
      <w:r>
        <w:rPr>
          <w:rFonts w:ascii="Times New Roman" w:hAnsi="Times New Roman"/>
          <w:bCs/>
        </w:rPr>
        <w:t>28</w:t>
      </w:r>
      <w:r>
        <w:rPr>
          <w:rFonts w:ascii="Times New Roman" w:hAnsi="Times New Roman"/>
        </w:rPr>
        <w:t>(8):691-698.</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Yuan ZG, Yao YG, Ma ZX, Pang QP, Jie YR, Ma J, </w:t>
      </w:r>
      <w:r>
        <w:rPr>
          <w:rFonts w:ascii="Times New Roman" w:hAnsi="Times New Roman"/>
          <w:b/>
        </w:rPr>
        <w:t>Zhang YP</w:t>
      </w:r>
      <w:r>
        <w:rPr>
          <w:rFonts w:ascii="Times New Roman" w:hAnsi="Times New Roman"/>
        </w:rPr>
        <w:t>. Mitochondrial DNA sequence variations of Zhuang ethnic group in Guangxi.</w:t>
      </w:r>
      <w:r>
        <w:rPr>
          <w:rFonts w:ascii="Times New Roman" w:hAnsi="Times New Roman"/>
          <w:bCs/>
        </w:rPr>
        <w:t xml:space="preserve"> </w:t>
      </w:r>
      <w:r>
        <w:rPr>
          <w:rFonts w:ascii="Times New Roman" w:hAnsi="Times New Roman"/>
          <w:b/>
          <w:i/>
        </w:rPr>
        <w:t>Acta Genetics Sin</w:t>
      </w:r>
      <w:r>
        <w:rPr>
          <w:rFonts w:ascii="Times New Roman" w:hAnsi="Times New Roman"/>
          <w:b/>
          <w:bCs/>
          <w:i/>
          <w:iCs/>
        </w:rPr>
        <w:t>ica</w:t>
      </w:r>
      <w:r>
        <w:rPr>
          <w:rFonts w:ascii="Times New Roman" w:hAnsi="Times New Roman"/>
        </w:rPr>
        <w:t xml:space="preserve">, 2001, </w:t>
      </w:r>
      <w:r>
        <w:rPr>
          <w:rFonts w:ascii="Times New Roman" w:hAnsi="Times New Roman"/>
          <w:bCs/>
        </w:rPr>
        <w:t>28</w:t>
      </w:r>
      <w:r>
        <w:rPr>
          <w:rFonts w:ascii="Times New Roman" w:hAnsi="Times New Roman"/>
        </w:rPr>
        <w:t>(2):95-102.</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Zhang SM, Wu QJ, </w:t>
      </w:r>
      <w:r>
        <w:rPr>
          <w:rFonts w:ascii="Times New Roman" w:hAnsi="Times New Roman"/>
          <w:b/>
        </w:rPr>
        <w:t>Zhang YP</w:t>
      </w:r>
      <w:r>
        <w:rPr>
          <w:rFonts w:ascii="Times New Roman" w:hAnsi="Times New Roman"/>
        </w:rPr>
        <w:t>. On the taxonomic status of Yangtze sturgeon, Asian and American green sturgeon based on mitochondrial control region sequences.</w:t>
      </w:r>
      <w:r>
        <w:rPr>
          <w:rFonts w:ascii="Times New Roman" w:hAnsi="Times New Roman"/>
          <w:bCs/>
        </w:rPr>
        <w:t xml:space="preserve"> </w:t>
      </w:r>
      <w:r>
        <w:rPr>
          <w:rFonts w:ascii="Times New Roman" w:hAnsi="Times New Roman"/>
          <w:b/>
          <w:bCs/>
          <w:i/>
        </w:rPr>
        <w:t>Acta</w:t>
      </w:r>
      <w:r>
        <w:rPr>
          <w:rFonts w:ascii="Times New Roman" w:hAnsi="Times New Roman"/>
          <w:b/>
          <w:i/>
        </w:rPr>
        <w:t xml:space="preserve"> </w:t>
      </w:r>
      <w:r>
        <w:rPr>
          <w:rFonts w:ascii="Times New Roman" w:hAnsi="Times New Roman"/>
          <w:b/>
          <w:bCs/>
          <w:i/>
        </w:rPr>
        <w:t>Zool Sinica</w:t>
      </w:r>
      <w:r>
        <w:rPr>
          <w:rFonts w:ascii="Times New Roman" w:hAnsi="Times New Roman"/>
        </w:rPr>
        <w:t xml:space="preserve">, 2001, </w:t>
      </w:r>
      <w:r>
        <w:rPr>
          <w:rFonts w:ascii="Times New Roman" w:hAnsi="Times New Roman"/>
          <w:bCs/>
        </w:rPr>
        <w:t>47</w:t>
      </w:r>
      <w:r>
        <w:rPr>
          <w:rFonts w:ascii="Times New Roman" w:hAnsi="Times New Roman"/>
        </w:rPr>
        <w:t>(6):632-639.</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Zhang YW, </w:t>
      </w:r>
      <w:r>
        <w:rPr>
          <w:rFonts w:ascii="Times New Roman" w:hAnsi="Times New Roman"/>
          <w:b/>
        </w:rPr>
        <w:t>Zhang YP</w:t>
      </w:r>
      <w:r>
        <w:rPr>
          <w:rFonts w:ascii="Times New Roman" w:hAnsi="Times New Roman"/>
        </w:rPr>
        <w:t>. Microsatellites and its application.</w:t>
      </w:r>
      <w:r>
        <w:rPr>
          <w:rFonts w:ascii="Times New Roman" w:hAnsi="Times New Roman"/>
          <w:bCs/>
        </w:rPr>
        <w:t xml:space="preserve"> </w:t>
      </w:r>
      <w:r>
        <w:rPr>
          <w:rFonts w:ascii="Times New Roman" w:hAnsi="Times New Roman"/>
          <w:b/>
          <w:bCs/>
          <w:i/>
          <w:iCs/>
        </w:rPr>
        <w:t>Zoological Research</w:t>
      </w:r>
      <w:r>
        <w:rPr>
          <w:rFonts w:ascii="Times New Roman" w:hAnsi="Times New Roman"/>
        </w:rPr>
        <w:t xml:space="preserve">, 2001, </w:t>
      </w:r>
      <w:r>
        <w:rPr>
          <w:rFonts w:ascii="Times New Roman" w:hAnsi="Times New Roman"/>
          <w:bCs/>
        </w:rPr>
        <w:t>22:</w:t>
      </w:r>
      <w:r>
        <w:rPr>
          <w:rFonts w:ascii="Times New Roman" w:hAnsi="Times New Roman"/>
        </w:rPr>
        <w:t>315-320.</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Zhao K, Li JX, </w:t>
      </w:r>
      <w:r>
        <w:rPr>
          <w:rFonts w:ascii="Times New Roman" w:hAnsi="Times New Roman"/>
          <w:b/>
        </w:rPr>
        <w:t>Zhang YP</w:t>
      </w:r>
      <w:r>
        <w:rPr>
          <w:rFonts w:ascii="Times New Roman" w:hAnsi="Times New Roman"/>
        </w:rPr>
        <w:t>, Luo J, Wu H, Tian HN. Mitochondrial DNA diversity in naked carps of Qinghai Lake (</w:t>
      </w:r>
      <w:r>
        <w:rPr>
          <w:rFonts w:ascii="Times New Roman" w:hAnsi="Times New Roman"/>
          <w:i/>
        </w:rPr>
        <w:t>Gymnocypris prezwalskii prezwalskii</w:t>
      </w:r>
      <w:r>
        <w:rPr>
          <w:rFonts w:ascii="Times New Roman" w:hAnsi="Times New Roman"/>
        </w:rPr>
        <w:t>).</w:t>
      </w:r>
      <w:r>
        <w:rPr>
          <w:rFonts w:ascii="Times New Roman" w:hAnsi="Times New Roman"/>
          <w:bCs/>
        </w:rPr>
        <w:t xml:space="preserve"> </w:t>
      </w:r>
      <w:r>
        <w:rPr>
          <w:rFonts w:ascii="Times New Roman" w:hAnsi="Times New Roman"/>
          <w:b/>
          <w:bCs/>
          <w:i/>
        </w:rPr>
        <w:t>Hereditas</w:t>
      </w:r>
      <w:r>
        <w:rPr>
          <w:rFonts w:ascii="Times New Roman" w:hAnsi="Times New Roman"/>
          <w:b/>
          <w:i/>
        </w:rPr>
        <w:t xml:space="preserve"> (Beijing)</w:t>
      </w:r>
      <w:r>
        <w:rPr>
          <w:rFonts w:ascii="Times New Roman" w:hAnsi="Times New Roman"/>
        </w:rPr>
        <w:t xml:space="preserve">, 2001, </w:t>
      </w:r>
      <w:r>
        <w:rPr>
          <w:rFonts w:ascii="Times New Roman" w:hAnsi="Times New Roman"/>
          <w:bCs/>
        </w:rPr>
        <w:t>23</w:t>
      </w:r>
      <w:r>
        <w:rPr>
          <w:rFonts w:ascii="Times New Roman" w:hAnsi="Times New Roman"/>
        </w:rPr>
        <w:t>(5):445-448.</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Zheng BR, </w:t>
      </w:r>
      <w:r>
        <w:rPr>
          <w:rFonts w:ascii="Times New Roman" w:hAnsi="Times New Roman"/>
          <w:b/>
        </w:rPr>
        <w:t>Zhang YP</w:t>
      </w:r>
      <w:r>
        <w:rPr>
          <w:rFonts w:ascii="Times New Roman" w:hAnsi="Times New Roman"/>
        </w:rPr>
        <w:t xml:space="preserve">, Zan RG. A primary detection of close genetic similarity of 4 </w:t>
      </w:r>
      <w:r>
        <w:rPr>
          <w:rFonts w:ascii="Times New Roman" w:hAnsi="Times New Roman"/>
          <w:i/>
        </w:rPr>
        <w:t>Cyprinus</w:t>
      </w:r>
      <w:r>
        <w:rPr>
          <w:rFonts w:ascii="Times New Roman" w:hAnsi="Times New Roman"/>
        </w:rPr>
        <w:t xml:space="preserve"> species in Erhai Lake. </w:t>
      </w:r>
      <w:r>
        <w:rPr>
          <w:rFonts w:ascii="Times New Roman" w:hAnsi="Times New Roman"/>
          <w:b/>
          <w:i/>
        </w:rPr>
        <w:t>Hereditas (Beijing)</w:t>
      </w:r>
      <w:r>
        <w:rPr>
          <w:rFonts w:ascii="Times New Roman" w:hAnsi="Times New Roman"/>
        </w:rPr>
        <w:t>, 2001, 23(6):544-546.</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Zheng XZ, He LP, Geng ZC, </w:t>
      </w:r>
      <w:r>
        <w:rPr>
          <w:rFonts w:ascii="Times New Roman" w:hAnsi="Times New Roman"/>
          <w:b/>
        </w:rPr>
        <w:t>Zhang YP</w:t>
      </w:r>
      <w:r>
        <w:rPr>
          <w:rFonts w:ascii="Times New Roman" w:hAnsi="Times New Roman"/>
        </w:rPr>
        <w:t xml:space="preserve">. Molecular evolution of the Thr-Gly region of the period gene in the </w:t>
      </w:r>
      <w:r>
        <w:rPr>
          <w:rFonts w:ascii="Times New Roman" w:hAnsi="Times New Roman"/>
          <w:i/>
        </w:rPr>
        <w:t>Drosophila</w:t>
      </w:r>
      <w:r>
        <w:rPr>
          <w:rFonts w:ascii="Times New Roman" w:hAnsi="Times New Roman"/>
        </w:rPr>
        <w:t xml:space="preserve"> and some dipterans. </w:t>
      </w:r>
      <w:r>
        <w:rPr>
          <w:rFonts w:ascii="Times New Roman" w:hAnsi="Times New Roman"/>
          <w:b/>
          <w:i/>
        </w:rPr>
        <w:t>Acta Genetics Sin</w:t>
      </w:r>
      <w:r>
        <w:rPr>
          <w:rFonts w:ascii="Times New Roman" w:hAnsi="Times New Roman"/>
          <w:b/>
          <w:bCs/>
          <w:i/>
          <w:iCs/>
        </w:rPr>
        <w:t>ica</w:t>
      </w:r>
      <w:r>
        <w:rPr>
          <w:rFonts w:ascii="Times New Roman" w:hAnsi="Times New Roman"/>
        </w:rPr>
        <w:t xml:space="preserve">, 2001, </w:t>
      </w:r>
      <w:r>
        <w:rPr>
          <w:rFonts w:ascii="Times New Roman" w:hAnsi="Times New Roman"/>
          <w:bCs/>
        </w:rPr>
        <w:t>28</w:t>
      </w:r>
      <w:r>
        <w:rPr>
          <w:rFonts w:ascii="Times New Roman" w:hAnsi="Times New Roman"/>
        </w:rPr>
        <w:t>(3):204-210.</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Zhou JL, </w:t>
      </w:r>
      <w:r>
        <w:rPr>
          <w:rFonts w:ascii="Times New Roman" w:hAnsi="Times New Roman"/>
          <w:b/>
        </w:rPr>
        <w:t>Zhang YP</w:t>
      </w:r>
      <w:r>
        <w:rPr>
          <w:rFonts w:ascii="Times New Roman" w:hAnsi="Times New Roman"/>
        </w:rPr>
        <w:t xml:space="preserve">, Huang MH, Chen YJ, Chen XQ, Yao GD. Phylogenetic relationships among Crotalinae based on mitochondrial cytochrome b gene sequence variations. </w:t>
      </w:r>
      <w:r>
        <w:rPr>
          <w:rFonts w:ascii="Times New Roman" w:hAnsi="Times New Roman"/>
          <w:b/>
          <w:bCs/>
          <w:i/>
        </w:rPr>
        <w:t>Acta</w:t>
      </w:r>
      <w:r>
        <w:rPr>
          <w:rFonts w:ascii="Times New Roman" w:hAnsi="Times New Roman"/>
          <w:b/>
          <w:i/>
        </w:rPr>
        <w:t xml:space="preserve"> </w:t>
      </w:r>
      <w:r>
        <w:rPr>
          <w:rFonts w:ascii="Times New Roman" w:hAnsi="Times New Roman"/>
          <w:b/>
          <w:bCs/>
          <w:i/>
        </w:rPr>
        <w:t>Zool Sinica</w:t>
      </w:r>
      <w:r>
        <w:rPr>
          <w:rFonts w:ascii="Times New Roman" w:hAnsi="Times New Roman"/>
        </w:rPr>
        <w:t xml:space="preserve">, 2001, </w:t>
      </w:r>
      <w:r>
        <w:rPr>
          <w:rFonts w:ascii="Times New Roman" w:hAnsi="Times New Roman"/>
          <w:bCs/>
        </w:rPr>
        <w:t>47</w:t>
      </w:r>
      <w:r>
        <w:rPr>
          <w:rFonts w:ascii="Times New Roman" w:hAnsi="Times New Roman"/>
        </w:rPr>
        <w:t>(4):361-366.</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Gao TX, Zhang XM, Chen DG, Tang YL, Zhang MZ, </w:t>
      </w:r>
      <w:r>
        <w:rPr>
          <w:rFonts w:ascii="Times New Roman" w:hAnsi="Times New Roman"/>
          <w:b/>
        </w:rPr>
        <w:t>Zhang YP</w:t>
      </w:r>
      <w:r>
        <w:rPr>
          <w:rFonts w:ascii="Times New Roman" w:hAnsi="Times New Roman"/>
        </w:rPr>
        <w:t xml:space="preserve">. Study on partial sequences of mitochondrial DNA cytochrome b gene of Japanese seabass </w:t>
      </w:r>
      <w:r>
        <w:rPr>
          <w:rFonts w:ascii="Times New Roman" w:hAnsi="Times New Roman"/>
          <w:i/>
        </w:rPr>
        <w:t>Lateolabrax japonicus</w:t>
      </w:r>
      <w:r>
        <w:rPr>
          <w:rFonts w:ascii="Times New Roman" w:hAnsi="Times New Roman"/>
        </w:rPr>
        <w:t xml:space="preserve">. </w:t>
      </w:r>
      <w:r>
        <w:rPr>
          <w:rFonts w:ascii="Times New Roman" w:hAnsi="Times New Roman"/>
          <w:b/>
          <w:bCs/>
          <w:i/>
        </w:rPr>
        <w:t>Transactions of Oceanology and Limnology</w:t>
      </w:r>
      <w:r>
        <w:rPr>
          <w:rFonts w:ascii="Times New Roman" w:hAnsi="Times New Roman"/>
        </w:rPr>
        <w:t xml:space="preserve">, 2000, </w:t>
      </w:r>
      <w:r>
        <w:rPr>
          <w:rFonts w:ascii="Times New Roman" w:hAnsi="Times New Roman"/>
          <w:bCs/>
        </w:rPr>
        <w:t>4</w:t>
      </w:r>
      <w:r>
        <w:rPr>
          <w:rFonts w:ascii="Times New Roman" w:hAnsi="Times New Roman"/>
        </w:rPr>
        <w:t>:63-67.</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Kong QP, Luo J, Huang SY, Xiangyu JG, </w:t>
      </w:r>
      <w:r>
        <w:rPr>
          <w:rFonts w:ascii="Times New Roman" w:hAnsi="Times New Roman"/>
          <w:b/>
        </w:rPr>
        <w:t>Zhang YP</w:t>
      </w:r>
      <w:r>
        <w:rPr>
          <w:rFonts w:ascii="Times New Roman" w:hAnsi="Times New Roman"/>
        </w:rPr>
        <w:t xml:space="preserve">. Mitochondrial cytochrome b gene sequences and classification of three species of genus </w:t>
      </w:r>
      <w:r>
        <w:rPr>
          <w:rFonts w:ascii="Times New Roman" w:hAnsi="Times New Roman"/>
          <w:i/>
        </w:rPr>
        <w:t>Mystacoleucus</w:t>
      </w:r>
      <w:r>
        <w:rPr>
          <w:rFonts w:ascii="Times New Roman" w:hAnsi="Times New Roman"/>
        </w:rPr>
        <w:t>.</w:t>
      </w:r>
      <w:r>
        <w:rPr>
          <w:rFonts w:ascii="Times New Roman" w:hAnsi="Times New Roman"/>
          <w:bCs/>
        </w:rPr>
        <w:t xml:space="preserve"> </w:t>
      </w:r>
      <w:r>
        <w:rPr>
          <w:rFonts w:ascii="Times New Roman" w:hAnsi="Times New Roman"/>
          <w:b/>
          <w:bCs/>
          <w:i/>
        </w:rPr>
        <w:t>Hereditas (Beijing)</w:t>
      </w:r>
      <w:r>
        <w:rPr>
          <w:rFonts w:ascii="Times New Roman" w:hAnsi="Times New Roman"/>
        </w:rPr>
        <w:t xml:space="preserve">, 2000, </w:t>
      </w:r>
      <w:r>
        <w:rPr>
          <w:rFonts w:ascii="Times New Roman" w:hAnsi="Times New Roman"/>
          <w:bCs/>
        </w:rPr>
        <w:t>22</w:t>
      </w:r>
      <w:r>
        <w:rPr>
          <w:rFonts w:ascii="Times New Roman" w:hAnsi="Times New Roman"/>
        </w:rPr>
        <w:t>:379-384.</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Li JH, Lu SQ, </w:t>
      </w:r>
      <w:r>
        <w:rPr>
          <w:rFonts w:ascii="Times New Roman" w:hAnsi="Times New Roman"/>
          <w:b/>
        </w:rPr>
        <w:t>Zhang YP</w:t>
      </w:r>
      <w:r>
        <w:rPr>
          <w:rFonts w:ascii="Times New Roman" w:hAnsi="Times New Roman"/>
        </w:rPr>
        <w:t xml:space="preserve">, Wang FY, Wen JF. Molecular phylogeny of </w:t>
      </w:r>
      <w:r>
        <w:rPr>
          <w:rFonts w:ascii="Times New Roman" w:hAnsi="Times New Roman"/>
          <w:i/>
        </w:rPr>
        <w:t>Giardia lamblia</w:t>
      </w:r>
      <w:r>
        <w:rPr>
          <w:rFonts w:ascii="Times New Roman" w:hAnsi="Times New Roman"/>
        </w:rPr>
        <w:t xml:space="preserve"> based on triose phosphate isomerase (tim) gene sequence. </w:t>
      </w:r>
      <w:r>
        <w:rPr>
          <w:rFonts w:ascii="Times New Roman" w:hAnsi="Times New Roman"/>
          <w:b/>
          <w:bCs/>
          <w:i/>
        </w:rPr>
        <w:t>Chin J Parasitol Dis</w:t>
      </w:r>
      <w:r>
        <w:rPr>
          <w:rFonts w:ascii="Times New Roman" w:hAnsi="Times New Roman"/>
        </w:rPr>
        <w:t xml:space="preserve">, 2000, </w:t>
      </w:r>
      <w:r>
        <w:rPr>
          <w:rFonts w:ascii="Times New Roman" w:hAnsi="Times New Roman"/>
          <w:bCs/>
        </w:rPr>
        <w:t>18(3)</w:t>
      </w:r>
      <w:r>
        <w:rPr>
          <w:rFonts w:ascii="Times New Roman" w:hAnsi="Times New Roman"/>
        </w:rPr>
        <w:t>:141-145.</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lang w:val="de-DE"/>
        </w:rPr>
        <w:t xml:space="preserve">Li XL, Zheng GR, </w:t>
      </w:r>
      <w:r>
        <w:rPr>
          <w:rFonts w:ascii="Times New Roman" w:hAnsi="Times New Roman"/>
          <w:b/>
          <w:lang w:val="de-DE"/>
        </w:rPr>
        <w:t>Zhang YP</w:t>
      </w:r>
      <w:r>
        <w:rPr>
          <w:rFonts w:ascii="Times New Roman" w:hAnsi="Times New Roman"/>
          <w:lang w:val="de-DE"/>
        </w:rPr>
        <w:t xml:space="preserve">. </w:t>
      </w:r>
      <w:r>
        <w:rPr>
          <w:rFonts w:ascii="Times New Roman" w:hAnsi="Times New Roman"/>
        </w:rPr>
        <w:t xml:space="preserve">Study on the genetic differentiation among sheep, goat and bharal based on the restriction on fragment length polymorphism of mtDNA. </w:t>
      </w:r>
      <w:r>
        <w:rPr>
          <w:rFonts w:ascii="Times New Roman" w:hAnsi="Times New Roman"/>
          <w:b/>
          <w:bCs/>
          <w:i/>
        </w:rPr>
        <w:t>Acta Veterinaria et Zootechnica Sinica</w:t>
      </w:r>
      <w:r>
        <w:rPr>
          <w:rFonts w:ascii="Times New Roman" w:hAnsi="Times New Roman"/>
        </w:rPr>
        <w:t xml:space="preserve">, 2000, </w:t>
      </w:r>
      <w:r>
        <w:rPr>
          <w:rFonts w:ascii="Times New Roman" w:hAnsi="Times New Roman"/>
          <w:bCs/>
        </w:rPr>
        <w:t>31</w:t>
      </w:r>
      <w:r>
        <w:rPr>
          <w:rFonts w:ascii="Times New Roman" w:hAnsi="Times New Roman"/>
        </w:rPr>
        <w:t>:289-295.</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Luo J, Wang RF, Xiong YL, Wu SF, Wang WY, Li DS, Zhu SW, </w:t>
      </w:r>
      <w:r>
        <w:rPr>
          <w:rFonts w:ascii="Times New Roman" w:hAnsi="Times New Roman"/>
          <w:b/>
        </w:rPr>
        <w:t>Zhang YP</w:t>
      </w:r>
      <w:r>
        <w:rPr>
          <w:rFonts w:ascii="Times New Roman" w:hAnsi="Times New Roman"/>
        </w:rPr>
        <w:t xml:space="preserve">. Karyotypes and Ag-nors of </w:t>
      </w:r>
      <w:r>
        <w:rPr>
          <w:rFonts w:ascii="Times New Roman" w:hAnsi="Times New Roman"/>
          <w:i/>
        </w:rPr>
        <w:t>Elaphe prasina</w:t>
      </w:r>
      <w:r>
        <w:rPr>
          <w:rFonts w:ascii="Times New Roman" w:hAnsi="Times New Roman"/>
        </w:rPr>
        <w:t xml:space="preserve">, </w:t>
      </w:r>
      <w:r>
        <w:rPr>
          <w:rFonts w:ascii="Times New Roman" w:hAnsi="Times New Roman"/>
          <w:i/>
        </w:rPr>
        <w:t>E. davadi</w:t>
      </w:r>
      <w:r>
        <w:rPr>
          <w:rFonts w:ascii="Times New Roman" w:hAnsi="Times New Roman"/>
        </w:rPr>
        <w:t xml:space="preserve"> and </w:t>
      </w:r>
      <w:r>
        <w:rPr>
          <w:rFonts w:ascii="Times New Roman" w:hAnsi="Times New Roman"/>
          <w:i/>
        </w:rPr>
        <w:t>E. radiata</w:t>
      </w:r>
      <w:r>
        <w:rPr>
          <w:rFonts w:ascii="Times New Roman" w:hAnsi="Times New Roman"/>
        </w:rPr>
        <w:t xml:space="preserve"> (Reptilia: Colubridae). </w:t>
      </w:r>
      <w:r>
        <w:rPr>
          <w:rFonts w:ascii="Times New Roman" w:hAnsi="Times New Roman"/>
          <w:b/>
          <w:bCs/>
          <w:i/>
        </w:rPr>
        <w:t>Chin J Appl Environ Biol</w:t>
      </w:r>
      <w:r>
        <w:rPr>
          <w:rFonts w:ascii="Times New Roman" w:hAnsi="Times New Roman"/>
        </w:rPr>
        <w:t xml:space="preserve">, 2000, </w:t>
      </w:r>
      <w:r>
        <w:rPr>
          <w:rFonts w:ascii="Times New Roman" w:hAnsi="Times New Roman"/>
          <w:bCs/>
        </w:rPr>
        <w:t>6(3)</w:t>
      </w:r>
      <w:r>
        <w:rPr>
          <w:rFonts w:ascii="Times New Roman" w:hAnsi="Times New Roman"/>
        </w:rPr>
        <w:t>:232-236.</w:t>
      </w:r>
    </w:p>
    <w:p>
      <w:pPr>
        <w:pStyle w:val="5"/>
        <w:numPr>
          <w:ilvl w:val="0"/>
          <w:numId w:val="2"/>
        </w:numPr>
        <w:tabs>
          <w:tab w:val="left" w:pos="420"/>
          <w:tab w:val="clear" w:pos="360"/>
        </w:tabs>
        <w:ind w:left="420" w:hanging="420"/>
        <w:rPr>
          <w:rFonts w:ascii="Times New Roman" w:hAnsi="Times New Roman"/>
          <w:bCs/>
        </w:rPr>
      </w:pPr>
      <w:r>
        <w:rPr>
          <w:rFonts w:ascii="Times New Roman" w:hAnsi="Times New Roman"/>
        </w:rPr>
        <w:t xml:space="preserve">Luo J, Yang JX, </w:t>
      </w:r>
      <w:r>
        <w:rPr>
          <w:rFonts w:ascii="Times New Roman" w:hAnsi="Times New Roman"/>
          <w:b/>
        </w:rPr>
        <w:t>Zhang YP</w:t>
      </w:r>
      <w:r>
        <w:rPr>
          <w:rFonts w:ascii="Times New Roman" w:hAnsi="Times New Roman"/>
        </w:rPr>
        <w:t xml:space="preserve">. Genetic basis of fish diversity. </w:t>
      </w:r>
      <w:r>
        <w:rPr>
          <w:rFonts w:ascii="Times New Roman" w:hAnsi="Times New Roman"/>
          <w:b/>
          <w:bCs/>
          <w:i/>
          <w:iCs/>
        </w:rPr>
        <w:t>Zoological Research</w:t>
      </w:r>
      <w:r>
        <w:rPr>
          <w:rFonts w:ascii="Times New Roman" w:hAnsi="Times New Roman"/>
        </w:rPr>
        <w:t xml:space="preserve">, 2000, </w:t>
      </w:r>
      <w:r>
        <w:rPr>
          <w:rFonts w:ascii="Times New Roman" w:hAnsi="Times New Roman"/>
          <w:bCs/>
        </w:rPr>
        <w:t>21(2)</w:t>
      </w:r>
      <w:r>
        <w:rPr>
          <w:rFonts w:ascii="Times New Roman" w:hAnsi="Times New Roman"/>
        </w:rPr>
        <w:t>:158-164.</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Yao YG, </w:t>
      </w:r>
      <w:r>
        <w:rPr>
          <w:rFonts w:ascii="Times New Roman" w:hAnsi="Times New Roman"/>
          <w:b/>
        </w:rPr>
        <w:t>Zhang YP</w:t>
      </w:r>
      <w:r>
        <w:rPr>
          <w:rFonts w:ascii="Times New Roman" w:hAnsi="Times New Roman"/>
        </w:rPr>
        <w:t>. Mitochondrial DNA and human evolution.</w:t>
      </w:r>
      <w:r>
        <w:rPr>
          <w:rFonts w:ascii="Times New Roman" w:hAnsi="Times New Roman"/>
          <w:bCs/>
        </w:rPr>
        <w:t xml:space="preserve"> </w:t>
      </w:r>
      <w:r>
        <w:rPr>
          <w:rFonts w:ascii="Times New Roman" w:hAnsi="Times New Roman"/>
          <w:b/>
          <w:bCs/>
          <w:i/>
          <w:iCs/>
        </w:rPr>
        <w:t>Zoological Research</w:t>
      </w:r>
      <w:r>
        <w:rPr>
          <w:rFonts w:ascii="Times New Roman" w:hAnsi="Times New Roman"/>
        </w:rPr>
        <w:t xml:space="preserve">, 2000, </w:t>
      </w:r>
      <w:r>
        <w:rPr>
          <w:rFonts w:ascii="Times New Roman" w:hAnsi="Times New Roman"/>
          <w:bCs/>
        </w:rPr>
        <w:t>21(5)</w:t>
      </w:r>
      <w:r>
        <w:rPr>
          <w:rFonts w:ascii="Times New Roman" w:hAnsi="Times New Roman"/>
        </w:rPr>
        <w:t>:392-406.</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Yu HJ, </w:t>
      </w:r>
      <w:r>
        <w:rPr>
          <w:rFonts w:ascii="Times New Roman" w:hAnsi="Times New Roman"/>
          <w:b/>
        </w:rPr>
        <w:t>Zhang YP</w:t>
      </w:r>
      <w:r>
        <w:rPr>
          <w:rFonts w:ascii="Times New Roman" w:hAnsi="Times New Roman"/>
        </w:rPr>
        <w:t xml:space="preserve">, Lin FZ, Zhu DL, Geng ZC. A study of ITS sequence as a molecular marker in the phylogeny of </w:t>
      </w:r>
      <w:r>
        <w:rPr>
          <w:rFonts w:ascii="Times New Roman" w:hAnsi="Times New Roman"/>
          <w:i/>
        </w:rPr>
        <w:t>Drosophila nasuta</w:t>
      </w:r>
      <w:r>
        <w:rPr>
          <w:rFonts w:ascii="Times New Roman" w:hAnsi="Times New Roman"/>
        </w:rPr>
        <w:t xml:space="preserve"> subgroup. </w:t>
      </w:r>
      <w:r>
        <w:rPr>
          <w:rFonts w:ascii="Times New Roman" w:hAnsi="Times New Roman"/>
          <w:b/>
          <w:i/>
        </w:rPr>
        <w:t>Acta Genetics Sin</w:t>
      </w:r>
      <w:r>
        <w:rPr>
          <w:rFonts w:ascii="Times New Roman" w:hAnsi="Times New Roman"/>
          <w:b/>
          <w:bCs/>
          <w:i/>
          <w:iCs/>
        </w:rPr>
        <w:t>ica</w:t>
      </w:r>
      <w:r>
        <w:rPr>
          <w:rFonts w:ascii="Times New Roman" w:hAnsi="Times New Roman"/>
        </w:rPr>
        <w:t xml:space="preserve">, 2000, </w:t>
      </w:r>
      <w:r>
        <w:rPr>
          <w:rFonts w:ascii="Times New Roman" w:hAnsi="Times New Roman"/>
          <w:bCs/>
        </w:rPr>
        <w:t>27(1)</w:t>
      </w:r>
      <w:r>
        <w:rPr>
          <w:rFonts w:ascii="Times New Roman" w:hAnsi="Times New Roman"/>
        </w:rPr>
        <w:t>:18-25.</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Zhang SM, Wu QJ, </w:t>
      </w:r>
      <w:r>
        <w:rPr>
          <w:rFonts w:ascii="Times New Roman" w:hAnsi="Times New Roman"/>
          <w:b/>
        </w:rPr>
        <w:t>Zhang YP</w:t>
      </w:r>
      <w:r>
        <w:rPr>
          <w:rFonts w:ascii="Times New Roman" w:hAnsi="Times New Roman"/>
        </w:rPr>
        <w:t>. Tandem repeats of Chinese sturgeon (</w:t>
      </w:r>
      <w:r>
        <w:rPr>
          <w:rFonts w:ascii="Times New Roman" w:hAnsi="Times New Roman"/>
          <w:i/>
        </w:rPr>
        <w:t>Acipenser sinensis</w:t>
      </w:r>
      <w:r>
        <w:rPr>
          <w:rFonts w:ascii="Times New Roman" w:hAnsi="Times New Roman"/>
        </w:rPr>
        <w:t xml:space="preserve">) and related species and its significance in evolution. </w:t>
      </w:r>
      <w:r>
        <w:rPr>
          <w:rFonts w:ascii="Times New Roman" w:hAnsi="Times New Roman"/>
          <w:b/>
          <w:bCs/>
          <w:i/>
        </w:rPr>
        <w:t>Chin J Biochem Mol Biol</w:t>
      </w:r>
      <w:r>
        <w:rPr>
          <w:rFonts w:ascii="Times New Roman" w:hAnsi="Times New Roman"/>
        </w:rPr>
        <w:t xml:space="preserve">, 2000, </w:t>
      </w:r>
      <w:r>
        <w:rPr>
          <w:rFonts w:ascii="Times New Roman" w:hAnsi="Times New Roman"/>
          <w:bCs/>
        </w:rPr>
        <w:t>16(4)</w:t>
      </w:r>
      <w:r>
        <w:rPr>
          <w:rFonts w:ascii="Times New Roman" w:hAnsi="Times New Roman"/>
        </w:rPr>
        <w:t>:458-461.</w:t>
      </w:r>
    </w:p>
    <w:p>
      <w:pPr>
        <w:pStyle w:val="5"/>
        <w:numPr>
          <w:ilvl w:val="0"/>
          <w:numId w:val="2"/>
        </w:numPr>
        <w:tabs>
          <w:tab w:val="left" w:pos="420"/>
          <w:tab w:val="clear" w:pos="360"/>
        </w:tabs>
        <w:ind w:left="420" w:hanging="420"/>
        <w:rPr>
          <w:rFonts w:ascii="Times New Roman" w:hAnsi="Times New Roman"/>
        </w:rPr>
      </w:pPr>
      <w:r>
        <w:rPr>
          <w:rFonts w:ascii="Times New Roman" w:hAnsi="Times New Roman"/>
        </w:rPr>
        <w:t xml:space="preserve">Luo J, </w:t>
      </w:r>
      <w:r>
        <w:rPr>
          <w:rFonts w:ascii="Times New Roman" w:hAnsi="Times New Roman"/>
          <w:b/>
        </w:rPr>
        <w:t>Zhang YP</w:t>
      </w:r>
      <w:r>
        <w:rPr>
          <w:rFonts w:ascii="Times New Roman" w:hAnsi="Times New Roman"/>
        </w:rPr>
        <w:t xml:space="preserve">. Molecular clock: a review. </w:t>
      </w:r>
      <w:r>
        <w:rPr>
          <w:rFonts w:ascii="Times New Roman" w:hAnsi="Times New Roman"/>
          <w:b/>
          <w:bCs/>
          <w:i/>
        </w:rPr>
        <w:t>Acta Anthropologica Sinica</w:t>
      </w:r>
      <w:r>
        <w:rPr>
          <w:rFonts w:ascii="Times New Roman" w:hAnsi="Times New Roman"/>
        </w:rPr>
        <w:t xml:space="preserve">, 2000, </w:t>
      </w:r>
      <w:r>
        <w:rPr>
          <w:rFonts w:ascii="Times New Roman" w:hAnsi="Times New Roman"/>
          <w:bCs/>
        </w:rPr>
        <w:t>19</w:t>
      </w:r>
      <w:r>
        <w:rPr>
          <w:rFonts w:ascii="Times New Roman" w:hAnsi="Times New Roman"/>
        </w:rPr>
        <w:t>:151-159.</w:t>
      </w:r>
    </w:p>
    <w:p>
      <w:pPr>
        <w:numPr>
          <w:ilvl w:val="0"/>
          <w:numId w:val="2"/>
        </w:numPr>
        <w:tabs>
          <w:tab w:val="left" w:pos="420"/>
          <w:tab w:val="clear" w:pos="360"/>
        </w:tabs>
        <w:autoSpaceDE w:val="0"/>
        <w:autoSpaceDN w:val="0"/>
        <w:adjustRightInd w:val="0"/>
        <w:ind w:left="420" w:hanging="420"/>
        <w:rPr>
          <w:bCs/>
          <w:szCs w:val="21"/>
        </w:rPr>
      </w:pPr>
      <w:r>
        <w:rPr>
          <w:szCs w:val="21"/>
          <w:lang w:val="de-DE"/>
        </w:rPr>
        <w:t xml:space="preserve">Wang XX, Lü XM, </w:t>
      </w:r>
      <w:r>
        <w:rPr>
          <w:b/>
          <w:szCs w:val="21"/>
          <w:lang w:val="de-DE"/>
        </w:rPr>
        <w:t>Zhang YP</w:t>
      </w:r>
      <w:r>
        <w:rPr>
          <w:szCs w:val="21"/>
          <w:lang w:val="de-DE"/>
        </w:rPr>
        <w:t xml:space="preserve">. </w:t>
      </w:r>
      <w:r>
        <w:rPr>
          <w:szCs w:val="21"/>
        </w:rPr>
        <w:t xml:space="preserve">Different evolution rule of SRY gene between Hominoid and Old World monkey. </w:t>
      </w:r>
      <w:r>
        <w:rPr>
          <w:b/>
          <w:i/>
          <w:szCs w:val="21"/>
        </w:rPr>
        <w:t>Acta Genetics Sin</w:t>
      </w:r>
      <w:r>
        <w:rPr>
          <w:b/>
          <w:bCs/>
          <w:i/>
          <w:iCs/>
          <w:szCs w:val="21"/>
        </w:rPr>
        <w:t>ica</w:t>
      </w:r>
      <w:r>
        <w:rPr>
          <w:szCs w:val="21"/>
        </w:rPr>
        <w:t xml:space="preserve">, 2000, </w:t>
      </w:r>
      <w:r>
        <w:rPr>
          <w:bCs/>
          <w:szCs w:val="21"/>
        </w:rPr>
        <w:t>27(10):847-852.</w:t>
      </w:r>
    </w:p>
    <w:p>
      <w:pPr>
        <w:numPr>
          <w:ilvl w:val="0"/>
          <w:numId w:val="2"/>
        </w:numPr>
        <w:tabs>
          <w:tab w:val="left" w:pos="420"/>
          <w:tab w:val="clear" w:pos="360"/>
        </w:tabs>
        <w:autoSpaceDE w:val="0"/>
        <w:autoSpaceDN w:val="0"/>
        <w:adjustRightInd w:val="0"/>
        <w:ind w:left="420" w:hanging="420"/>
        <w:rPr>
          <w:szCs w:val="21"/>
        </w:rPr>
      </w:pPr>
      <w:r>
        <w:rPr>
          <w:szCs w:val="21"/>
        </w:rPr>
        <w:t xml:space="preserve">Xiangyu JG, Yang L, </w:t>
      </w:r>
      <w:r>
        <w:rPr>
          <w:b/>
          <w:szCs w:val="21"/>
        </w:rPr>
        <w:t>Zhang YP</w:t>
      </w:r>
      <w:r>
        <w:rPr>
          <w:szCs w:val="21"/>
        </w:rPr>
        <w:t xml:space="preserve">. Sequence divergence between </w:t>
      </w:r>
      <w:r>
        <w:rPr>
          <w:i/>
          <w:iCs/>
          <w:szCs w:val="21"/>
        </w:rPr>
        <w:t>Chrysolophus amherstiae</w:t>
      </w:r>
      <w:r>
        <w:rPr>
          <w:szCs w:val="21"/>
        </w:rPr>
        <w:t xml:space="preserve"> and </w:t>
      </w:r>
      <w:r>
        <w:rPr>
          <w:i/>
          <w:iCs/>
          <w:szCs w:val="21"/>
        </w:rPr>
        <w:t>Chrysolophus pictus.</w:t>
      </w:r>
      <w:r>
        <w:rPr>
          <w:bCs/>
          <w:szCs w:val="21"/>
        </w:rPr>
        <w:t xml:space="preserve"> </w:t>
      </w:r>
      <w:r>
        <w:rPr>
          <w:b/>
          <w:bCs/>
          <w:i/>
          <w:szCs w:val="21"/>
        </w:rPr>
        <w:t>Hereditas (Beijing)</w:t>
      </w:r>
      <w:r>
        <w:rPr>
          <w:szCs w:val="21"/>
        </w:rPr>
        <w:t xml:space="preserve">, 2000, </w:t>
      </w:r>
      <w:r>
        <w:rPr>
          <w:bCs/>
          <w:szCs w:val="21"/>
        </w:rPr>
        <w:t>22(4)</w:t>
      </w:r>
      <w:r>
        <w:rPr>
          <w:szCs w:val="21"/>
        </w:rPr>
        <w:t>:225-228.</w:t>
      </w:r>
    </w:p>
    <w:p>
      <w:pPr>
        <w:numPr>
          <w:ilvl w:val="0"/>
          <w:numId w:val="2"/>
        </w:numPr>
        <w:tabs>
          <w:tab w:val="left" w:pos="420"/>
          <w:tab w:val="clear" w:pos="360"/>
        </w:tabs>
        <w:autoSpaceDE w:val="0"/>
        <w:autoSpaceDN w:val="0"/>
        <w:adjustRightInd w:val="0"/>
        <w:ind w:left="420" w:hanging="420"/>
        <w:rPr>
          <w:szCs w:val="21"/>
        </w:rPr>
      </w:pPr>
      <w:r>
        <w:rPr>
          <w:szCs w:val="21"/>
        </w:rPr>
        <w:t xml:space="preserve">Xiao WH, </w:t>
      </w:r>
      <w:r>
        <w:rPr>
          <w:b/>
          <w:szCs w:val="21"/>
        </w:rPr>
        <w:t>Zhang YP</w:t>
      </w:r>
      <w:r>
        <w:rPr>
          <w:szCs w:val="21"/>
        </w:rPr>
        <w:t xml:space="preserve">. Genetics and evolution of mitochondrial DNA in fish. </w:t>
      </w:r>
      <w:r>
        <w:rPr>
          <w:b/>
          <w:bCs/>
          <w:i/>
          <w:szCs w:val="21"/>
        </w:rPr>
        <w:t>Acta Hydrobiologica sinica</w:t>
      </w:r>
      <w:r>
        <w:rPr>
          <w:szCs w:val="21"/>
        </w:rPr>
        <w:t xml:space="preserve">, 2000, </w:t>
      </w:r>
      <w:r>
        <w:rPr>
          <w:bCs/>
          <w:szCs w:val="21"/>
        </w:rPr>
        <w:t>24(4)</w:t>
      </w:r>
      <w:r>
        <w:rPr>
          <w:szCs w:val="21"/>
        </w:rPr>
        <w:t>:384-391.</w:t>
      </w:r>
    </w:p>
    <w:p>
      <w:pPr>
        <w:numPr>
          <w:ilvl w:val="0"/>
          <w:numId w:val="2"/>
        </w:numPr>
        <w:tabs>
          <w:tab w:val="left" w:pos="420"/>
          <w:tab w:val="clear" w:pos="360"/>
        </w:tabs>
        <w:autoSpaceDE w:val="0"/>
        <w:autoSpaceDN w:val="0"/>
        <w:adjustRightInd w:val="0"/>
        <w:ind w:left="420" w:hanging="420"/>
        <w:rPr>
          <w:szCs w:val="21"/>
        </w:rPr>
      </w:pPr>
      <w:r>
        <w:rPr>
          <w:szCs w:val="21"/>
        </w:rPr>
        <w:t xml:space="preserve">Xiao WH, </w:t>
      </w:r>
      <w:r>
        <w:rPr>
          <w:b/>
          <w:szCs w:val="21"/>
        </w:rPr>
        <w:t>Zhang YP</w:t>
      </w:r>
      <w:r>
        <w:rPr>
          <w:szCs w:val="21"/>
        </w:rPr>
        <w:t xml:space="preserve">. Mitochondrial DNA diversity in populations of </w:t>
      </w:r>
      <w:r>
        <w:rPr>
          <w:i/>
          <w:iCs/>
          <w:szCs w:val="21"/>
        </w:rPr>
        <w:t>Xenocypris argentea</w:t>
      </w:r>
      <w:r>
        <w:rPr>
          <w:szCs w:val="21"/>
        </w:rPr>
        <w:t xml:space="preserve"> as revealed by restriction analysis. </w:t>
      </w:r>
      <w:r>
        <w:rPr>
          <w:b/>
          <w:bCs/>
          <w:i/>
          <w:szCs w:val="21"/>
        </w:rPr>
        <w:t>Acta Hydrobiologica Sinica</w:t>
      </w:r>
      <w:r>
        <w:rPr>
          <w:szCs w:val="21"/>
        </w:rPr>
        <w:t xml:space="preserve">, 2000, </w:t>
      </w:r>
      <w:r>
        <w:rPr>
          <w:bCs/>
          <w:szCs w:val="21"/>
        </w:rPr>
        <w:t>24(1)</w:t>
      </w:r>
      <w:r>
        <w:rPr>
          <w:szCs w:val="21"/>
        </w:rPr>
        <w:t>:1-10.</w:t>
      </w:r>
    </w:p>
    <w:p>
      <w:pPr>
        <w:numPr>
          <w:ilvl w:val="0"/>
          <w:numId w:val="2"/>
        </w:numPr>
        <w:tabs>
          <w:tab w:val="left" w:pos="420"/>
          <w:tab w:val="clear" w:pos="360"/>
        </w:tabs>
        <w:autoSpaceDE w:val="0"/>
        <w:autoSpaceDN w:val="0"/>
        <w:adjustRightInd w:val="0"/>
        <w:ind w:left="420" w:hanging="420"/>
        <w:rPr>
          <w:bCs/>
          <w:szCs w:val="21"/>
        </w:rPr>
      </w:pPr>
      <w:r>
        <w:rPr>
          <w:szCs w:val="21"/>
        </w:rPr>
        <w:t xml:space="preserve">Zheng XZ, </w:t>
      </w:r>
      <w:r>
        <w:rPr>
          <w:b/>
          <w:szCs w:val="21"/>
        </w:rPr>
        <w:t>Zhang YP</w:t>
      </w:r>
      <w:r>
        <w:rPr>
          <w:szCs w:val="21"/>
        </w:rPr>
        <w:t xml:space="preserve">, He LP, Geng ZC. Chemokine and chemokine receptor gene families-a phylogenetics study. </w:t>
      </w:r>
      <w:r>
        <w:rPr>
          <w:b/>
          <w:i/>
          <w:szCs w:val="21"/>
        </w:rPr>
        <w:t>Acta Genetics Sin</w:t>
      </w:r>
      <w:r>
        <w:rPr>
          <w:b/>
          <w:bCs/>
          <w:i/>
          <w:iCs/>
          <w:szCs w:val="21"/>
        </w:rPr>
        <w:t>ica</w:t>
      </w:r>
      <w:r>
        <w:rPr>
          <w:szCs w:val="21"/>
        </w:rPr>
        <w:t xml:space="preserve">, 2000, </w:t>
      </w:r>
      <w:r>
        <w:rPr>
          <w:bCs/>
          <w:szCs w:val="21"/>
        </w:rPr>
        <w:t>27(8)</w:t>
      </w:r>
      <w:r>
        <w:rPr>
          <w:szCs w:val="21"/>
        </w:rPr>
        <w:t>:672-685.</w:t>
      </w:r>
    </w:p>
    <w:p>
      <w:pPr>
        <w:numPr>
          <w:ilvl w:val="0"/>
          <w:numId w:val="2"/>
        </w:numPr>
        <w:tabs>
          <w:tab w:val="left" w:pos="420"/>
          <w:tab w:val="clear" w:pos="360"/>
        </w:tabs>
        <w:autoSpaceDE w:val="0"/>
        <w:autoSpaceDN w:val="0"/>
        <w:adjustRightInd w:val="0"/>
        <w:ind w:left="420" w:hanging="420"/>
        <w:rPr>
          <w:szCs w:val="21"/>
        </w:rPr>
      </w:pPr>
      <w:r>
        <w:rPr>
          <w:szCs w:val="21"/>
        </w:rPr>
        <w:t xml:space="preserve">Zhou JL, Yao YG, Huang MH, Yang DT, Lü SQ, </w:t>
      </w:r>
      <w:r>
        <w:rPr>
          <w:b/>
          <w:szCs w:val="21"/>
        </w:rPr>
        <w:t>Zhang YP</w:t>
      </w:r>
      <w:r>
        <w:rPr>
          <w:szCs w:val="21"/>
        </w:rPr>
        <w:t xml:space="preserve">. Phylogenetic relationships among Viperdae, Crotalinae based on mitochondrial 12s rRNA sequence variations. </w:t>
      </w:r>
      <w:r>
        <w:rPr>
          <w:b/>
          <w:i/>
          <w:szCs w:val="21"/>
        </w:rPr>
        <w:t>Acta Genetics Sin</w:t>
      </w:r>
      <w:r>
        <w:rPr>
          <w:b/>
          <w:bCs/>
          <w:i/>
          <w:iCs/>
          <w:szCs w:val="21"/>
        </w:rPr>
        <w:t>ica</w:t>
      </w:r>
      <w:r>
        <w:rPr>
          <w:szCs w:val="21"/>
        </w:rPr>
        <w:t xml:space="preserve">, 2000, </w:t>
      </w:r>
      <w:r>
        <w:rPr>
          <w:bCs/>
          <w:szCs w:val="21"/>
        </w:rPr>
        <w:t>27(4)</w:t>
      </w:r>
      <w:r>
        <w:rPr>
          <w:szCs w:val="21"/>
        </w:rPr>
        <w:t>:283-289.</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Chen YJ, </w:t>
      </w:r>
      <w:r>
        <w:rPr>
          <w:b/>
          <w:bCs/>
          <w:szCs w:val="21"/>
        </w:rPr>
        <w:t>Zhang YP</w:t>
      </w:r>
      <w:r>
        <w:rPr>
          <w:szCs w:val="21"/>
        </w:rPr>
        <w:t xml:space="preserve">, Shen FR, Zhang YW, Yang DR, Nie L, Yang JYX. The phylogeny of 5 Chinese peculiar </w:t>
      </w:r>
      <w:r>
        <w:rPr>
          <w:i/>
          <w:szCs w:val="21"/>
        </w:rPr>
        <w:t>Parnassius</w:t>
      </w:r>
      <w:r>
        <w:rPr>
          <w:szCs w:val="21"/>
        </w:rPr>
        <w:t xml:space="preserve"> butterflies using noninvasive sampling mtDNA sequences. </w:t>
      </w:r>
      <w:r>
        <w:rPr>
          <w:b/>
          <w:bCs/>
          <w:i/>
          <w:szCs w:val="21"/>
        </w:rPr>
        <w:t>Chinese Journal of Genetic</w:t>
      </w:r>
      <w:r>
        <w:rPr>
          <w:szCs w:val="21"/>
        </w:rPr>
        <w:t xml:space="preserve">, 1999, </w:t>
      </w:r>
      <w:r>
        <w:rPr>
          <w:bCs/>
          <w:szCs w:val="21"/>
        </w:rPr>
        <w:t>26</w:t>
      </w:r>
      <w:r>
        <w:rPr>
          <w:szCs w:val="21"/>
        </w:rPr>
        <w:t>:133-137.</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Ding B, </w:t>
      </w:r>
      <w:r>
        <w:rPr>
          <w:b/>
          <w:szCs w:val="21"/>
        </w:rPr>
        <w:t>Zhang YP</w:t>
      </w:r>
      <w:r>
        <w:rPr>
          <w:szCs w:val="21"/>
        </w:rPr>
        <w:t xml:space="preserve">. Molecular basis of albinism. </w:t>
      </w:r>
      <w:r>
        <w:rPr>
          <w:b/>
          <w:bCs/>
          <w:i/>
          <w:szCs w:val="21"/>
        </w:rPr>
        <w:t>Exploration of Nature</w:t>
      </w:r>
      <w:r>
        <w:rPr>
          <w:szCs w:val="21"/>
        </w:rPr>
        <w:t xml:space="preserve">, 1999, </w:t>
      </w:r>
      <w:r>
        <w:rPr>
          <w:bCs/>
          <w:szCs w:val="21"/>
        </w:rPr>
        <w:t>18(2)</w:t>
      </w:r>
      <w:r>
        <w:rPr>
          <w:szCs w:val="21"/>
        </w:rPr>
        <w:t>:48-52.</w:t>
      </w:r>
    </w:p>
    <w:p>
      <w:pPr>
        <w:numPr>
          <w:ilvl w:val="0"/>
          <w:numId w:val="2"/>
        </w:numPr>
        <w:tabs>
          <w:tab w:val="left" w:pos="420"/>
          <w:tab w:val="left" w:pos="540"/>
          <w:tab w:val="clear" w:pos="360"/>
        </w:tabs>
        <w:autoSpaceDE w:val="0"/>
        <w:autoSpaceDN w:val="0"/>
        <w:adjustRightInd w:val="0"/>
        <w:ind w:left="420" w:hanging="420"/>
        <w:rPr>
          <w:szCs w:val="21"/>
        </w:rPr>
      </w:pPr>
      <w:r>
        <w:rPr>
          <w:szCs w:val="21"/>
          <w:lang w:val="da-DK"/>
        </w:rPr>
        <w:t xml:space="preserve">Ding B, </w:t>
      </w:r>
      <w:r>
        <w:rPr>
          <w:b/>
          <w:szCs w:val="21"/>
          <w:lang w:val="da-DK"/>
        </w:rPr>
        <w:t>Zhang YP</w:t>
      </w:r>
      <w:r>
        <w:rPr>
          <w:szCs w:val="21"/>
          <w:lang w:val="da-DK"/>
        </w:rPr>
        <w:t xml:space="preserve">, Ryder OA. </w:t>
      </w:r>
      <w:r>
        <w:rPr>
          <w:szCs w:val="21"/>
        </w:rPr>
        <w:t xml:space="preserve">The relationship among human, gorilla, chimpanzee and orangutan. </w:t>
      </w:r>
      <w:r>
        <w:rPr>
          <w:b/>
          <w:i/>
          <w:szCs w:val="21"/>
        </w:rPr>
        <w:t>Acta Genetics Sin</w:t>
      </w:r>
      <w:r>
        <w:rPr>
          <w:b/>
          <w:bCs/>
          <w:i/>
          <w:iCs/>
          <w:szCs w:val="21"/>
        </w:rPr>
        <w:t>ica</w:t>
      </w:r>
      <w:r>
        <w:rPr>
          <w:szCs w:val="21"/>
        </w:rPr>
        <w:t xml:space="preserve">, 1999, </w:t>
      </w:r>
      <w:r>
        <w:rPr>
          <w:bCs/>
          <w:szCs w:val="21"/>
        </w:rPr>
        <w:t>26</w:t>
      </w:r>
      <w:r>
        <w:rPr>
          <w:szCs w:val="21"/>
        </w:rPr>
        <w:t>:604-609.</w:t>
      </w:r>
    </w:p>
    <w:p>
      <w:pPr>
        <w:numPr>
          <w:ilvl w:val="0"/>
          <w:numId w:val="2"/>
        </w:numPr>
        <w:tabs>
          <w:tab w:val="left" w:pos="420"/>
          <w:tab w:val="clear" w:pos="360"/>
        </w:tabs>
        <w:autoSpaceDE w:val="0"/>
        <w:autoSpaceDN w:val="0"/>
        <w:adjustRightInd w:val="0"/>
        <w:ind w:left="420" w:hanging="420"/>
        <w:rPr>
          <w:szCs w:val="21"/>
        </w:rPr>
      </w:pPr>
      <w:r>
        <w:rPr>
          <w:szCs w:val="21"/>
        </w:rPr>
        <w:t xml:space="preserve">Ding B, </w:t>
      </w:r>
      <w:r>
        <w:rPr>
          <w:b/>
          <w:szCs w:val="21"/>
        </w:rPr>
        <w:t>Zhang YP</w:t>
      </w:r>
      <w:r>
        <w:rPr>
          <w:szCs w:val="21"/>
        </w:rPr>
        <w:t xml:space="preserve">, Liu ZM, WeiY. Preliminary report on classification status of the white-headed langur inferred from random amplified polymorphism DNA. </w:t>
      </w:r>
      <w:r>
        <w:rPr>
          <w:b/>
          <w:bCs/>
          <w:i/>
          <w:iCs/>
          <w:szCs w:val="21"/>
        </w:rPr>
        <w:t>Zoological Research</w:t>
      </w:r>
      <w:r>
        <w:rPr>
          <w:szCs w:val="21"/>
        </w:rPr>
        <w:t>, 1999, 20(1):1-6.</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He SP, Chen YJ, </w:t>
      </w:r>
      <w:r>
        <w:rPr>
          <w:b/>
          <w:szCs w:val="21"/>
        </w:rPr>
        <w:t>Zhang YP</w:t>
      </w:r>
      <w:r>
        <w:rPr>
          <w:szCs w:val="21"/>
        </w:rPr>
        <w:t xml:space="preserve">. Preliminary study on mitochondrial cytochrome b DNA sequences and phylogeny of formalin fixed sisorid fishes. </w:t>
      </w:r>
      <w:r>
        <w:rPr>
          <w:b/>
          <w:bCs/>
          <w:i/>
          <w:iCs/>
          <w:szCs w:val="21"/>
        </w:rPr>
        <w:t>Zoological Research</w:t>
      </w:r>
      <w:r>
        <w:rPr>
          <w:szCs w:val="21"/>
        </w:rPr>
        <w:t xml:space="preserve">, 1999, </w:t>
      </w:r>
      <w:r>
        <w:rPr>
          <w:bCs/>
          <w:szCs w:val="21"/>
        </w:rPr>
        <w:t>20(2)</w:t>
      </w:r>
      <w:r>
        <w:rPr>
          <w:szCs w:val="21"/>
        </w:rPr>
        <w:t>:81-87.</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He ZQ, </w:t>
      </w:r>
      <w:r>
        <w:rPr>
          <w:b/>
          <w:szCs w:val="21"/>
        </w:rPr>
        <w:t>Zhang YP</w:t>
      </w:r>
      <w:r>
        <w:rPr>
          <w:szCs w:val="21"/>
        </w:rPr>
        <w:t xml:space="preserve">, Jian CS, Zhu WS, Yu YH, Shi XW, Jia YH, Li TQ, Liao ZL. Study on mtDNA RFLP of Guizhou yellow cattle breeds. </w:t>
      </w:r>
      <w:r>
        <w:rPr>
          <w:b/>
          <w:bCs/>
          <w:i/>
          <w:iCs/>
          <w:szCs w:val="21"/>
        </w:rPr>
        <w:t>Zoological Research</w:t>
      </w:r>
      <w:r>
        <w:rPr>
          <w:szCs w:val="21"/>
        </w:rPr>
        <w:t xml:space="preserve">, 1999, </w:t>
      </w:r>
      <w:r>
        <w:rPr>
          <w:bCs/>
          <w:szCs w:val="21"/>
        </w:rPr>
        <w:t>20(1)</w:t>
      </w:r>
      <w:r>
        <w:rPr>
          <w:szCs w:val="21"/>
        </w:rPr>
        <w:t>:7-11.</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Jia YH, Shi XW, Jian CS, Zhu WS, </w:t>
      </w:r>
      <w:r>
        <w:rPr>
          <w:b/>
          <w:szCs w:val="21"/>
        </w:rPr>
        <w:t>Zhang YP</w:t>
      </w:r>
      <w:r>
        <w:rPr>
          <w:szCs w:val="21"/>
        </w:rPr>
        <w:t>, He ZQ, Liao ZL, Yu YH, Li TQ. Mitochondrial DNA polymorphism of Guizhou goat breeds.</w:t>
      </w:r>
      <w:r>
        <w:rPr>
          <w:bCs/>
          <w:szCs w:val="21"/>
        </w:rPr>
        <w:t xml:space="preserve"> </w:t>
      </w:r>
      <w:r>
        <w:rPr>
          <w:b/>
          <w:bCs/>
          <w:i/>
          <w:iCs/>
          <w:szCs w:val="21"/>
        </w:rPr>
        <w:t>Zoological Research</w:t>
      </w:r>
      <w:r>
        <w:rPr>
          <w:szCs w:val="21"/>
        </w:rPr>
        <w:t xml:space="preserve">, 1999, </w:t>
      </w:r>
      <w:r>
        <w:rPr>
          <w:bCs/>
          <w:szCs w:val="21"/>
        </w:rPr>
        <w:t>20(2)</w:t>
      </w:r>
      <w:r>
        <w:rPr>
          <w:szCs w:val="21"/>
        </w:rPr>
        <w:t>:88-92.</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Li HP, </w:t>
      </w:r>
      <w:r>
        <w:rPr>
          <w:b/>
          <w:szCs w:val="21"/>
        </w:rPr>
        <w:t>Zhang YP</w:t>
      </w:r>
      <w:r>
        <w:rPr>
          <w:szCs w:val="21"/>
        </w:rPr>
        <w:t xml:space="preserve">. A computer program for analyzing RFLP data from population study. </w:t>
      </w:r>
      <w:r>
        <w:rPr>
          <w:b/>
          <w:bCs/>
          <w:i/>
          <w:iCs/>
          <w:szCs w:val="21"/>
        </w:rPr>
        <w:t>Zoological Research</w:t>
      </w:r>
      <w:r>
        <w:rPr>
          <w:szCs w:val="21"/>
        </w:rPr>
        <w:t xml:space="preserve">, 1999, </w:t>
      </w:r>
      <w:r>
        <w:rPr>
          <w:bCs/>
          <w:szCs w:val="21"/>
        </w:rPr>
        <w:t>20</w:t>
      </w:r>
      <w:r>
        <w:rPr>
          <w:szCs w:val="21"/>
        </w:rPr>
        <w:t>:326.</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Li XL, </w:t>
      </w:r>
      <w:r>
        <w:rPr>
          <w:b/>
          <w:szCs w:val="21"/>
        </w:rPr>
        <w:t>Zhang YP</w:t>
      </w:r>
      <w:r>
        <w:rPr>
          <w:szCs w:val="21"/>
        </w:rPr>
        <w:t xml:space="preserve">, Chen SQ, Zeng FT, Qiu XP, Liu XM. Study on the origin and differentiation of the goat based on the mtDNA diversity. </w:t>
      </w:r>
      <w:r>
        <w:rPr>
          <w:b/>
          <w:i/>
          <w:szCs w:val="21"/>
        </w:rPr>
        <w:t>Acta Veterinaria et Zootechnia Sinica</w:t>
      </w:r>
      <w:r>
        <w:rPr>
          <w:szCs w:val="21"/>
        </w:rPr>
        <w:t>, 1999, 30(4):313-319.</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Luo J, </w:t>
      </w:r>
      <w:r>
        <w:rPr>
          <w:b/>
          <w:szCs w:val="21"/>
        </w:rPr>
        <w:t>Zhang YP</w:t>
      </w:r>
      <w:r>
        <w:rPr>
          <w:szCs w:val="21"/>
        </w:rPr>
        <w:t>, Zhu CL, Xiao WH. Mitochondrial DNA diversity in crucian carp (</w:t>
      </w:r>
      <w:r>
        <w:rPr>
          <w:i/>
          <w:iCs/>
          <w:szCs w:val="21"/>
        </w:rPr>
        <w:t>Carassus auratus</w:t>
      </w:r>
      <w:r>
        <w:rPr>
          <w:szCs w:val="21"/>
        </w:rPr>
        <w:t xml:space="preserve">). </w:t>
      </w:r>
      <w:r>
        <w:rPr>
          <w:b/>
          <w:i/>
          <w:szCs w:val="21"/>
        </w:rPr>
        <w:t>Acta Genetics Sin</w:t>
      </w:r>
      <w:r>
        <w:rPr>
          <w:b/>
          <w:bCs/>
          <w:i/>
          <w:iCs/>
          <w:szCs w:val="21"/>
        </w:rPr>
        <w:t>ica</w:t>
      </w:r>
      <w:r>
        <w:rPr>
          <w:szCs w:val="21"/>
        </w:rPr>
        <w:t xml:space="preserve">, 1999, </w:t>
      </w:r>
      <w:r>
        <w:rPr>
          <w:bCs/>
          <w:szCs w:val="21"/>
        </w:rPr>
        <w:t>26(1)</w:t>
      </w:r>
      <w:r>
        <w:rPr>
          <w:szCs w:val="21"/>
        </w:rPr>
        <w:t>:28-36.</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Wu XQ, </w:t>
      </w:r>
      <w:r>
        <w:rPr>
          <w:b/>
          <w:szCs w:val="21"/>
        </w:rPr>
        <w:t>Zhang YP</w:t>
      </w:r>
      <w:r>
        <w:rPr>
          <w:szCs w:val="21"/>
        </w:rPr>
        <w:t xml:space="preserve">, Ding B, Chen YJ. Genetic diversity of blood protein among main indigenous pig breeds in China. </w:t>
      </w:r>
      <w:r>
        <w:rPr>
          <w:b/>
          <w:bCs/>
          <w:i/>
          <w:iCs/>
          <w:szCs w:val="21"/>
        </w:rPr>
        <w:t>Zoological Research</w:t>
      </w:r>
      <w:r>
        <w:rPr>
          <w:szCs w:val="21"/>
        </w:rPr>
        <w:t xml:space="preserve">, 1999, </w:t>
      </w:r>
      <w:r>
        <w:rPr>
          <w:bCs/>
          <w:szCs w:val="21"/>
        </w:rPr>
        <w:t>20(4)</w:t>
      </w:r>
      <w:r>
        <w:rPr>
          <w:szCs w:val="21"/>
        </w:rPr>
        <w:t>:252-257.</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Zhang SM, Deng H, Wang DQ, </w:t>
      </w:r>
      <w:r>
        <w:rPr>
          <w:b/>
          <w:szCs w:val="21"/>
        </w:rPr>
        <w:t>Zhang YP</w:t>
      </w:r>
      <w:r>
        <w:rPr>
          <w:szCs w:val="21"/>
        </w:rPr>
        <w:t>, Wu QJ. Mitochondrial DNA length variation and heteroplasmy in Chinese sturgeon (</w:t>
      </w:r>
      <w:r>
        <w:rPr>
          <w:i/>
          <w:iCs/>
          <w:szCs w:val="21"/>
        </w:rPr>
        <w:t>Acipenser sinensis</w:t>
      </w:r>
      <w:r>
        <w:rPr>
          <w:szCs w:val="21"/>
        </w:rPr>
        <w:t>).</w:t>
      </w:r>
      <w:r>
        <w:rPr>
          <w:bCs/>
          <w:szCs w:val="21"/>
        </w:rPr>
        <w:t xml:space="preserve"> </w:t>
      </w:r>
      <w:r>
        <w:rPr>
          <w:b/>
          <w:i/>
          <w:szCs w:val="21"/>
        </w:rPr>
        <w:t>Acta Genetics Sin</w:t>
      </w:r>
      <w:r>
        <w:rPr>
          <w:b/>
          <w:bCs/>
          <w:i/>
          <w:iCs/>
          <w:szCs w:val="21"/>
        </w:rPr>
        <w:t>ica</w:t>
      </w:r>
      <w:r>
        <w:rPr>
          <w:szCs w:val="21"/>
        </w:rPr>
        <w:t xml:space="preserve">, 1999, </w:t>
      </w:r>
      <w:r>
        <w:rPr>
          <w:bCs/>
          <w:szCs w:val="21"/>
        </w:rPr>
        <w:t>26(5)</w:t>
      </w:r>
      <w:r>
        <w:rPr>
          <w:szCs w:val="21"/>
        </w:rPr>
        <w:t>:489-496.</w:t>
      </w:r>
    </w:p>
    <w:p>
      <w:pPr>
        <w:numPr>
          <w:ilvl w:val="0"/>
          <w:numId w:val="2"/>
        </w:numPr>
        <w:tabs>
          <w:tab w:val="left" w:pos="420"/>
          <w:tab w:val="left" w:pos="540"/>
          <w:tab w:val="clear" w:pos="360"/>
        </w:tabs>
        <w:autoSpaceDE w:val="0"/>
        <w:autoSpaceDN w:val="0"/>
        <w:adjustRightInd w:val="0"/>
        <w:ind w:left="420" w:hanging="420"/>
        <w:rPr>
          <w:bCs/>
          <w:szCs w:val="21"/>
        </w:rPr>
      </w:pPr>
      <w:r>
        <w:rPr>
          <w:szCs w:val="21"/>
        </w:rPr>
        <w:t xml:space="preserve">Zhang SQ, Wu XQ, Fu Y, Xu NY, </w:t>
      </w:r>
      <w:r>
        <w:rPr>
          <w:b/>
          <w:szCs w:val="21"/>
        </w:rPr>
        <w:t>Zhang YP</w:t>
      </w:r>
      <w:r>
        <w:rPr>
          <w:szCs w:val="21"/>
        </w:rPr>
        <w:t xml:space="preserve">. Studies on genetics diversity of Zhejiang native pig breeds. </w:t>
      </w:r>
      <w:r>
        <w:rPr>
          <w:b/>
          <w:bCs/>
          <w:i/>
          <w:szCs w:val="21"/>
        </w:rPr>
        <w:t>Journal of</w:t>
      </w:r>
      <w:r>
        <w:rPr>
          <w:b/>
          <w:i/>
          <w:szCs w:val="21"/>
        </w:rPr>
        <w:t xml:space="preserve"> </w:t>
      </w:r>
      <w:r>
        <w:rPr>
          <w:b/>
          <w:bCs/>
          <w:i/>
          <w:szCs w:val="21"/>
        </w:rPr>
        <w:t>Zhejiang University</w:t>
      </w:r>
      <w:r>
        <w:rPr>
          <w:szCs w:val="21"/>
        </w:rPr>
        <w:t xml:space="preserve">, 1999, </w:t>
      </w:r>
      <w:r>
        <w:rPr>
          <w:bCs/>
          <w:szCs w:val="21"/>
        </w:rPr>
        <w:t>25(5)</w:t>
      </w:r>
      <w:r>
        <w:rPr>
          <w:szCs w:val="21"/>
        </w:rPr>
        <w:t>:</w:t>
      </w:r>
      <w:r>
        <w:rPr>
          <w:bCs/>
          <w:szCs w:val="21"/>
        </w:rPr>
        <w:t>5</w:t>
      </w:r>
      <w:r>
        <w:rPr>
          <w:szCs w:val="21"/>
        </w:rPr>
        <w:t>47-551.</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Zhang YW, Chen YJ, Shen FR, Yang YX, Yang DR, </w:t>
      </w:r>
      <w:r>
        <w:rPr>
          <w:b/>
          <w:szCs w:val="21"/>
        </w:rPr>
        <w:t>Zhang YP</w:t>
      </w:r>
      <w:r>
        <w:rPr>
          <w:szCs w:val="21"/>
        </w:rPr>
        <w:t xml:space="preserve">. Study of genetic divergence in </w:t>
      </w:r>
      <w:r>
        <w:rPr>
          <w:i/>
          <w:iCs/>
          <w:szCs w:val="21"/>
        </w:rPr>
        <w:t>Cordyceps sinensis</w:t>
      </w:r>
      <w:r>
        <w:rPr>
          <w:szCs w:val="21"/>
        </w:rPr>
        <w:t xml:space="preserve"> and </w:t>
      </w:r>
      <w:r>
        <w:rPr>
          <w:i/>
          <w:iCs/>
          <w:szCs w:val="21"/>
        </w:rPr>
        <w:t>C. crassispora</w:t>
      </w:r>
      <w:r>
        <w:rPr>
          <w:szCs w:val="21"/>
        </w:rPr>
        <w:t xml:space="preserve"> from northwest of Yunnan by using RAPD. </w:t>
      </w:r>
      <w:r>
        <w:rPr>
          <w:b/>
          <w:bCs/>
          <w:i/>
          <w:szCs w:val="21"/>
        </w:rPr>
        <w:t>Mycosystema</w:t>
      </w:r>
      <w:r>
        <w:rPr>
          <w:szCs w:val="21"/>
        </w:rPr>
        <w:t xml:space="preserve">, 1999, </w:t>
      </w:r>
      <w:r>
        <w:rPr>
          <w:bCs/>
          <w:szCs w:val="21"/>
        </w:rPr>
        <w:t>18(2)</w:t>
      </w:r>
      <w:r>
        <w:rPr>
          <w:szCs w:val="21"/>
        </w:rPr>
        <w:t>:176-183.</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Zhang YW, </w:t>
      </w:r>
      <w:r>
        <w:rPr>
          <w:b/>
          <w:bCs/>
          <w:szCs w:val="21"/>
        </w:rPr>
        <w:t>Zhang YP</w:t>
      </w:r>
      <w:r>
        <w:rPr>
          <w:szCs w:val="21"/>
        </w:rPr>
        <w:t xml:space="preserve">, Ben K L. The co-receptors of HIV: a review. </w:t>
      </w:r>
      <w:r>
        <w:rPr>
          <w:b/>
          <w:bCs/>
          <w:i/>
          <w:szCs w:val="21"/>
        </w:rPr>
        <w:t>Chin J Virology</w:t>
      </w:r>
      <w:r>
        <w:rPr>
          <w:szCs w:val="21"/>
        </w:rPr>
        <w:t xml:space="preserve">, 1999, </w:t>
      </w:r>
      <w:r>
        <w:rPr>
          <w:bCs/>
          <w:szCs w:val="21"/>
        </w:rPr>
        <w:t>15(3):</w:t>
      </w:r>
      <w:r>
        <w:rPr>
          <w:szCs w:val="21"/>
        </w:rPr>
        <w:t>282-288.</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Zhao XQ, Ding YC, Wei L, Jiang L, </w:t>
      </w:r>
      <w:r>
        <w:rPr>
          <w:b/>
          <w:szCs w:val="21"/>
        </w:rPr>
        <w:t>Zhang YP</w:t>
      </w:r>
      <w:r>
        <w:rPr>
          <w:szCs w:val="21"/>
        </w:rPr>
        <w:t xml:space="preserve">. A modified method of high-resolution RFLPs. </w:t>
      </w:r>
      <w:r>
        <w:rPr>
          <w:b/>
          <w:bCs/>
          <w:i/>
          <w:iCs/>
          <w:szCs w:val="21"/>
        </w:rPr>
        <w:t>Zoological Research</w:t>
      </w:r>
      <w:r>
        <w:rPr>
          <w:szCs w:val="21"/>
        </w:rPr>
        <w:t xml:space="preserve">, 1999, </w:t>
      </w:r>
      <w:r>
        <w:rPr>
          <w:bCs/>
          <w:szCs w:val="21"/>
        </w:rPr>
        <w:t>20(4)</w:t>
      </w:r>
      <w:r>
        <w:rPr>
          <w:szCs w:val="21"/>
        </w:rPr>
        <w:t>:316-318.</w:t>
      </w:r>
    </w:p>
    <w:p>
      <w:pPr>
        <w:numPr>
          <w:ilvl w:val="0"/>
          <w:numId w:val="2"/>
        </w:numPr>
        <w:tabs>
          <w:tab w:val="left" w:pos="420"/>
          <w:tab w:val="left" w:pos="540"/>
          <w:tab w:val="clear" w:pos="360"/>
        </w:tabs>
        <w:autoSpaceDE w:val="0"/>
        <w:autoSpaceDN w:val="0"/>
        <w:adjustRightInd w:val="0"/>
        <w:ind w:left="420" w:hanging="420"/>
        <w:rPr>
          <w:szCs w:val="21"/>
        </w:rPr>
      </w:pPr>
      <w:r>
        <w:rPr>
          <w:szCs w:val="21"/>
        </w:rPr>
        <w:t xml:space="preserve">Zheng XZ, Zhu DL, Geng ZC, </w:t>
      </w:r>
      <w:r>
        <w:rPr>
          <w:b/>
          <w:szCs w:val="21"/>
        </w:rPr>
        <w:t>Zhang YP</w:t>
      </w:r>
      <w:r>
        <w:rPr>
          <w:szCs w:val="21"/>
        </w:rPr>
        <w:t xml:space="preserve">. On the phylogeny of </w:t>
      </w:r>
      <w:r>
        <w:rPr>
          <w:i/>
          <w:iCs/>
          <w:szCs w:val="21"/>
        </w:rPr>
        <w:t>Drosophila nasuta</w:t>
      </w:r>
      <w:r>
        <w:rPr>
          <w:szCs w:val="21"/>
        </w:rPr>
        <w:t xml:space="preserve"> species subgroup. </w:t>
      </w:r>
      <w:r>
        <w:rPr>
          <w:b/>
          <w:bCs/>
          <w:i/>
          <w:szCs w:val="21"/>
        </w:rPr>
        <w:t>Chinese</w:t>
      </w:r>
      <w:r>
        <w:rPr>
          <w:bCs/>
          <w:szCs w:val="21"/>
        </w:rPr>
        <w:t xml:space="preserve"> </w:t>
      </w:r>
      <w:r>
        <w:rPr>
          <w:b/>
          <w:bCs/>
          <w:i/>
          <w:szCs w:val="21"/>
        </w:rPr>
        <w:t>Biodiversity</w:t>
      </w:r>
      <w:r>
        <w:rPr>
          <w:szCs w:val="21"/>
        </w:rPr>
        <w:t xml:space="preserve">, 1999, </w:t>
      </w:r>
      <w:r>
        <w:rPr>
          <w:bCs/>
          <w:szCs w:val="21"/>
        </w:rPr>
        <w:t>7(3)</w:t>
      </w:r>
      <w:r>
        <w:rPr>
          <w:szCs w:val="21"/>
        </w:rPr>
        <w:t>:226-233.</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Chen YJ, Wang XZ, Wang PY, </w:t>
      </w:r>
      <w:r>
        <w:rPr>
          <w:b/>
          <w:szCs w:val="21"/>
          <w:lang w:val="de-DE"/>
        </w:rPr>
        <w:t>Zhang YP</w:t>
      </w:r>
      <w:r>
        <w:rPr>
          <w:szCs w:val="21"/>
          <w:lang w:val="de-DE"/>
        </w:rPr>
        <w:t xml:space="preserve">. </w:t>
      </w:r>
      <w:r>
        <w:rPr>
          <w:szCs w:val="21"/>
        </w:rPr>
        <w:t xml:space="preserve">Genetic relationships of </w:t>
      </w:r>
      <w:r>
        <w:rPr>
          <w:i/>
          <w:iCs/>
          <w:szCs w:val="21"/>
        </w:rPr>
        <w:t>Anopheles minimus</w:t>
      </w:r>
      <w:r>
        <w:rPr>
          <w:szCs w:val="21"/>
        </w:rPr>
        <w:t xml:space="preserve"> inferred from random amplified polymophic DNA markers. </w:t>
      </w:r>
      <w:r>
        <w:rPr>
          <w:b/>
          <w:bCs/>
          <w:i/>
          <w:iCs/>
          <w:szCs w:val="21"/>
        </w:rPr>
        <w:t>Zoological Research</w:t>
      </w:r>
      <w:r>
        <w:rPr>
          <w:szCs w:val="21"/>
        </w:rPr>
        <w:t>, 1998, 19(3):184-189.</w:t>
      </w:r>
    </w:p>
    <w:p>
      <w:pPr>
        <w:numPr>
          <w:ilvl w:val="0"/>
          <w:numId w:val="2"/>
        </w:numPr>
        <w:tabs>
          <w:tab w:val="left" w:pos="420"/>
          <w:tab w:val="clear" w:pos="360"/>
        </w:tabs>
        <w:autoSpaceDE w:val="0"/>
        <w:autoSpaceDN w:val="0"/>
        <w:adjustRightInd w:val="0"/>
        <w:ind w:left="420" w:hanging="420"/>
        <w:rPr>
          <w:szCs w:val="21"/>
        </w:rPr>
      </w:pPr>
      <w:r>
        <w:rPr>
          <w:szCs w:val="21"/>
        </w:rPr>
        <w:t xml:space="preserve">Chen YJ, </w:t>
      </w:r>
      <w:r>
        <w:rPr>
          <w:b/>
          <w:szCs w:val="21"/>
        </w:rPr>
        <w:t>Zhang YP</w:t>
      </w:r>
      <w:r>
        <w:rPr>
          <w:szCs w:val="21"/>
        </w:rPr>
        <w:t xml:space="preserve">, Qi J, Liu RQ. Genetic relationships of </w:t>
      </w:r>
      <w:r>
        <w:rPr>
          <w:i/>
          <w:iCs/>
          <w:szCs w:val="21"/>
        </w:rPr>
        <w:t>Nyctereutes procynopides</w:t>
      </w:r>
      <w:r>
        <w:rPr>
          <w:szCs w:val="21"/>
        </w:rPr>
        <w:t xml:space="preserve"> as inferred from random amplified polymorphic DNA analysis. </w:t>
      </w:r>
      <w:r>
        <w:rPr>
          <w:b/>
          <w:i/>
          <w:iCs/>
          <w:szCs w:val="21"/>
        </w:rPr>
        <w:t>Acta Genetica Sinica</w:t>
      </w:r>
      <w:r>
        <w:rPr>
          <w:szCs w:val="21"/>
        </w:rPr>
        <w:t>, 1998, 25(1):16-21.</w:t>
      </w:r>
    </w:p>
    <w:p>
      <w:pPr>
        <w:numPr>
          <w:ilvl w:val="0"/>
          <w:numId w:val="2"/>
        </w:numPr>
        <w:tabs>
          <w:tab w:val="left" w:pos="420"/>
          <w:tab w:val="clear" w:pos="360"/>
        </w:tabs>
        <w:autoSpaceDE w:val="0"/>
        <w:autoSpaceDN w:val="0"/>
        <w:adjustRightInd w:val="0"/>
        <w:ind w:left="420" w:hanging="420"/>
        <w:rPr>
          <w:szCs w:val="21"/>
        </w:rPr>
      </w:pPr>
      <w:r>
        <w:rPr>
          <w:szCs w:val="21"/>
        </w:rPr>
        <w:t xml:space="preserve">Ding B, Ryder OA, </w:t>
      </w:r>
      <w:r>
        <w:rPr>
          <w:b/>
          <w:szCs w:val="21"/>
        </w:rPr>
        <w:t>Zhang YP</w:t>
      </w:r>
      <w:r>
        <w:rPr>
          <w:szCs w:val="21"/>
        </w:rPr>
        <w:t>, Zhang JG, Zhang CL, Zhang XG. DNA preparation and sequencing from scent mark in the giant panda.</w:t>
      </w:r>
      <w:r>
        <w:rPr>
          <w:i/>
          <w:iCs/>
          <w:szCs w:val="21"/>
        </w:rPr>
        <w:t xml:space="preserve"> </w:t>
      </w:r>
      <w:r>
        <w:rPr>
          <w:b/>
          <w:bCs/>
          <w:i/>
          <w:iCs/>
          <w:szCs w:val="21"/>
        </w:rPr>
        <w:t>Zoological Research</w:t>
      </w:r>
      <w:r>
        <w:rPr>
          <w:szCs w:val="21"/>
        </w:rPr>
        <w:t xml:space="preserve">, 1998, </w:t>
      </w:r>
      <w:r>
        <w:rPr>
          <w:bCs/>
          <w:szCs w:val="21"/>
        </w:rPr>
        <w:t>19(5)</w:t>
      </w:r>
      <w:r>
        <w:rPr>
          <w:szCs w:val="21"/>
          <w:lang w:val="en-AU"/>
        </w:rPr>
        <w:t>:</w:t>
      </w:r>
      <w:r>
        <w:rPr>
          <w:szCs w:val="21"/>
        </w:rPr>
        <w:t>344</w:t>
      </w:r>
      <w:r>
        <w:rPr>
          <w:szCs w:val="21"/>
          <w:lang w:val="en-AU"/>
        </w:rPr>
        <w:t>-</w:t>
      </w:r>
      <w:r>
        <w:rPr>
          <w:szCs w:val="21"/>
        </w:rPr>
        <w:t>349.</w:t>
      </w:r>
    </w:p>
    <w:p>
      <w:pPr>
        <w:numPr>
          <w:ilvl w:val="0"/>
          <w:numId w:val="2"/>
        </w:numPr>
        <w:tabs>
          <w:tab w:val="left" w:pos="420"/>
          <w:tab w:val="clear" w:pos="360"/>
        </w:tabs>
        <w:autoSpaceDE w:val="0"/>
        <w:autoSpaceDN w:val="0"/>
        <w:adjustRightInd w:val="0"/>
        <w:ind w:left="420" w:hanging="420"/>
        <w:rPr>
          <w:szCs w:val="21"/>
        </w:rPr>
      </w:pPr>
      <w:r>
        <w:rPr>
          <w:szCs w:val="21"/>
        </w:rPr>
        <w:t xml:space="preserve">Ding B, </w:t>
      </w:r>
      <w:r>
        <w:rPr>
          <w:b/>
          <w:szCs w:val="21"/>
        </w:rPr>
        <w:t>Zhang YP</w:t>
      </w:r>
      <w:r>
        <w:rPr>
          <w:szCs w:val="21"/>
        </w:rPr>
        <w:t xml:space="preserve">. Molecular evolution of exon I gene of tyrosinase gene in primates. </w:t>
      </w:r>
      <w:r>
        <w:rPr>
          <w:b/>
          <w:i/>
          <w:iCs/>
          <w:szCs w:val="21"/>
        </w:rPr>
        <w:t>Journal of Fudan University (Natural Science)</w:t>
      </w:r>
      <w:r>
        <w:rPr>
          <w:szCs w:val="21"/>
        </w:rPr>
        <w:t xml:space="preserve">, 1998, </w:t>
      </w:r>
      <w:r>
        <w:rPr>
          <w:bCs/>
          <w:szCs w:val="21"/>
        </w:rPr>
        <w:t>37(4)</w:t>
      </w:r>
      <w:r>
        <w:rPr>
          <w:szCs w:val="21"/>
        </w:rPr>
        <w:t>:522-526.</w:t>
      </w:r>
    </w:p>
    <w:p>
      <w:pPr>
        <w:numPr>
          <w:ilvl w:val="0"/>
          <w:numId w:val="2"/>
        </w:numPr>
        <w:tabs>
          <w:tab w:val="left" w:pos="420"/>
          <w:tab w:val="clear" w:pos="360"/>
        </w:tabs>
        <w:autoSpaceDE w:val="0"/>
        <w:autoSpaceDN w:val="0"/>
        <w:adjustRightInd w:val="0"/>
        <w:ind w:left="420" w:hanging="420"/>
        <w:rPr>
          <w:szCs w:val="21"/>
        </w:rPr>
      </w:pPr>
      <w:r>
        <w:rPr>
          <w:szCs w:val="21"/>
        </w:rPr>
        <w:t xml:space="preserve">Ding B, </w:t>
      </w:r>
      <w:r>
        <w:rPr>
          <w:b/>
          <w:szCs w:val="21"/>
        </w:rPr>
        <w:t>Zhang YP</w:t>
      </w:r>
      <w:r>
        <w:rPr>
          <w:szCs w:val="21"/>
        </w:rPr>
        <w:t xml:space="preserve">, Hou YD. Genetic diversity among </w:t>
      </w:r>
      <w:r>
        <w:rPr>
          <w:i/>
          <w:szCs w:val="21"/>
        </w:rPr>
        <w:t>Macaca mulatta</w:t>
      </w:r>
      <w:r>
        <w:rPr>
          <w:szCs w:val="21"/>
        </w:rPr>
        <w:t xml:space="preserve"> from six regions in Yunnan province based on protein electrophoresis. </w:t>
      </w:r>
      <w:r>
        <w:rPr>
          <w:b/>
          <w:bCs/>
          <w:i/>
          <w:iCs/>
          <w:szCs w:val="21"/>
        </w:rPr>
        <w:t>Zoological Research</w:t>
      </w:r>
      <w:r>
        <w:rPr>
          <w:szCs w:val="21"/>
        </w:rPr>
        <w:t>, 1998, 19(2):171-172.</w:t>
      </w:r>
    </w:p>
    <w:p>
      <w:pPr>
        <w:numPr>
          <w:ilvl w:val="0"/>
          <w:numId w:val="2"/>
        </w:numPr>
        <w:tabs>
          <w:tab w:val="left" w:pos="420"/>
          <w:tab w:val="clear" w:pos="360"/>
        </w:tabs>
        <w:autoSpaceDE w:val="0"/>
        <w:autoSpaceDN w:val="0"/>
        <w:adjustRightInd w:val="0"/>
        <w:ind w:left="420" w:hanging="420"/>
        <w:rPr>
          <w:szCs w:val="21"/>
        </w:rPr>
      </w:pPr>
      <w:r>
        <w:rPr>
          <w:szCs w:val="21"/>
        </w:rPr>
        <w:t xml:space="preserve">Hu WP, Lian LS, Su B, Nie L, </w:t>
      </w:r>
      <w:r>
        <w:rPr>
          <w:b/>
          <w:szCs w:val="21"/>
        </w:rPr>
        <w:t>Zhang YP</w:t>
      </w:r>
      <w:r>
        <w:rPr>
          <w:szCs w:val="21"/>
        </w:rPr>
        <w:t xml:space="preserve">. A study on genetic diversity of the Diannan small-eared pig detected by blood protein electrophoresis. </w:t>
      </w:r>
      <w:r>
        <w:rPr>
          <w:b/>
          <w:i/>
          <w:iCs/>
          <w:szCs w:val="21"/>
        </w:rPr>
        <w:t>Chinese Biodiversity</w:t>
      </w:r>
      <w:r>
        <w:rPr>
          <w:szCs w:val="21"/>
        </w:rPr>
        <w:t>, 1998, 6(1):22-26.</w:t>
      </w:r>
    </w:p>
    <w:p>
      <w:pPr>
        <w:numPr>
          <w:ilvl w:val="0"/>
          <w:numId w:val="2"/>
        </w:numPr>
        <w:tabs>
          <w:tab w:val="left" w:pos="420"/>
          <w:tab w:val="clear" w:pos="360"/>
        </w:tabs>
        <w:autoSpaceDE w:val="0"/>
        <w:autoSpaceDN w:val="0"/>
        <w:adjustRightInd w:val="0"/>
        <w:ind w:left="420" w:hanging="420"/>
        <w:rPr>
          <w:szCs w:val="21"/>
        </w:rPr>
      </w:pPr>
      <w:r>
        <w:rPr>
          <w:szCs w:val="21"/>
        </w:rPr>
        <w:t xml:space="preserve">Lan R, Hong QH, Gao YH, Zhang J, Su B, Wang W, Liu AH, </w:t>
      </w:r>
      <w:r>
        <w:rPr>
          <w:b/>
          <w:szCs w:val="21"/>
        </w:rPr>
        <w:t>Zhang YP</w:t>
      </w:r>
      <w:r>
        <w:rPr>
          <w:szCs w:val="21"/>
        </w:rPr>
        <w:t xml:space="preserve">, Shi LM. Mitochondrial DNA polymorphism in sheep from Yunnan. </w:t>
      </w:r>
      <w:r>
        <w:rPr>
          <w:b/>
          <w:i/>
          <w:iCs/>
          <w:szCs w:val="21"/>
        </w:rPr>
        <w:t>Hereditas (Beijing)</w:t>
      </w:r>
      <w:r>
        <w:rPr>
          <w:szCs w:val="21"/>
        </w:rPr>
        <w:t>, 1998, 20(1):20-23.</w:t>
      </w:r>
    </w:p>
    <w:p>
      <w:pPr>
        <w:numPr>
          <w:ilvl w:val="0"/>
          <w:numId w:val="2"/>
        </w:numPr>
        <w:tabs>
          <w:tab w:val="left" w:pos="420"/>
          <w:tab w:val="clear" w:pos="360"/>
        </w:tabs>
        <w:autoSpaceDE w:val="0"/>
        <w:autoSpaceDN w:val="0"/>
        <w:adjustRightInd w:val="0"/>
        <w:ind w:left="420" w:hanging="420"/>
        <w:rPr>
          <w:szCs w:val="21"/>
        </w:rPr>
      </w:pPr>
      <w:r>
        <w:rPr>
          <w:szCs w:val="21"/>
        </w:rPr>
        <w:t xml:space="preserve">Li HP, </w:t>
      </w:r>
      <w:r>
        <w:rPr>
          <w:b/>
          <w:szCs w:val="21"/>
        </w:rPr>
        <w:t>Zhang YP</w:t>
      </w:r>
      <w:r>
        <w:rPr>
          <w:szCs w:val="21"/>
        </w:rPr>
        <w:t xml:space="preserve">, Meng SJ, Men ZM, Han JL, Feng N, Zhang GQ. Low genetic diversity in Sichuan snub-nosed monkey revealed by protein electrophoresis and its significance to conservation biology. </w:t>
      </w:r>
      <w:r>
        <w:rPr>
          <w:b/>
          <w:bCs/>
          <w:i/>
          <w:iCs/>
          <w:szCs w:val="21"/>
        </w:rPr>
        <w:t>Zoological Research</w:t>
      </w:r>
      <w:r>
        <w:rPr>
          <w:szCs w:val="21"/>
        </w:rPr>
        <w:t xml:space="preserve">, 1998, </w:t>
      </w:r>
      <w:r>
        <w:rPr>
          <w:bCs/>
          <w:szCs w:val="21"/>
        </w:rPr>
        <w:t>19(6)</w:t>
      </w:r>
      <w:r>
        <w:rPr>
          <w:szCs w:val="21"/>
          <w:lang w:val="en-AU"/>
        </w:rPr>
        <w:t>:</w:t>
      </w:r>
      <w:r>
        <w:rPr>
          <w:szCs w:val="21"/>
        </w:rPr>
        <w:t>417</w:t>
      </w:r>
      <w:r>
        <w:rPr>
          <w:szCs w:val="21"/>
          <w:lang w:val="en-AU"/>
        </w:rPr>
        <w:t>-</w:t>
      </w:r>
      <w:r>
        <w:rPr>
          <w:szCs w:val="21"/>
        </w:rPr>
        <w:t>421.</w:t>
      </w:r>
    </w:p>
    <w:p>
      <w:pPr>
        <w:numPr>
          <w:ilvl w:val="0"/>
          <w:numId w:val="2"/>
        </w:numPr>
        <w:tabs>
          <w:tab w:val="left" w:pos="420"/>
          <w:tab w:val="clear" w:pos="360"/>
        </w:tabs>
        <w:autoSpaceDE w:val="0"/>
        <w:autoSpaceDN w:val="0"/>
        <w:adjustRightInd w:val="0"/>
        <w:ind w:left="420" w:hanging="420"/>
        <w:rPr>
          <w:szCs w:val="21"/>
        </w:rPr>
      </w:pPr>
      <w:r>
        <w:rPr>
          <w:szCs w:val="21"/>
        </w:rPr>
        <w:t xml:space="preserve">Luo J, Wang RF, Li DS, Xiong YL, </w:t>
      </w:r>
      <w:r>
        <w:rPr>
          <w:b/>
          <w:szCs w:val="21"/>
        </w:rPr>
        <w:t>Zhang YP</w:t>
      </w:r>
      <w:r>
        <w:rPr>
          <w:szCs w:val="21"/>
        </w:rPr>
        <w:t xml:space="preserve">. The karyotype of </w:t>
      </w:r>
      <w:r>
        <w:rPr>
          <w:i/>
          <w:iCs/>
          <w:szCs w:val="21"/>
        </w:rPr>
        <w:t>Protobothrops jerdonii</w:t>
      </w:r>
      <w:r>
        <w:rPr>
          <w:szCs w:val="21"/>
        </w:rPr>
        <w:t>.</w:t>
      </w:r>
      <w:r>
        <w:rPr>
          <w:i/>
          <w:iCs/>
          <w:szCs w:val="21"/>
        </w:rPr>
        <w:t xml:space="preserve"> </w:t>
      </w:r>
      <w:r>
        <w:rPr>
          <w:b/>
          <w:bCs/>
          <w:i/>
          <w:iCs/>
          <w:szCs w:val="21"/>
        </w:rPr>
        <w:t>Zoological Research</w:t>
      </w:r>
      <w:r>
        <w:rPr>
          <w:szCs w:val="21"/>
        </w:rPr>
        <w:t xml:space="preserve">, 1998, </w:t>
      </w:r>
      <w:r>
        <w:rPr>
          <w:bCs/>
          <w:szCs w:val="21"/>
        </w:rPr>
        <w:t>19</w:t>
      </w:r>
      <w:r>
        <w:rPr>
          <w:szCs w:val="21"/>
        </w:rPr>
        <w:t>:495-496.</w:t>
      </w:r>
    </w:p>
    <w:p>
      <w:pPr>
        <w:numPr>
          <w:ilvl w:val="0"/>
          <w:numId w:val="2"/>
        </w:numPr>
        <w:tabs>
          <w:tab w:val="left" w:pos="420"/>
          <w:tab w:val="clear" w:pos="360"/>
        </w:tabs>
        <w:autoSpaceDE w:val="0"/>
        <w:autoSpaceDN w:val="0"/>
        <w:adjustRightInd w:val="0"/>
        <w:ind w:left="420" w:hanging="420"/>
        <w:rPr>
          <w:szCs w:val="21"/>
        </w:rPr>
      </w:pPr>
      <w:r>
        <w:rPr>
          <w:szCs w:val="21"/>
        </w:rPr>
        <w:t xml:space="preserve">Shi XW, Chen YJ, Liu AH, </w:t>
      </w:r>
      <w:r>
        <w:rPr>
          <w:b/>
          <w:szCs w:val="21"/>
        </w:rPr>
        <w:t>Zhang YP</w:t>
      </w:r>
      <w:r>
        <w:rPr>
          <w:szCs w:val="21"/>
        </w:rPr>
        <w:t xml:space="preserve">. Genetic diversity detected by RAPD in four Yunnan horse breeds. </w:t>
      </w:r>
      <w:r>
        <w:rPr>
          <w:b/>
          <w:i/>
          <w:iCs/>
          <w:szCs w:val="21"/>
        </w:rPr>
        <w:t>Acta Veterinaria et Zootechnica Sinica</w:t>
      </w:r>
      <w:r>
        <w:rPr>
          <w:szCs w:val="21"/>
        </w:rPr>
        <w:t>, 1998, 29(3):193-203.</w:t>
      </w:r>
    </w:p>
    <w:p>
      <w:pPr>
        <w:numPr>
          <w:ilvl w:val="0"/>
          <w:numId w:val="2"/>
        </w:numPr>
        <w:tabs>
          <w:tab w:val="left" w:pos="420"/>
          <w:tab w:val="clear" w:pos="360"/>
        </w:tabs>
        <w:autoSpaceDE w:val="0"/>
        <w:autoSpaceDN w:val="0"/>
        <w:adjustRightInd w:val="0"/>
        <w:ind w:left="420" w:hanging="420"/>
        <w:rPr>
          <w:szCs w:val="21"/>
        </w:rPr>
      </w:pPr>
      <w:r>
        <w:rPr>
          <w:szCs w:val="21"/>
        </w:rPr>
        <w:t xml:space="preserve">Shi XW, Qiu XP, Zeng FT, </w:t>
      </w:r>
      <w:r>
        <w:rPr>
          <w:b/>
          <w:szCs w:val="21"/>
        </w:rPr>
        <w:t>Zhang YP</w:t>
      </w:r>
      <w:r>
        <w:rPr>
          <w:szCs w:val="21"/>
        </w:rPr>
        <w:t xml:space="preserve">. Mitochondrial DNA polymorphism of main goose breeds in China. </w:t>
      </w:r>
      <w:r>
        <w:rPr>
          <w:b/>
          <w:i/>
          <w:szCs w:val="21"/>
        </w:rPr>
        <w:t>Acta Genetics Sin</w:t>
      </w:r>
      <w:r>
        <w:rPr>
          <w:b/>
          <w:bCs/>
          <w:i/>
          <w:iCs/>
          <w:szCs w:val="21"/>
        </w:rPr>
        <w:t>ica</w:t>
      </w:r>
      <w:r>
        <w:rPr>
          <w:szCs w:val="21"/>
        </w:rPr>
        <w:t xml:space="preserve">, 1998, </w:t>
      </w:r>
      <w:r>
        <w:rPr>
          <w:bCs/>
          <w:szCs w:val="21"/>
        </w:rPr>
        <w:t>25(6)</w:t>
      </w:r>
      <w:r>
        <w:rPr>
          <w:szCs w:val="21"/>
        </w:rPr>
        <w:t>:499</w:t>
      </w:r>
      <w:r>
        <w:rPr>
          <w:szCs w:val="21"/>
          <w:lang w:val="en-AU"/>
        </w:rPr>
        <w:t>-</w:t>
      </w:r>
      <w:r>
        <w:rPr>
          <w:szCs w:val="21"/>
        </w:rPr>
        <w:t>507.</w:t>
      </w:r>
    </w:p>
    <w:p>
      <w:pPr>
        <w:numPr>
          <w:ilvl w:val="0"/>
          <w:numId w:val="2"/>
        </w:numPr>
        <w:tabs>
          <w:tab w:val="left" w:pos="420"/>
          <w:tab w:val="clear" w:pos="360"/>
        </w:tabs>
        <w:autoSpaceDE w:val="0"/>
        <w:autoSpaceDN w:val="0"/>
        <w:adjustRightInd w:val="0"/>
        <w:ind w:left="420" w:hanging="420"/>
        <w:rPr>
          <w:szCs w:val="21"/>
        </w:rPr>
      </w:pPr>
      <w:r>
        <w:rPr>
          <w:szCs w:val="21"/>
        </w:rPr>
        <w:t xml:space="preserve">Shi XW, Wang JW, Zeng FT, Qiu XP, </w:t>
      </w:r>
      <w:r>
        <w:rPr>
          <w:b/>
          <w:szCs w:val="21"/>
        </w:rPr>
        <w:t>Zhang YP</w:t>
      </w:r>
      <w:r>
        <w:rPr>
          <w:szCs w:val="21"/>
        </w:rPr>
        <w:t xml:space="preserve">. Mitochondrial DNA polymorphism of Sichuan white goose breed from China and Landish goose breed from France as well as their hybrids. </w:t>
      </w:r>
      <w:r>
        <w:rPr>
          <w:b/>
          <w:i/>
          <w:iCs/>
          <w:szCs w:val="21"/>
        </w:rPr>
        <w:t>Acta Veterivaria et Zootechnica Sinica</w:t>
      </w:r>
      <w:r>
        <w:rPr>
          <w:szCs w:val="21"/>
        </w:rPr>
        <w:t xml:space="preserve">, 1998, </w:t>
      </w:r>
      <w:r>
        <w:rPr>
          <w:bCs/>
          <w:szCs w:val="21"/>
        </w:rPr>
        <w:t>29(6)</w:t>
      </w:r>
      <w:r>
        <w:rPr>
          <w:szCs w:val="21"/>
        </w:rPr>
        <w:t>:481-485.</w:t>
      </w:r>
    </w:p>
    <w:p>
      <w:pPr>
        <w:numPr>
          <w:ilvl w:val="0"/>
          <w:numId w:val="2"/>
        </w:numPr>
        <w:tabs>
          <w:tab w:val="left" w:pos="420"/>
          <w:tab w:val="clear" w:pos="360"/>
        </w:tabs>
        <w:autoSpaceDE w:val="0"/>
        <w:autoSpaceDN w:val="0"/>
        <w:adjustRightInd w:val="0"/>
        <w:ind w:left="420" w:hanging="420"/>
        <w:rPr>
          <w:szCs w:val="21"/>
        </w:rPr>
      </w:pPr>
      <w:r>
        <w:rPr>
          <w:szCs w:val="21"/>
        </w:rPr>
        <w:t xml:space="preserve">Tu ZC, </w:t>
      </w:r>
      <w:r>
        <w:rPr>
          <w:b/>
          <w:szCs w:val="21"/>
        </w:rPr>
        <w:t>Zhang YP</w:t>
      </w:r>
      <w:r>
        <w:rPr>
          <w:szCs w:val="21"/>
        </w:rPr>
        <w:t xml:space="preserve">. Mitochondrial DNA polymorphism in Zang sheep based on restriction endonuclease cleavage patterns. </w:t>
      </w:r>
      <w:r>
        <w:rPr>
          <w:b/>
          <w:i/>
          <w:iCs/>
          <w:szCs w:val="21"/>
        </w:rPr>
        <w:t>Acta Veterinaria et Zootechnica Sinica</w:t>
      </w:r>
      <w:r>
        <w:rPr>
          <w:szCs w:val="21"/>
        </w:rPr>
        <w:t>, 1998, 29(2):132-135.</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Yang DM, Liu RQ, Chen ZP, </w:t>
      </w:r>
      <w:r>
        <w:rPr>
          <w:b/>
          <w:szCs w:val="21"/>
          <w:lang w:val="de-DE"/>
        </w:rPr>
        <w:t>Zhang YP</w:t>
      </w:r>
      <w:r>
        <w:rPr>
          <w:szCs w:val="21"/>
          <w:lang w:val="de-DE"/>
        </w:rPr>
        <w:t xml:space="preserve">, Wang YX. </w:t>
      </w:r>
      <w:r>
        <w:rPr>
          <w:szCs w:val="21"/>
        </w:rPr>
        <w:t>Chromosome study of Yulong vole (</w:t>
      </w:r>
      <w:r>
        <w:rPr>
          <w:i/>
          <w:szCs w:val="21"/>
        </w:rPr>
        <w:t>Eothenomys proditor</w:t>
      </w:r>
      <w:r>
        <w:rPr>
          <w:szCs w:val="21"/>
        </w:rPr>
        <w:t xml:space="preserve">). </w:t>
      </w:r>
      <w:r>
        <w:rPr>
          <w:b/>
          <w:i/>
          <w:szCs w:val="21"/>
        </w:rPr>
        <w:t>Cytologia</w:t>
      </w:r>
      <w:r>
        <w:rPr>
          <w:szCs w:val="21"/>
        </w:rPr>
        <w:t>, 1998, 63:435-440.</w:t>
      </w:r>
    </w:p>
    <w:p>
      <w:pPr>
        <w:numPr>
          <w:ilvl w:val="0"/>
          <w:numId w:val="2"/>
        </w:numPr>
        <w:tabs>
          <w:tab w:val="left" w:pos="420"/>
          <w:tab w:val="clear" w:pos="360"/>
        </w:tabs>
        <w:autoSpaceDE w:val="0"/>
        <w:autoSpaceDN w:val="0"/>
        <w:adjustRightInd w:val="0"/>
        <w:ind w:left="420" w:hanging="420"/>
        <w:rPr>
          <w:szCs w:val="21"/>
        </w:rPr>
      </w:pPr>
      <w:r>
        <w:rPr>
          <w:szCs w:val="21"/>
        </w:rPr>
        <w:t xml:space="preserve">Zhang SQ, Xu JC, </w:t>
      </w:r>
      <w:r>
        <w:rPr>
          <w:b/>
          <w:szCs w:val="21"/>
        </w:rPr>
        <w:t>Zhang YP</w:t>
      </w:r>
      <w:r>
        <w:rPr>
          <w:szCs w:val="21"/>
        </w:rPr>
        <w:t xml:space="preserve">, Fu Y, Chen YJ. Genetic diversity of Zhejiang native pig breeds inferred from mitochondrial DNA polymorphism. </w:t>
      </w:r>
      <w:r>
        <w:rPr>
          <w:b/>
          <w:bCs/>
          <w:i/>
          <w:iCs/>
          <w:szCs w:val="21"/>
        </w:rPr>
        <w:t>Zoological Research</w:t>
      </w:r>
      <w:r>
        <w:rPr>
          <w:szCs w:val="21"/>
        </w:rPr>
        <w:t>, 1998, 19(2):125-130.</w:t>
      </w:r>
    </w:p>
    <w:p>
      <w:pPr>
        <w:numPr>
          <w:ilvl w:val="0"/>
          <w:numId w:val="2"/>
        </w:numPr>
        <w:tabs>
          <w:tab w:val="left" w:pos="420"/>
          <w:tab w:val="clear" w:pos="360"/>
        </w:tabs>
        <w:autoSpaceDE w:val="0"/>
        <w:autoSpaceDN w:val="0"/>
        <w:adjustRightInd w:val="0"/>
        <w:ind w:left="420" w:hanging="420"/>
        <w:rPr>
          <w:szCs w:val="21"/>
        </w:rPr>
      </w:pPr>
      <w:r>
        <w:rPr>
          <w:szCs w:val="21"/>
        </w:rPr>
        <w:t xml:space="preserve">Zheng XZ, </w:t>
      </w:r>
      <w:r>
        <w:rPr>
          <w:b/>
          <w:szCs w:val="21"/>
        </w:rPr>
        <w:t>Zhang YP</w:t>
      </w:r>
      <w:r>
        <w:rPr>
          <w:szCs w:val="21"/>
        </w:rPr>
        <w:t xml:space="preserve">, Zhu DL, Geng ZC. The molecular biology of the biological clock gene, </w:t>
      </w:r>
      <w:r>
        <w:rPr>
          <w:i/>
          <w:iCs/>
          <w:szCs w:val="21"/>
        </w:rPr>
        <w:t xml:space="preserve">period. </w:t>
      </w:r>
      <w:r>
        <w:rPr>
          <w:b/>
          <w:bCs/>
          <w:i/>
          <w:iCs/>
          <w:szCs w:val="21"/>
        </w:rPr>
        <w:t>Zoological Research</w:t>
      </w:r>
      <w:r>
        <w:rPr>
          <w:szCs w:val="21"/>
        </w:rPr>
        <w:t xml:space="preserve">, 1998, </w:t>
      </w:r>
      <w:r>
        <w:rPr>
          <w:bCs/>
          <w:szCs w:val="21"/>
        </w:rPr>
        <w:t>19(6)</w:t>
      </w:r>
      <w:r>
        <w:rPr>
          <w:szCs w:val="21"/>
        </w:rPr>
        <w:t>:473</w:t>
      </w:r>
      <w:r>
        <w:rPr>
          <w:szCs w:val="21"/>
          <w:lang w:val="en-AU"/>
        </w:rPr>
        <w:t>-</w:t>
      </w:r>
      <w:r>
        <w:rPr>
          <w:szCs w:val="21"/>
        </w:rPr>
        <w:t>481.</w:t>
      </w:r>
    </w:p>
    <w:p>
      <w:pPr>
        <w:numPr>
          <w:ilvl w:val="0"/>
          <w:numId w:val="2"/>
        </w:numPr>
        <w:tabs>
          <w:tab w:val="left" w:pos="420"/>
          <w:tab w:val="clear" w:pos="360"/>
        </w:tabs>
        <w:autoSpaceDE w:val="0"/>
        <w:autoSpaceDN w:val="0"/>
        <w:adjustRightInd w:val="0"/>
        <w:ind w:left="420" w:hanging="420"/>
        <w:rPr>
          <w:szCs w:val="21"/>
        </w:rPr>
      </w:pPr>
      <w:r>
        <w:rPr>
          <w:szCs w:val="21"/>
        </w:rPr>
        <w:t xml:space="preserve">Li XL, </w:t>
      </w:r>
      <w:r>
        <w:rPr>
          <w:b/>
          <w:szCs w:val="21"/>
        </w:rPr>
        <w:t>Zhang YP</w:t>
      </w:r>
      <w:r>
        <w:rPr>
          <w:szCs w:val="21"/>
        </w:rPr>
        <w:t xml:space="preserve">, Chen SG, Zeng FT, Qiu XP, Liu XM. Study on the mtDNA RFLP of goat breeds. </w:t>
      </w:r>
      <w:r>
        <w:rPr>
          <w:b/>
          <w:bCs/>
          <w:i/>
          <w:iCs/>
          <w:szCs w:val="21"/>
        </w:rPr>
        <w:t>Zoological Research</w:t>
      </w:r>
      <w:r>
        <w:rPr>
          <w:szCs w:val="21"/>
        </w:rPr>
        <w:t xml:space="preserve">, 1997, </w:t>
      </w:r>
      <w:r>
        <w:rPr>
          <w:bCs/>
          <w:szCs w:val="21"/>
        </w:rPr>
        <w:t>18</w:t>
      </w:r>
      <w:r>
        <w:rPr>
          <w:szCs w:val="21"/>
        </w:rPr>
        <w:t>(4):421-428.</w:t>
      </w:r>
    </w:p>
    <w:p>
      <w:pPr>
        <w:numPr>
          <w:ilvl w:val="0"/>
          <w:numId w:val="2"/>
        </w:numPr>
        <w:tabs>
          <w:tab w:val="left" w:pos="420"/>
          <w:tab w:val="clear" w:pos="360"/>
        </w:tabs>
        <w:autoSpaceDE w:val="0"/>
        <w:autoSpaceDN w:val="0"/>
        <w:adjustRightInd w:val="0"/>
        <w:ind w:left="420" w:hanging="420"/>
        <w:rPr>
          <w:szCs w:val="21"/>
        </w:rPr>
      </w:pPr>
      <w:r>
        <w:rPr>
          <w:szCs w:val="21"/>
        </w:rPr>
        <w:t xml:space="preserve">Chen YJ, </w:t>
      </w:r>
      <w:r>
        <w:rPr>
          <w:b/>
          <w:szCs w:val="21"/>
        </w:rPr>
        <w:t>Zhang YP</w:t>
      </w:r>
      <w:r>
        <w:rPr>
          <w:szCs w:val="21"/>
        </w:rPr>
        <w:t xml:space="preserve">. Studies on factors in random amplified polymorphic DNA analysis. </w:t>
      </w:r>
      <w:r>
        <w:rPr>
          <w:b/>
          <w:bCs/>
          <w:i/>
          <w:iCs/>
          <w:szCs w:val="21"/>
        </w:rPr>
        <w:t>Zoological Research</w:t>
      </w:r>
      <w:r>
        <w:rPr>
          <w:szCs w:val="21"/>
        </w:rPr>
        <w:t xml:space="preserve">, 1997, </w:t>
      </w:r>
      <w:r>
        <w:rPr>
          <w:bCs/>
          <w:szCs w:val="21"/>
        </w:rPr>
        <w:t>18</w:t>
      </w:r>
      <w:r>
        <w:rPr>
          <w:szCs w:val="21"/>
        </w:rPr>
        <w:t>(2):221-227.</w:t>
      </w:r>
    </w:p>
    <w:p>
      <w:pPr>
        <w:numPr>
          <w:ilvl w:val="0"/>
          <w:numId w:val="2"/>
        </w:numPr>
        <w:tabs>
          <w:tab w:val="left" w:pos="420"/>
          <w:tab w:val="clear" w:pos="360"/>
        </w:tabs>
        <w:autoSpaceDE w:val="0"/>
        <w:autoSpaceDN w:val="0"/>
        <w:adjustRightInd w:val="0"/>
        <w:ind w:left="420" w:hanging="420"/>
        <w:rPr>
          <w:szCs w:val="21"/>
        </w:rPr>
      </w:pPr>
      <w:r>
        <w:rPr>
          <w:szCs w:val="21"/>
        </w:rPr>
        <w:t xml:space="preserve">Chen YJ, Wang W, Yang YX, Su B, </w:t>
      </w:r>
      <w:r>
        <w:rPr>
          <w:b/>
          <w:szCs w:val="21"/>
        </w:rPr>
        <w:t>Zhang YP</w:t>
      </w:r>
      <w:r>
        <w:rPr>
          <w:szCs w:val="21"/>
        </w:rPr>
        <w:t xml:space="preserve">, Xiong, LY, He ZF, Shu C, Yang DR. Genetic diversity of </w:t>
      </w:r>
      <w:r>
        <w:rPr>
          <w:i/>
          <w:iCs/>
          <w:szCs w:val="21"/>
        </w:rPr>
        <w:t xml:space="preserve">Cordyceps sinensis </w:t>
      </w:r>
      <w:r>
        <w:rPr>
          <w:szCs w:val="21"/>
        </w:rPr>
        <w:t xml:space="preserve">as estimated by random amplified polymorphic DNA analysis. </w:t>
      </w:r>
      <w:r>
        <w:rPr>
          <w:b/>
          <w:i/>
          <w:iCs/>
          <w:szCs w:val="21"/>
        </w:rPr>
        <w:t>Acta Genetica Sinica</w:t>
      </w:r>
      <w:r>
        <w:rPr>
          <w:szCs w:val="21"/>
        </w:rPr>
        <w:t xml:space="preserve">, 1997, </w:t>
      </w:r>
      <w:r>
        <w:rPr>
          <w:bCs/>
          <w:szCs w:val="21"/>
        </w:rPr>
        <w:t>24</w:t>
      </w:r>
      <w:r>
        <w:rPr>
          <w:szCs w:val="21"/>
        </w:rPr>
        <w:t>(5):410-416.</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Lin SY, Liu AH, </w:t>
      </w:r>
      <w:r>
        <w:rPr>
          <w:b/>
          <w:szCs w:val="21"/>
          <w:lang w:val="de-DE"/>
        </w:rPr>
        <w:t>Zhang YP</w:t>
      </w:r>
      <w:r>
        <w:rPr>
          <w:szCs w:val="21"/>
          <w:lang w:val="de-DE"/>
        </w:rPr>
        <w:t xml:space="preserve">. </w:t>
      </w:r>
      <w:r>
        <w:rPr>
          <w:szCs w:val="21"/>
        </w:rPr>
        <w:t>Genetic cytological study on a neutral sexual pig.</w:t>
      </w:r>
      <w:r>
        <w:rPr>
          <w:i/>
          <w:iCs/>
          <w:szCs w:val="21"/>
        </w:rPr>
        <w:t xml:space="preserve"> </w:t>
      </w:r>
      <w:r>
        <w:rPr>
          <w:b/>
          <w:i/>
          <w:iCs/>
          <w:szCs w:val="21"/>
        </w:rPr>
        <w:t>Hereditas</w:t>
      </w:r>
      <w:r>
        <w:rPr>
          <w:szCs w:val="21"/>
        </w:rPr>
        <w:t xml:space="preserve">, 1997, </w:t>
      </w:r>
      <w:r>
        <w:rPr>
          <w:bCs/>
          <w:szCs w:val="21"/>
        </w:rPr>
        <w:t>19</w:t>
      </w:r>
      <w:r>
        <w:rPr>
          <w:szCs w:val="21"/>
        </w:rPr>
        <w:t>(suppl.):92.</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Liu AH, Lin SY, </w:t>
      </w:r>
      <w:r>
        <w:rPr>
          <w:b/>
          <w:szCs w:val="21"/>
          <w:lang w:val="de-DE"/>
        </w:rPr>
        <w:t>Zhang YP</w:t>
      </w:r>
      <w:r>
        <w:rPr>
          <w:szCs w:val="21"/>
          <w:lang w:val="de-DE"/>
        </w:rPr>
        <w:t xml:space="preserve">. </w:t>
      </w:r>
      <w:r>
        <w:rPr>
          <w:szCs w:val="21"/>
        </w:rPr>
        <w:t xml:space="preserve">Chromosome study on Argali. </w:t>
      </w:r>
      <w:r>
        <w:rPr>
          <w:b/>
          <w:i/>
          <w:iCs/>
          <w:szCs w:val="21"/>
        </w:rPr>
        <w:t>Hereditas</w:t>
      </w:r>
      <w:r>
        <w:rPr>
          <w:szCs w:val="21"/>
        </w:rPr>
        <w:t xml:space="preserve">, 1997, </w:t>
      </w:r>
      <w:r>
        <w:rPr>
          <w:bCs/>
          <w:szCs w:val="21"/>
        </w:rPr>
        <w:t>19</w:t>
      </w:r>
      <w:r>
        <w:rPr>
          <w:szCs w:val="21"/>
        </w:rPr>
        <w:t>(suppl.):91.</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Liu ZM, Wei Y, Ma XZ, Wang W, Chen YJ, </w:t>
      </w:r>
      <w:r>
        <w:rPr>
          <w:b/>
          <w:szCs w:val="21"/>
          <w:lang w:val="de-DE"/>
        </w:rPr>
        <w:t>Zhang YP</w:t>
      </w:r>
      <w:r>
        <w:rPr>
          <w:szCs w:val="21"/>
          <w:lang w:val="de-DE"/>
        </w:rPr>
        <w:t xml:space="preserve">. </w:t>
      </w:r>
      <w:r>
        <w:rPr>
          <w:szCs w:val="21"/>
        </w:rPr>
        <w:t xml:space="preserve">Preliminary studies in the classification of </w:t>
      </w:r>
      <w:r>
        <w:rPr>
          <w:i/>
          <w:iCs/>
          <w:szCs w:val="21"/>
        </w:rPr>
        <w:t xml:space="preserve">Trachypithecus francoisi </w:t>
      </w:r>
      <w:r>
        <w:rPr>
          <w:szCs w:val="21"/>
        </w:rPr>
        <w:t xml:space="preserve">based on mitochondrial ND4 and D-loop DNA. </w:t>
      </w:r>
      <w:r>
        <w:rPr>
          <w:b/>
          <w:i/>
          <w:iCs/>
          <w:szCs w:val="21"/>
        </w:rPr>
        <w:t>Guangxi Sciences</w:t>
      </w:r>
      <w:r>
        <w:rPr>
          <w:szCs w:val="21"/>
        </w:rPr>
        <w:t xml:space="preserve">, 1997, </w:t>
      </w:r>
      <w:r>
        <w:rPr>
          <w:bCs/>
          <w:szCs w:val="21"/>
        </w:rPr>
        <w:t>4</w:t>
      </w:r>
      <w:r>
        <w:rPr>
          <w:szCs w:val="21"/>
        </w:rPr>
        <w:t>(1):64-71.</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Su B, Wang W, Lan H, </w:t>
      </w:r>
      <w:r>
        <w:rPr>
          <w:b/>
          <w:szCs w:val="21"/>
          <w:lang w:val="de-DE"/>
        </w:rPr>
        <w:t>Zhang YP</w:t>
      </w:r>
      <w:r>
        <w:rPr>
          <w:szCs w:val="21"/>
          <w:lang w:val="de-DE"/>
        </w:rPr>
        <w:t xml:space="preserve">. </w:t>
      </w:r>
      <w:r>
        <w:rPr>
          <w:szCs w:val="21"/>
        </w:rPr>
        <w:t xml:space="preserve">Genetic diversity and phylogenetic relationships among Chinese </w:t>
      </w:r>
      <w:r>
        <w:rPr>
          <w:i/>
          <w:iCs/>
          <w:szCs w:val="21"/>
        </w:rPr>
        <w:t>Macacas.</w:t>
      </w:r>
      <w:r>
        <w:rPr>
          <w:bCs/>
          <w:szCs w:val="21"/>
        </w:rPr>
        <w:t xml:space="preserve"> </w:t>
      </w:r>
      <w:r>
        <w:rPr>
          <w:b/>
          <w:i/>
          <w:iCs/>
          <w:szCs w:val="21"/>
        </w:rPr>
        <w:t>Acta Genetica Sinica</w:t>
      </w:r>
      <w:r>
        <w:rPr>
          <w:szCs w:val="21"/>
        </w:rPr>
        <w:t xml:space="preserve">, 1997, </w:t>
      </w:r>
      <w:r>
        <w:rPr>
          <w:bCs/>
          <w:szCs w:val="21"/>
        </w:rPr>
        <w:t>24</w:t>
      </w:r>
      <w:r>
        <w:rPr>
          <w:szCs w:val="21"/>
        </w:rPr>
        <w:t>(2):109-115.</w:t>
      </w:r>
    </w:p>
    <w:p>
      <w:pPr>
        <w:numPr>
          <w:ilvl w:val="0"/>
          <w:numId w:val="2"/>
        </w:numPr>
        <w:tabs>
          <w:tab w:val="left" w:pos="420"/>
          <w:tab w:val="clear" w:pos="360"/>
        </w:tabs>
        <w:autoSpaceDE w:val="0"/>
        <w:autoSpaceDN w:val="0"/>
        <w:adjustRightInd w:val="0"/>
        <w:ind w:left="420" w:hanging="420"/>
        <w:rPr>
          <w:szCs w:val="21"/>
        </w:rPr>
      </w:pPr>
      <w:r>
        <w:rPr>
          <w:szCs w:val="21"/>
        </w:rPr>
        <w:t xml:space="preserve">Tu ZC, </w:t>
      </w:r>
      <w:r>
        <w:rPr>
          <w:b/>
          <w:szCs w:val="21"/>
        </w:rPr>
        <w:t>Zhang YP</w:t>
      </w:r>
      <w:r>
        <w:rPr>
          <w:szCs w:val="21"/>
        </w:rPr>
        <w:t>.</w:t>
      </w:r>
      <w:r>
        <w:rPr>
          <w:bCs/>
          <w:szCs w:val="21"/>
        </w:rPr>
        <w:t xml:space="preserve"> </w:t>
      </w:r>
      <w:r>
        <w:rPr>
          <w:szCs w:val="21"/>
        </w:rPr>
        <w:t xml:space="preserve">Genetic diversity of Chinese local yellow cattle. </w:t>
      </w:r>
      <w:r>
        <w:rPr>
          <w:b/>
          <w:i/>
          <w:iCs/>
          <w:szCs w:val="21"/>
        </w:rPr>
        <w:t>Chinese Biodiversity</w:t>
      </w:r>
      <w:r>
        <w:rPr>
          <w:szCs w:val="21"/>
        </w:rPr>
        <w:t xml:space="preserve">, 1997, </w:t>
      </w:r>
      <w:r>
        <w:rPr>
          <w:bCs/>
          <w:szCs w:val="21"/>
        </w:rPr>
        <w:t>5</w:t>
      </w:r>
      <w:r>
        <w:rPr>
          <w:szCs w:val="21"/>
        </w:rPr>
        <w:t>(2):90-94.</w:t>
      </w:r>
    </w:p>
    <w:p>
      <w:pPr>
        <w:numPr>
          <w:ilvl w:val="0"/>
          <w:numId w:val="2"/>
        </w:numPr>
        <w:tabs>
          <w:tab w:val="left" w:pos="420"/>
          <w:tab w:val="clear" w:pos="360"/>
        </w:tabs>
        <w:autoSpaceDE w:val="0"/>
        <w:autoSpaceDN w:val="0"/>
        <w:adjustRightInd w:val="0"/>
        <w:ind w:left="420" w:hanging="420"/>
        <w:rPr>
          <w:szCs w:val="21"/>
        </w:rPr>
      </w:pPr>
      <w:r>
        <w:rPr>
          <w:szCs w:val="21"/>
        </w:rPr>
        <w:t xml:space="preserve">Xiao WH, Su B, Wu CH, </w:t>
      </w:r>
      <w:r>
        <w:rPr>
          <w:b/>
          <w:szCs w:val="21"/>
        </w:rPr>
        <w:t>Zhang YP</w:t>
      </w:r>
      <w:r>
        <w:rPr>
          <w:szCs w:val="21"/>
        </w:rPr>
        <w:t xml:space="preserve">. A simple method for getting digoxigenin labeling probe of mtDNA from ovary of fish. </w:t>
      </w:r>
      <w:r>
        <w:rPr>
          <w:b/>
          <w:bCs/>
          <w:i/>
          <w:iCs/>
          <w:szCs w:val="21"/>
        </w:rPr>
        <w:t>Zoological Research</w:t>
      </w:r>
      <w:r>
        <w:rPr>
          <w:szCs w:val="21"/>
        </w:rPr>
        <w:t xml:space="preserve">, 1997, </w:t>
      </w:r>
      <w:r>
        <w:rPr>
          <w:bCs/>
          <w:szCs w:val="21"/>
        </w:rPr>
        <w:t>18</w:t>
      </w:r>
      <w:r>
        <w:rPr>
          <w:szCs w:val="21"/>
        </w:rPr>
        <w:t>(1):58, 72, 78.</w:t>
      </w:r>
    </w:p>
    <w:p>
      <w:pPr>
        <w:numPr>
          <w:ilvl w:val="0"/>
          <w:numId w:val="2"/>
        </w:numPr>
        <w:tabs>
          <w:tab w:val="left" w:pos="420"/>
          <w:tab w:val="clear" w:pos="360"/>
        </w:tabs>
        <w:autoSpaceDE w:val="0"/>
        <w:autoSpaceDN w:val="0"/>
        <w:adjustRightInd w:val="0"/>
        <w:ind w:left="420" w:hanging="420"/>
        <w:rPr>
          <w:szCs w:val="21"/>
        </w:rPr>
      </w:pPr>
      <w:r>
        <w:rPr>
          <w:szCs w:val="21"/>
        </w:rPr>
        <w:t xml:space="preserve">Xiao WH, Wu CH, Su B, </w:t>
      </w:r>
      <w:r>
        <w:rPr>
          <w:b/>
          <w:szCs w:val="21"/>
        </w:rPr>
        <w:t>Zhang YP</w:t>
      </w:r>
      <w:r>
        <w:rPr>
          <w:szCs w:val="21"/>
        </w:rPr>
        <w:t xml:space="preserve">, Cui GH. DNA extracted from formalin-fixed </w:t>
      </w:r>
      <w:r>
        <w:rPr>
          <w:i/>
          <w:iCs/>
          <w:szCs w:val="21"/>
        </w:rPr>
        <w:t xml:space="preserve">Xenocypris yunnanensis </w:t>
      </w:r>
      <w:r>
        <w:rPr>
          <w:szCs w:val="21"/>
        </w:rPr>
        <w:t xml:space="preserve">and sequence analysis of its cytochrome b gene. </w:t>
      </w:r>
      <w:r>
        <w:rPr>
          <w:b/>
          <w:bCs/>
          <w:i/>
          <w:iCs/>
          <w:szCs w:val="21"/>
        </w:rPr>
        <w:t>Zoological Research</w:t>
      </w:r>
      <w:r>
        <w:rPr>
          <w:szCs w:val="21"/>
        </w:rPr>
        <w:t xml:space="preserve">, 1997, </w:t>
      </w:r>
      <w:r>
        <w:rPr>
          <w:bCs/>
          <w:szCs w:val="21"/>
        </w:rPr>
        <w:t>18</w:t>
      </w:r>
      <w:r>
        <w:rPr>
          <w:szCs w:val="21"/>
        </w:rPr>
        <w:t>(3):242, 252, 258, 284.</w:t>
      </w:r>
    </w:p>
    <w:p>
      <w:pPr>
        <w:numPr>
          <w:ilvl w:val="0"/>
          <w:numId w:val="2"/>
        </w:numPr>
        <w:tabs>
          <w:tab w:val="left" w:pos="420"/>
          <w:tab w:val="clear" w:pos="360"/>
        </w:tabs>
        <w:autoSpaceDE w:val="0"/>
        <w:autoSpaceDN w:val="0"/>
        <w:adjustRightInd w:val="0"/>
        <w:ind w:left="420" w:hanging="420"/>
        <w:rPr>
          <w:szCs w:val="21"/>
        </w:rPr>
      </w:pPr>
      <w:r>
        <w:rPr>
          <w:b/>
          <w:szCs w:val="21"/>
        </w:rPr>
        <w:t>Zhang YP</w:t>
      </w:r>
      <w:r>
        <w:rPr>
          <w:szCs w:val="21"/>
        </w:rPr>
        <w:t>. DNA sequence evolution and phylogeny of gibbon (</w:t>
      </w:r>
      <w:r>
        <w:rPr>
          <w:i/>
          <w:iCs/>
          <w:szCs w:val="21"/>
        </w:rPr>
        <w:t>Hyplobates</w:t>
      </w:r>
      <w:r>
        <w:rPr>
          <w:szCs w:val="21"/>
        </w:rPr>
        <w:t xml:space="preserve">). </w:t>
      </w:r>
      <w:r>
        <w:rPr>
          <w:b/>
          <w:i/>
          <w:iCs/>
          <w:szCs w:val="21"/>
        </w:rPr>
        <w:t>Chinese Journal of Genetics</w:t>
      </w:r>
      <w:r>
        <w:rPr>
          <w:szCs w:val="21"/>
        </w:rPr>
        <w:t xml:space="preserve">, 1997, </w:t>
      </w:r>
      <w:r>
        <w:rPr>
          <w:bCs/>
          <w:szCs w:val="21"/>
        </w:rPr>
        <w:t>24</w:t>
      </w:r>
      <w:r>
        <w:rPr>
          <w:szCs w:val="21"/>
        </w:rPr>
        <w:t>(2):93-100.</w:t>
      </w:r>
    </w:p>
    <w:p>
      <w:pPr>
        <w:numPr>
          <w:ilvl w:val="0"/>
          <w:numId w:val="2"/>
        </w:numPr>
        <w:tabs>
          <w:tab w:val="left" w:pos="420"/>
          <w:tab w:val="clear" w:pos="360"/>
        </w:tabs>
        <w:autoSpaceDE w:val="0"/>
        <w:autoSpaceDN w:val="0"/>
        <w:adjustRightInd w:val="0"/>
        <w:ind w:left="420" w:hanging="420"/>
        <w:rPr>
          <w:szCs w:val="21"/>
        </w:rPr>
      </w:pPr>
      <w:r>
        <w:rPr>
          <w:b/>
          <w:bCs/>
          <w:szCs w:val="21"/>
        </w:rPr>
        <w:t>Zhang YP</w:t>
      </w:r>
      <w:r>
        <w:rPr>
          <w:szCs w:val="21"/>
        </w:rPr>
        <w:t xml:space="preserve">, Ryder OA. Molecular phylogeny of the superfamily Arctoidea. </w:t>
      </w:r>
      <w:r>
        <w:rPr>
          <w:b/>
          <w:i/>
          <w:iCs/>
          <w:szCs w:val="21"/>
        </w:rPr>
        <w:t>Acta Genetica Sinica</w:t>
      </w:r>
      <w:r>
        <w:rPr>
          <w:szCs w:val="21"/>
        </w:rPr>
        <w:t xml:space="preserve">, 1997, </w:t>
      </w:r>
      <w:r>
        <w:rPr>
          <w:bCs/>
          <w:szCs w:val="21"/>
        </w:rPr>
        <w:t>24</w:t>
      </w:r>
      <w:r>
        <w:rPr>
          <w:szCs w:val="21"/>
        </w:rPr>
        <w:t>(1):15-22.</w:t>
      </w:r>
    </w:p>
    <w:p>
      <w:pPr>
        <w:numPr>
          <w:ilvl w:val="0"/>
          <w:numId w:val="2"/>
        </w:numPr>
        <w:tabs>
          <w:tab w:val="left" w:pos="420"/>
          <w:tab w:val="clear" w:pos="360"/>
        </w:tabs>
        <w:autoSpaceDE w:val="0"/>
        <w:autoSpaceDN w:val="0"/>
        <w:adjustRightInd w:val="0"/>
        <w:ind w:left="420" w:hanging="420"/>
        <w:rPr>
          <w:szCs w:val="21"/>
        </w:rPr>
      </w:pPr>
      <w:r>
        <w:rPr>
          <w:szCs w:val="21"/>
          <w:lang w:val="de-DE"/>
        </w:rPr>
        <w:t xml:space="preserve">Su B, Chen ZP, Lan H, Wang W, Wang YX, </w:t>
      </w:r>
      <w:r>
        <w:rPr>
          <w:b/>
          <w:szCs w:val="21"/>
          <w:lang w:val="de-DE"/>
        </w:rPr>
        <w:t>Zhang YP</w:t>
      </w:r>
      <w:r>
        <w:rPr>
          <w:szCs w:val="21"/>
          <w:lang w:val="de-DE"/>
        </w:rPr>
        <w:t xml:space="preserve">. </w:t>
      </w:r>
      <w:r>
        <w:rPr>
          <w:szCs w:val="21"/>
        </w:rPr>
        <w:t xml:space="preserve">Protein polymorphism and genetic divergence in three species of </w:t>
      </w:r>
      <w:r>
        <w:rPr>
          <w:i/>
          <w:szCs w:val="21"/>
        </w:rPr>
        <w:t>Apodemus</w:t>
      </w:r>
      <w:r>
        <w:rPr>
          <w:szCs w:val="21"/>
        </w:rPr>
        <w:t xml:space="preserve"> from Yunnan. </w:t>
      </w:r>
      <w:r>
        <w:rPr>
          <w:b/>
          <w:bCs/>
          <w:i/>
          <w:iCs/>
          <w:szCs w:val="21"/>
        </w:rPr>
        <w:t>Zoological Research</w:t>
      </w:r>
      <w:r>
        <w:rPr>
          <w:szCs w:val="21"/>
        </w:rPr>
        <w:t xml:space="preserve">, 1996, </w:t>
      </w:r>
      <w:r>
        <w:rPr>
          <w:bCs/>
          <w:szCs w:val="21"/>
        </w:rPr>
        <w:t>17</w:t>
      </w:r>
      <w:r>
        <w:rPr>
          <w:szCs w:val="21"/>
        </w:rPr>
        <w:t>(3):259-262.</w:t>
      </w:r>
    </w:p>
    <w:p>
      <w:pPr>
        <w:numPr>
          <w:ilvl w:val="0"/>
          <w:numId w:val="2"/>
        </w:numPr>
        <w:tabs>
          <w:tab w:val="left" w:pos="420"/>
          <w:tab w:val="clear" w:pos="360"/>
        </w:tabs>
        <w:autoSpaceDE w:val="0"/>
        <w:autoSpaceDN w:val="0"/>
        <w:adjustRightInd w:val="0"/>
        <w:ind w:left="420" w:hanging="420"/>
        <w:rPr>
          <w:szCs w:val="21"/>
        </w:rPr>
      </w:pPr>
      <w:r>
        <w:rPr>
          <w:szCs w:val="21"/>
        </w:rPr>
        <w:t xml:space="preserve">Wang W, Su B, Lan H, Liu RQ, </w:t>
      </w:r>
      <w:r>
        <w:rPr>
          <w:b/>
          <w:szCs w:val="21"/>
        </w:rPr>
        <w:t>Zhang YP</w:t>
      </w:r>
      <w:r>
        <w:rPr>
          <w:szCs w:val="21"/>
        </w:rPr>
        <w:t xml:space="preserve">. Phylogenetic relationships among six species of </w:t>
      </w:r>
      <w:r>
        <w:rPr>
          <w:i/>
          <w:szCs w:val="21"/>
        </w:rPr>
        <w:t>Macaca</w:t>
      </w:r>
      <w:r>
        <w:rPr>
          <w:szCs w:val="21"/>
        </w:rPr>
        <w:t xml:space="preserve"> inferred from ribosomal DNA variations. </w:t>
      </w:r>
      <w:r>
        <w:rPr>
          <w:b/>
          <w:i/>
          <w:iCs/>
          <w:szCs w:val="21"/>
        </w:rPr>
        <w:t>Acta Genetica Sinica</w:t>
      </w:r>
      <w:r>
        <w:rPr>
          <w:szCs w:val="21"/>
        </w:rPr>
        <w:t xml:space="preserve">, 1996, </w:t>
      </w:r>
      <w:r>
        <w:rPr>
          <w:iCs/>
          <w:szCs w:val="21"/>
        </w:rPr>
        <w:t>23(5):343-350.</w:t>
      </w:r>
    </w:p>
    <w:p>
      <w:pPr>
        <w:numPr>
          <w:ilvl w:val="0"/>
          <w:numId w:val="2"/>
        </w:numPr>
        <w:tabs>
          <w:tab w:val="left" w:pos="420"/>
          <w:tab w:val="clear" w:pos="360"/>
        </w:tabs>
        <w:autoSpaceDE w:val="0"/>
        <w:autoSpaceDN w:val="0"/>
        <w:adjustRightInd w:val="0"/>
        <w:ind w:left="420" w:hanging="420"/>
        <w:rPr>
          <w:szCs w:val="21"/>
        </w:rPr>
      </w:pPr>
      <w:r>
        <w:rPr>
          <w:szCs w:val="21"/>
        </w:rPr>
        <w:t xml:space="preserve">Wang W, Su B, Lan H, Liu RQ, Zhu CL, Nie WH, Chen YZ, </w:t>
      </w:r>
      <w:r>
        <w:rPr>
          <w:b/>
          <w:szCs w:val="21"/>
        </w:rPr>
        <w:t>Zhang YP</w:t>
      </w:r>
      <w:r>
        <w:rPr>
          <w:szCs w:val="21"/>
        </w:rPr>
        <w:t xml:space="preserve">. Interspecific differentiation of the slow lorises inferred from ribosomal DNA restriction maps. </w:t>
      </w:r>
      <w:r>
        <w:rPr>
          <w:b/>
          <w:bCs/>
          <w:i/>
          <w:iCs/>
          <w:szCs w:val="21"/>
        </w:rPr>
        <w:t>Zoological Research</w:t>
      </w:r>
      <w:r>
        <w:rPr>
          <w:szCs w:val="21"/>
        </w:rPr>
        <w:t xml:space="preserve">, 1996, </w:t>
      </w:r>
      <w:r>
        <w:rPr>
          <w:bCs/>
          <w:szCs w:val="21"/>
        </w:rPr>
        <w:t>17</w:t>
      </w:r>
      <w:r>
        <w:rPr>
          <w:szCs w:val="21"/>
        </w:rPr>
        <w:t>:89-93.</w:t>
      </w:r>
    </w:p>
    <w:p>
      <w:pPr>
        <w:numPr>
          <w:ilvl w:val="0"/>
          <w:numId w:val="2"/>
        </w:numPr>
        <w:tabs>
          <w:tab w:val="left" w:pos="420"/>
          <w:tab w:val="clear" w:pos="360"/>
        </w:tabs>
        <w:autoSpaceDE w:val="0"/>
        <w:autoSpaceDN w:val="0"/>
        <w:adjustRightInd w:val="0"/>
        <w:ind w:left="420" w:hanging="420"/>
        <w:rPr>
          <w:szCs w:val="21"/>
        </w:rPr>
      </w:pPr>
      <w:r>
        <w:rPr>
          <w:szCs w:val="21"/>
        </w:rPr>
        <w:t xml:space="preserve">Zhang WY, Gong CM, Wei YL, Wu CH, Wang W, Lang H, Su B, </w:t>
      </w:r>
      <w:r>
        <w:rPr>
          <w:b/>
          <w:szCs w:val="21"/>
        </w:rPr>
        <w:t>Zhang YP</w:t>
      </w:r>
      <w:r>
        <w:rPr>
          <w:szCs w:val="21"/>
        </w:rPr>
        <w:t xml:space="preserve">. A new way for inbreed strain mice genetic monitoring and the discovery of sex-linked RAPD markers. </w:t>
      </w:r>
      <w:r>
        <w:rPr>
          <w:b/>
          <w:i/>
          <w:iCs/>
          <w:szCs w:val="21"/>
        </w:rPr>
        <w:t>Acta Biologiae Experimentalis Sinica</w:t>
      </w:r>
      <w:r>
        <w:rPr>
          <w:szCs w:val="21"/>
        </w:rPr>
        <w:t xml:space="preserve">, 1996, </w:t>
      </w:r>
      <w:r>
        <w:rPr>
          <w:bCs/>
          <w:szCs w:val="21"/>
        </w:rPr>
        <w:t>29</w:t>
      </w:r>
      <w:r>
        <w:rPr>
          <w:szCs w:val="21"/>
        </w:rPr>
        <w:t>:59-69.</w:t>
      </w:r>
    </w:p>
    <w:p>
      <w:pPr>
        <w:numPr>
          <w:ilvl w:val="0"/>
          <w:numId w:val="2"/>
        </w:numPr>
        <w:tabs>
          <w:tab w:val="left" w:pos="420"/>
          <w:tab w:val="clear" w:pos="360"/>
        </w:tabs>
        <w:autoSpaceDE w:val="0"/>
        <w:autoSpaceDN w:val="0"/>
        <w:adjustRightInd w:val="0"/>
        <w:ind w:left="420" w:hanging="420"/>
        <w:rPr>
          <w:szCs w:val="21"/>
        </w:rPr>
      </w:pPr>
      <w:r>
        <w:rPr>
          <w:b/>
          <w:szCs w:val="21"/>
        </w:rPr>
        <w:t>Zhang YP</w:t>
      </w:r>
      <w:r>
        <w:rPr>
          <w:szCs w:val="21"/>
        </w:rPr>
        <w:t xml:space="preserve">. A non-invasive approach to the genetic analysis of Asiatic black bear. </w:t>
      </w:r>
      <w:r>
        <w:rPr>
          <w:b/>
          <w:bCs/>
          <w:i/>
          <w:iCs/>
          <w:szCs w:val="21"/>
        </w:rPr>
        <w:t>Zoological Research</w:t>
      </w:r>
      <w:r>
        <w:rPr>
          <w:szCs w:val="21"/>
        </w:rPr>
        <w:t xml:space="preserve">, 1996, </w:t>
      </w:r>
      <w:r>
        <w:rPr>
          <w:bCs/>
          <w:szCs w:val="21"/>
        </w:rPr>
        <w:t>17</w:t>
      </w:r>
      <w:r>
        <w:rPr>
          <w:szCs w:val="21"/>
        </w:rPr>
        <w:t>(3):253-258.</w:t>
      </w:r>
    </w:p>
    <w:p>
      <w:pPr>
        <w:numPr>
          <w:ilvl w:val="0"/>
          <w:numId w:val="2"/>
        </w:numPr>
        <w:tabs>
          <w:tab w:val="left" w:pos="420"/>
          <w:tab w:val="clear" w:pos="360"/>
        </w:tabs>
        <w:autoSpaceDE w:val="0"/>
        <w:autoSpaceDN w:val="0"/>
        <w:adjustRightInd w:val="0"/>
        <w:ind w:left="420" w:hanging="420"/>
        <w:rPr>
          <w:szCs w:val="21"/>
        </w:rPr>
      </w:pPr>
      <w:r>
        <w:rPr>
          <w:b/>
          <w:szCs w:val="21"/>
        </w:rPr>
        <w:t>Zhang YP</w:t>
      </w:r>
      <w:r>
        <w:rPr>
          <w:szCs w:val="21"/>
        </w:rPr>
        <w:t>. DNA sequence and species tree.</w:t>
      </w:r>
      <w:r>
        <w:rPr>
          <w:i/>
          <w:iCs/>
          <w:szCs w:val="21"/>
        </w:rPr>
        <w:t xml:space="preserve"> </w:t>
      </w:r>
      <w:r>
        <w:rPr>
          <w:b/>
          <w:bCs/>
          <w:i/>
          <w:iCs/>
          <w:szCs w:val="21"/>
        </w:rPr>
        <w:t>Zoological Research</w:t>
      </w:r>
      <w:r>
        <w:rPr>
          <w:szCs w:val="21"/>
        </w:rPr>
        <w:t xml:space="preserve">, 1996, </w:t>
      </w:r>
      <w:r>
        <w:rPr>
          <w:bCs/>
          <w:szCs w:val="21"/>
        </w:rPr>
        <w:t>17</w:t>
      </w:r>
      <w:r>
        <w:rPr>
          <w:szCs w:val="21"/>
        </w:rPr>
        <w:t>(3):247-252.</w:t>
      </w:r>
    </w:p>
    <w:p>
      <w:pPr>
        <w:numPr>
          <w:ilvl w:val="0"/>
          <w:numId w:val="2"/>
        </w:numPr>
        <w:tabs>
          <w:tab w:val="left" w:pos="420"/>
          <w:tab w:val="clear" w:pos="360"/>
        </w:tabs>
        <w:autoSpaceDE w:val="0"/>
        <w:autoSpaceDN w:val="0"/>
        <w:adjustRightInd w:val="0"/>
        <w:ind w:left="420" w:hanging="420"/>
        <w:rPr>
          <w:szCs w:val="21"/>
        </w:rPr>
      </w:pPr>
      <w:r>
        <w:rPr>
          <w:b/>
          <w:szCs w:val="21"/>
        </w:rPr>
        <w:t>Zhang YP</w:t>
      </w:r>
      <w:r>
        <w:rPr>
          <w:szCs w:val="21"/>
        </w:rPr>
        <w:t xml:space="preserve">. Genetic variability and conservation relevance of the sun bear as revealed by DNA sequences. </w:t>
      </w:r>
      <w:r>
        <w:rPr>
          <w:b/>
          <w:bCs/>
          <w:i/>
          <w:iCs/>
          <w:szCs w:val="21"/>
        </w:rPr>
        <w:t>Zoological Research</w:t>
      </w:r>
      <w:r>
        <w:rPr>
          <w:szCs w:val="21"/>
        </w:rPr>
        <w:t xml:space="preserve">, 1996, </w:t>
      </w:r>
      <w:r>
        <w:rPr>
          <w:bCs/>
          <w:szCs w:val="21"/>
        </w:rPr>
        <w:t>17</w:t>
      </w:r>
      <w:r>
        <w:rPr>
          <w:szCs w:val="21"/>
        </w:rPr>
        <w:t>(4):459-468.</w:t>
      </w:r>
    </w:p>
    <w:p>
      <w:pPr>
        <w:numPr>
          <w:ilvl w:val="0"/>
          <w:numId w:val="2"/>
        </w:numPr>
        <w:tabs>
          <w:tab w:val="left" w:pos="420"/>
          <w:tab w:val="clear" w:pos="360"/>
        </w:tabs>
        <w:autoSpaceDE w:val="0"/>
        <w:autoSpaceDN w:val="0"/>
        <w:adjustRightInd w:val="0"/>
        <w:ind w:left="420" w:hanging="420"/>
        <w:rPr>
          <w:szCs w:val="21"/>
        </w:rPr>
      </w:pPr>
      <w:r>
        <w:rPr>
          <w:szCs w:val="21"/>
        </w:rPr>
        <w:t xml:space="preserve">Wang W, Wu CH, Su B, Lan H, </w:t>
      </w:r>
      <w:r>
        <w:rPr>
          <w:b/>
          <w:szCs w:val="21"/>
        </w:rPr>
        <w:t>Zhang YP</w:t>
      </w:r>
      <w:r>
        <w:rPr>
          <w:szCs w:val="21"/>
        </w:rPr>
        <w:t xml:space="preserve">. Genetic variation of rare and endangered animals in southwestern China: evolutionary inference and conservation relevance. </w:t>
      </w:r>
      <w:r>
        <w:rPr>
          <w:b/>
          <w:i/>
          <w:iCs/>
          <w:szCs w:val="21"/>
        </w:rPr>
        <w:t>Exploration of Nature</w:t>
      </w:r>
      <w:r>
        <w:rPr>
          <w:szCs w:val="21"/>
        </w:rPr>
        <w:t xml:space="preserve">, 1995, </w:t>
      </w:r>
      <w:r>
        <w:rPr>
          <w:bCs/>
          <w:szCs w:val="21"/>
        </w:rPr>
        <w:t>14</w:t>
      </w:r>
      <w:r>
        <w:rPr>
          <w:szCs w:val="21"/>
        </w:rPr>
        <w:t>:28-32.</w:t>
      </w:r>
    </w:p>
    <w:p>
      <w:pPr>
        <w:numPr>
          <w:ilvl w:val="0"/>
          <w:numId w:val="2"/>
        </w:numPr>
        <w:tabs>
          <w:tab w:val="left" w:pos="420"/>
          <w:tab w:val="clear" w:pos="360"/>
        </w:tabs>
        <w:autoSpaceDE w:val="0"/>
        <w:autoSpaceDN w:val="0"/>
        <w:adjustRightInd w:val="0"/>
        <w:ind w:left="420" w:hanging="420"/>
        <w:rPr>
          <w:szCs w:val="21"/>
        </w:rPr>
      </w:pPr>
      <w:r>
        <w:rPr>
          <w:b/>
          <w:szCs w:val="21"/>
        </w:rPr>
        <w:t>Zhang YP</w:t>
      </w:r>
      <w:r>
        <w:rPr>
          <w:szCs w:val="21"/>
        </w:rPr>
        <w:t xml:space="preserve">, Wang, W., Su, B., Ryder, O. A., Fang, Z.Y., Zhang, H.M., and He, T.M. Microsatellite and kinship identification of giant panda. </w:t>
      </w:r>
      <w:r>
        <w:rPr>
          <w:b/>
          <w:bCs/>
          <w:i/>
          <w:iCs/>
          <w:szCs w:val="21"/>
        </w:rPr>
        <w:t>Zoological Research</w:t>
      </w:r>
      <w:r>
        <w:rPr>
          <w:szCs w:val="21"/>
        </w:rPr>
        <w:t xml:space="preserve">, 1995, </w:t>
      </w:r>
      <w:r>
        <w:rPr>
          <w:bCs/>
          <w:szCs w:val="21"/>
        </w:rPr>
        <w:t>16</w:t>
      </w:r>
      <w:r>
        <w:rPr>
          <w:szCs w:val="21"/>
        </w:rPr>
        <w:t>:301-306.</w:t>
      </w:r>
    </w:p>
    <w:p>
      <w:pPr>
        <w:numPr>
          <w:ilvl w:val="0"/>
          <w:numId w:val="2"/>
        </w:numPr>
        <w:tabs>
          <w:tab w:val="left" w:pos="420"/>
          <w:tab w:val="clear" w:pos="360"/>
        </w:tabs>
        <w:autoSpaceDE w:val="0"/>
        <w:autoSpaceDN w:val="0"/>
        <w:adjustRightInd w:val="0"/>
        <w:ind w:left="420" w:hanging="420"/>
        <w:textAlignment w:val="baseline"/>
        <w:rPr>
          <w:szCs w:val="21"/>
        </w:rPr>
      </w:pPr>
      <w:r>
        <w:rPr>
          <w:b/>
          <w:szCs w:val="21"/>
        </w:rPr>
        <w:t>Zhang YP</w:t>
      </w:r>
      <w:r>
        <w:rPr>
          <w:szCs w:val="21"/>
        </w:rPr>
        <w:t xml:space="preserve">, Shi LM. Mitochondrial DNA restriction fragment length polymorphism in </w:t>
      </w:r>
      <w:r>
        <w:rPr>
          <w:i/>
          <w:iCs/>
          <w:szCs w:val="21"/>
        </w:rPr>
        <w:t>Presbytis phayrei</w:t>
      </w:r>
      <w:r>
        <w:rPr>
          <w:szCs w:val="21"/>
        </w:rPr>
        <w:t xml:space="preserve"> and </w:t>
      </w:r>
      <w:r>
        <w:rPr>
          <w:i/>
          <w:iCs/>
          <w:szCs w:val="21"/>
        </w:rPr>
        <w:t>P. francoisi</w:t>
      </w:r>
      <w:r>
        <w:rPr>
          <w:szCs w:val="21"/>
        </w:rPr>
        <w:t xml:space="preserve">. </w:t>
      </w:r>
      <w:r>
        <w:rPr>
          <w:b/>
          <w:bCs/>
          <w:i/>
          <w:iCs/>
          <w:szCs w:val="21"/>
        </w:rPr>
        <w:t>Zoological Research</w:t>
      </w:r>
      <w:r>
        <w:rPr>
          <w:szCs w:val="21"/>
        </w:rPr>
        <w:t xml:space="preserve">, 1993, </w:t>
      </w:r>
      <w:r>
        <w:rPr>
          <w:bCs/>
          <w:szCs w:val="21"/>
        </w:rPr>
        <w:t>14</w:t>
      </w:r>
      <w:r>
        <w:rPr>
          <w:szCs w:val="21"/>
        </w:rPr>
        <w:t>:263-269.</w:t>
      </w:r>
    </w:p>
    <w:p>
      <w:pPr>
        <w:numPr>
          <w:ilvl w:val="0"/>
          <w:numId w:val="2"/>
        </w:numPr>
        <w:tabs>
          <w:tab w:val="left" w:pos="420"/>
          <w:tab w:val="clear" w:pos="360"/>
        </w:tabs>
        <w:autoSpaceDE w:val="0"/>
        <w:autoSpaceDN w:val="0"/>
        <w:adjustRightInd w:val="0"/>
        <w:ind w:left="420" w:hanging="420"/>
        <w:textAlignment w:val="baseline"/>
        <w:rPr>
          <w:szCs w:val="21"/>
        </w:rPr>
      </w:pPr>
      <w:r>
        <w:rPr>
          <w:b/>
          <w:szCs w:val="21"/>
        </w:rPr>
        <w:t>Zhang YP</w:t>
      </w:r>
      <w:r>
        <w:rPr>
          <w:szCs w:val="21"/>
        </w:rPr>
        <w:t xml:space="preserve">, Shi LM. Mitochondrial DNA polymorphisms in animals: a review. </w:t>
      </w:r>
      <w:r>
        <w:rPr>
          <w:b/>
          <w:bCs/>
          <w:i/>
          <w:iCs/>
          <w:szCs w:val="21"/>
        </w:rPr>
        <w:t>Zoological Research</w:t>
      </w:r>
      <w:r>
        <w:rPr>
          <w:szCs w:val="21"/>
        </w:rPr>
        <w:t xml:space="preserve">, 1992, </w:t>
      </w:r>
      <w:r>
        <w:rPr>
          <w:bCs/>
          <w:szCs w:val="21"/>
        </w:rPr>
        <w:t>13</w:t>
      </w:r>
      <w:r>
        <w:rPr>
          <w:szCs w:val="21"/>
        </w:rPr>
        <w:t>:289-298.</w:t>
      </w:r>
    </w:p>
    <w:p>
      <w:pPr>
        <w:numPr>
          <w:ilvl w:val="0"/>
          <w:numId w:val="2"/>
        </w:numPr>
        <w:tabs>
          <w:tab w:val="left" w:pos="420"/>
          <w:tab w:val="clear" w:pos="360"/>
        </w:tabs>
        <w:autoSpaceDE w:val="0"/>
        <w:autoSpaceDN w:val="0"/>
        <w:adjustRightInd w:val="0"/>
        <w:ind w:left="420" w:hanging="420"/>
        <w:textAlignment w:val="baseline"/>
        <w:rPr>
          <w:szCs w:val="21"/>
        </w:rPr>
      </w:pPr>
      <w:r>
        <w:rPr>
          <w:b/>
          <w:szCs w:val="21"/>
        </w:rPr>
        <w:t>Zhang YP</w:t>
      </w:r>
      <w:r>
        <w:rPr>
          <w:szCs w:val="21"/>
        </w:rPr>
        <w:t xml:space="preserve">, Shi LM. Preparation and restriction-enzyme analysis of mitochondrial DNA from brain tissue of macaques. </w:t>
      </w:r>
      <w:r>
        <w:rPr>
          <w:b/>
          <w:bCs/>
          <w:i/>
          <w:iCs/>
          <w:szCs w:val="21"/>
        </w:rPr>
        <w:t>Zoological Research</w:t>
      </w:r>
      <w:r>
        <w:rPr>
          <w:szCs w:val="21"/>
        </w:rPr>
        <w:t>, 1992, 13(2):161-164.</w:t>
      </w:r>
    </w:p>
    <w:p>
      <w:pPr>
        <w:numPr>
          <w:ilvl w:val="0"/>
          <w:numId w:val="2"/>
        </w:numPr>
        <w:tabs>
          <w:tab w:val="left" w:pos="420"/>
          <w:tab w:val="clear" w:pos="360"/>
        </w:tabs>
        <w:autoSpaceDE w:val="0"/>
        <w:autoSpaceDN w:val="0"/>
        <w:adjustRightInd w:val="0"/>
        <w:ind w:left="420" w:hanging="420"/>
        <w:textAlignment w:val="baseline"/>
        <w:rPr>
          <w:szCs w:val="21"/>
        </w:rPr>
      </w:pPr>
      <w:r>
        <w:rPr>
          <w:b/>
          <w:szCs w:val="21"/>
        </w:rPr>
        <w:t>Zhang YP</w:t>
      </w:r>
      <w:r>
        <w:rPr>
          <w:szCs w:val="21"/>
        </w:rPr>
        <w:t xml:space="preserve">, Chen X, Shi LM. Comparative study of mitochondrial DNA from three species of pheasant. </w:t>
      </w:r>
      <w:r>
        <w:rPr>
          <w:b/>
          <w:bCs/>
          <w:i/>
          <w:iCs/>
          <w:szCs w:val="21"/>
        </w:rPr>
        <w:t>Zoological Research</w:t>
      </w:r>
      <w:r>
        <w:rPr>
          <w:szCs w:val="21"/>
        </w:rPr>
        <w:t xml:space="preserve">, 1991, </w:t>
      </w:r>
      <w:r>
        <w:rPr>
          <w:bCs/>
          <w:szCs w:val="21"/>
        </w:rPr>
        <w:t>12</w:t>
      </w:r>
      <w:r>
        <w:rPr>
          <w:szCs w:val="21"/>
        </w:rPr>
        <w:t>:387-392.</w:t>
      </w:r>
    </w:p>
    <w:p>
      <w:pPr>
        <w:numPr>
          <w:ilvl w:val="0"/>
          <w:numId w:val="2"/>
        </w:numPr>
        <w:tabs>
          <w:tab w:val="left" w:pos="420"/>
          <w:tab w:val="clear" w:pos="360"/>
        </w:tabs>
        <w:autoSpaceDE w:val="0"/>
        <w:autoSpaceDN w:val="0"/>
        <w:adjustRightInd w:val="0"/>
        <w:ind w:left="420" w:hanging="420"/>
        <w:textAlignment w:val="baseline"/>
        <w:rPr>
          <w:szCs w:val="21"/>
        </w:rPr>
      </w:pPr>
      <w:r>
        <w:rPr>
          <w:b/>
          <w:szCs w:val="21"/>
        </w:rPr>
        <w:t>Zhang YP</w:t>
      </w:r>
      <w:r>
        <w:rPr>
          <w:szCs w:val="21"/>
        </w:rPr>
        <w:t xml:space="preserve">, Shi LM. Mitochondrial DNA polymorphism in five species of </w:t>
      </w:r>
      <w:r>
        <w:rPr>
          <w:i/>
          <w:iCs/>
          <w:szCs w:val="21"/>
        </w:rPr>
        <w:t>Macaca</w:t>
      </w:r>
      <w:r>
        <w:rPr>
          <w:szCs w:val="21"/>
        </w:rPr>
        <w:t xml:space="preserve">. </w:t>
      </w:r>
      <w:r>
        <w:rPr>
          <w:b/>
          <w:i/>
          <w:iCs/>
          <w:szCs w:val="21"/>
        </w:rPr>
        <w:t>Chin J Genet</w:t>
      </w:r>
      <w:r>
        <w:rPr>
          <w:szCs w:val="21"/>
        </w:rPr>
        <w:t xml:space="preserve">, 1989, </w:t>
      </w:r>
      <w:r>
        <w:rPr>
          <w:bCs/>
          <w:szCs w:val="21"/>
        </w:rPr>
        <w:t>16</w:t>
      </w:r>
      <w:r>
        <w:rPr>
          <w:szCs w:val="21"/>
        </w:rPr>
        <w:t>:325-338.</w:t>
      </w:r>
    </w:p>
    <w:p>
      <w:pPr>
        <w:numPr>
          <w:ilvl w:val="0"/>
          <w:numId w:val="2"/>
        </w:numPr>
        <w:tabs>
          <w:tab w:val="left" w:pos="420"/>
          <w:tab w:val="clear" w:pos="360"/>
        </w:tabs>
        <w:autoSpaceDE w:val="0"/>
        <w:autoSpaceDN w:val="0"/>
        <w:adjustRightInd w:val="0"/>
        <w:ind w:left="420" w:hanging="420"/>
        <w:textAlignment w:val="baseline"/>
        <w:rPr>
          <w:szCs w:val="21"/>
        </w:rPr>
      </w:pPr>
      <w:r>
        <w:rPr>
          <w:b/>
          <w:bCs/>
          <w:szCs w:val="21"/>
        </w:rPr>
        <w:t>Zhang YP</w:t>
      </w:r>
      <w:r>
        <w:rPr>
          <w:szCs w:val="21"/>
        </w:rPr>
        <w:t xml:space="preserve">, Zhang B, Shi LM. Restriction maps of mitochondrial DNA of slow loris and tree shrew. </w:t>
      </w:r>
      <w:r>
        <w:rPr>
          <w:b/>
          <w:bCs/>
          <w:i/>
          <w:iCs/>
          <w:szCs w:val="21"/>
        </w:rPr>
        <w:t>Zoological Research</w:t>
      </w:r>
      <w:r>
        <w:rPr>
          <w:szCs w:val="21"/>
        </w:rPr>
        <w:t xml:space="preserve">, 1989, </w:t>
      </w:r>
      <w:r>
        <w:rPr>
          <w:bCs/>
          <w:szCs w:val="21"/>
        </w:rPr>
        <w:t>10</w:t>
      </w:r>
      <w:r>
        <w:rPr>
          <w:szCs w:val="21"/>
        </w:rPr>
        <w:t>(Suppl):79-89.</w:t>
      </w:r>
    </w:p>
    <w:p>
      <w:pPr>
        <w:rPr>
          <w:b/>
          <w:szCs w:val="21"/>
        </w:rPr>
        <w:sectPr>
          <w:pgSz w:w="11906" w:h="16838"/>
          <w:pgMar w:top="1440" w:right="1800" w:bottom="1440" w:left="1800" w:header="851" w:footer="992" w:gutter="0"/>
          <w:cols w:space="425" w:num="1"/>
          <w:docGrid w:type="lines" w:linePitch="312" w:charSpace="0"/>
        </w:sectPr>
      </w:pPr>
    </w:p>
    <w:p>
      <w:pPr>
        <w:rPr>
          <w:b/>
          <w:sz w:val="28"/>
          <w:szCs w:val="21"/>
        </w:rPr>
      </w:pPr>
      <w:bookmarkStart w:id="4" w:name="_GoBack"/>
      <w:r>
        <w:rPr>
          <w:rFonts w:hint="eastAsia"/>
          <w:b/>
          <w:sz w:val="28"/>
          <w:szCs w:val="21"/>
          <w:highlight w:val="none"/>
        </w:rPr>
        <w:t>专著（含章节）</w:t>
      </w:r>
      <w:bookmarkEnd w:id="4"/>
      <w:r>
        <w:rPr>
          <w:b/>
          <w:sz w:val="28"/>
          <w:szCs w:val="21"/>
          <w:highlight w:val="yellow"/>
        </w:rPr>
        <w:fldChar w:fldCharType="begin"/>
      </w:r>
      <w:r>
        <w:rPr>
          <w:b/>
          <w:sz w:val="28"/>
          <w:szCs w:val="21"/>
          <w:highlight w:val="yellow"/>
        </w:rPr>
        <w:instrText xml:space="preserve"> ADDIN EN.REFLIST </w:instrText>
      </w:r>
      <w:r>
        <w:rPr>
          <w:b/>
          <w:sz w:val="28"/>
          <w:szCs w:val="21"/>
          <w:highlight w:val="yellow"/>
        </w:rPr>
        <w:fldChar w:fldCharType="end"/>
      </w:r>
    </w:p>
    <w:p>
      <w:pPr>
        <w:pStyle w:val="43"/>
        <w:numPr>
          <w:ilvl w:val="0"/>
          <w:numId w:val="3"/>
        </w:numPr>
        <w:autoSpaceDE w:val="0"/>
        <w:autoSpaceDN w:val="0"/>
        <w:adjustRightInd w:val="0"/>
        <w:ind w:firstLineChars="0"/>
        <w:textAlignment w:val="baseline"/>
        <w:rPr>
          <w:szCs w:val="21"/>
        </w:rPr>
      </w:pPr>
      <w:r>
        <w:rPr>
          <w:rFonts w:hint="eastAsia"/>
          <w:szCs w:val="21"/>
        </w:rPr>
        <w:t>车静，蒋珂，颜芳，</w:t>
      </w:r>
      <w:r>
        <w:rPr>
          <w:rFonts w:hint="eastAsia"/>
          <w:b/>
          <w:szCs w:val="21"/>
        </w:rPr>
        <w:t>张亚平.</w:t>
      </w:r>
      <w:r>
        <w:rPr>
          <w:rFonts w:hint="eastAsia"/>
          <w:szCs w:val="21"/>
        </w:rPr>
        <w:t>《西藏两栖爬行动物——多样性与进化》，2020，科学出版社。</w:t>
      </w:r>
    </w:p>
    <w:p>
      <w:pPr>
        <w:pStyle w:val="4"/>
        <w:numPr>
          <w:ilvl w:val="0"/>
          <w:numId w:val="3"/>
        </w:numPr>
        <w:shd w:val="clear" w:color="auto" w:fill="FFFFFF"/>
        <w:spacing w:line="360" w:lineRule="atLeast"/>
        <w:ind w:right="0"/>
        <w:jc w:val="both"/>
        <w:rPr>
          <w:rFonts w:ascii="Times New Roman" w:hAnsi="Times New Roman"/>
          <w:sz w:val="21"/>
          <w:szCs w:val="21"/>
        </w:rPr>
      </w:pPr>
      <w:r>
        <w:rPr>
          <w:rFonts w:hint="eastAsia" w:ascii="Times New Roman" w:hAnsi="Times New Roman"/>
          <w:sz w:val="21"/>
          <w:szCs w:val="21"/>
        </w:rPr>
        <w:t>胡志昂，</w:t>
      </w:r>
      <w:r>
        <w:rPr>
          <w:rFonts w:hint="eastAsia" w:ascii="Times New Roman" w:hAnsi="Times New Roman"/>
          <w:b/>
          <w:sz w:val="21"/>
          <w:szCs w:val="21"/>
        </w:rPr>
        <w:t>张亚平</w:t>
      </w:r>
      <w:r>
        <w:rPr>
          <w:rFonts w:hint="eastAsia" w:ascii="Times New Roman" w:hAnsi="Times New Roman"/>
          <w:sz w:val="21"/>
          <w:szCs w:val="21"/>
        </w:rPr>
        <w:t>.《</w:t>
      </w:r>
      <w:r>
        <w:rPr>
          <w:rFonts w:ascii="Times New Roman" w:hAnsi="Times New Roman"/>
          <w:sz w:val="21"/>
          <w:szCs w:val="21"/>
        </w:rPr>
        <w:t>中国动植物的遗传多样性</w:t>
      </w:r>
      <w:r>
        <w:rPr>
          <w:rFonts w:hint="eastAsia" w:ascii="Times New Roman" w:hAnsi="Times New Roman"/>
          <w:sz w:val="21"/>
          <w:szCs w:val="21"/>
        </w:rPr>
        <w:t>》，1991，</w:t>
      </w:r>
      <w:r>
        <w:fldChar w:fldCharType="begin"/>
      </w:r>
      <w:r>
        <w:instrText xml:space="preserve"> HYPERLINK "http://search.dangdang.com/?key3=%D5%E3%BD%AD%BF%C6%D1%A7%BC%BC%CA%F5%B3%F6%B0%E6%C9%E7&amp;medium=01&amp;category_path=01.00.00.00.00.00" \t "_blank" </w:instrText>
      </w:r>
      <w:r>
        <w:fldChar w:fldCharType="separate"/>
      </w:r>
      <w:r>
        <w:rPr>
          <w:rFonts w:ascii="Times New Roman" w:hAnsi="Times New Roman"/>
          <w:sz w:val="21"/>
          <w:szCs w:val="21"/>
        </w:rPr>
        <w:t>浙江科学技术出版社</w:t>
      </w:r>
      <w:r>
        <w:rPr>
          <w:rFonts w:ascii="Times New Roman" w:hAnsi="Times New Roman"/>
          <w:sz w:val="21"/>
          <w:szCs w:val="21"/>
        </w:rPr>
        <w:fldChar w:fldCharType="end"/>
      </w:r>
      <w:r>
        <w:rPr>
          <w:rFonts w:hint="eastAsia" w:ascii="Times New Roman" w:hAnsi="Times New Roman"/>
          <w:sz w:val="21"/>
          <w:szCs w:val="21"/>
        </w:rPr>
        <w:t>。</w:t>
      </w:r>
    </w:p>
    <w:p>
      <w:pPr>
        <w:pStyle w:val="43"/>
        <w:numPr>
          <w:ilvl w:val="0"/>
          <w:numId w:val="3"/>
        </w:numPr>
        <w:autoSpaceDE w:val="0"/>
        <w:autoSpaceDN w:val="0"/>
        <w:adjustRightInd w:val="0"/>
        <w:ind w:firstLineChars="0"/>
        <w:textAlignment w:val="baseline"/>
        <w:rPr>
          <w:szCs w:val="21"/>
        </w:rPr>
      </w:pPr>
      <w:r>
        <w:rPr>
          <w:rFonts w:hint="eastAsia"/>
          <w:szCs w:val="21"/>
        </w:rPr>
        <w:t xml:space="preserve">Xiangyu JG, </w:t>
      </w:r>
      <w:r>
        <w:rPr>
          <w:rFonts w:hint="eastAsia"/>
          <w:b/>
          <w:bCs/>
          <w:szCs w:val="21"/>
        </w:rPr>
        <w:t>Zhang YP</w:t>
      </w:r>
      <w:r>
        <w:rPr>
          <w:rFonts w:hint="eastAsia"/>
          <w:szCs w:val="21"/>
        </w:rPr>
        <w:t xml:space="preserve">. (2006) DNA banking of animal genetic resources. pp.56-61. </w:t>
      </w:r>
      <w:r>
        <w:rPr>
          <w:szCs w:val="21"/>
        </w:rPr>
        <w:t>I</w:t>
      </w:r>
      <w:r>
        <w:rPr>
          <w:rFonts w:hint="eastAsia"/>
          <w:szCs w:val="21"/>
        </w:rPr>
        <w:t xml:space="preserve">n </w:t>
      </w:r>
      <w:r>
        <w:rPr>
          <w:rFonts w:hint="eastAsia"/>
          <w:i/>
          <w:szCs w:val="21"/>
        </w:rPr>
        <w:t>DNA banks—providing novel options for genebanks?</w:t>
      </w:r>
      <w:r>
        <w:rPr>
          <w:rFonts w:hint="eastAsia"/>
          <w:szCs w:val="21"/>
        </w:rPr>
        <w:t xml:space="preserve"> (Vicente MC. </w:t>
      </w:r>
      <w:r>
        <w:rPr>
          <w:szCs w:val="21"/>
        </w:rPr>
        <w:t>E</w:t>
      </w:r>
      <w:r>
        <w:rPr>
          <w:rFonts w:hint="eastAsia"/>
          <w:szCs w:val="21"/>
        </w:rPr>
        <w:t>d.) international Plant Genetic Resources Institute, Rome, Italy</w:t>
      </w:r>
    </w:p>
    <w:p>
      <w:pPr>
        <w:pStyle w:val="43"/>
        <w:numPr>
          <w:ilvl w:val="0"/>
          <w:numId w:val="3"/>
        </w:numPr>
        <w:autoSpaceDE w:val="0"/>
        <w:autoSpaceDN w:val="0"/>
        <w:adjustRightInd w:val="0"/>
        <w:ind w:firstLineChars="0"/>
        <w:textAlignment w:val="baseline"/>
        <w:rPr>
          <w:szCs w:val="21"/>
        </w:rPr>
      </w:pPr>
      <w:r>
        <w:rPr>
          <w:szCs w:val="21"/>
        </w:rPr>
        <w:t xml:space="preserve">Yao YG, </w:t>
      </w:r>
      <w:r>
        <w:rPr>
          <w:b/>
          <w:szCs w:val="21"/>
        </w:rPr>
        <w:t>Zhang YP</w:t>
      </w:r>
      <w:r>
        <w:rPr>
          <w:rFonts w:hint="eastAsia"/>
          <w:szCs w:val="21"/>
        </w:rPr>
        <w:t xml:space="preserve">. </w:t>
      </w:r>
      <w:r>
        <w:rPr>
          <w:szCs w:val="21"/>
        </w:rPr>
        <w:t xml:space="preserve">(2005) Tracing the origin and migration of modern mankind from multiple viewpoints. </w:t>
      </w:r>
      <w:r>
        <w:rPr>
          <w:rFonts w:hint="eastAsia"/>
          <w:szCs w:val="21"/>
        </w:rPr>
        <w:t>p</w:t>
      </w:r>
      <w:r>
        <w:rPr>
          <w:szCs w:val="21"/>
        </w:rPr>
        <w:t>p.502-507.</w:t>
      </w:r>
      <w:r>
        <w:rPr>
          <w:rFonts w:hint="eastAsia"/>
          <w:szCs w:val="21"/>
        </w:rPr>
        <w:t xml:space="preserve"> </w:t>
      </w:r>
      <w:r>
        <w:rPr>
          <w:szCs w:val="21"/>
        </w:rPr>
        <w:t xml:space="preserve">In </w:t>
      </w:r>
      <w:r>
        <w:rPr>
          <w:i/>
          <w:szCs w:val="21"/>
        </w:rPr>
        <w:t>100 Interdisciplinary Science Puzzles of the 21</w:t>
      </w:r>
      <w:r>
        <w:rPr>
          <w:i/>
          <w:szCs w:val="21"/>
          <w:vertAlign w:val="superscript"/>
        </w:rPr>
        <w:t>st</w:t>
      </w:r>
      <w:r>
        <w:rPr>
          <w:i/>
          <w:szCs w:val="21"/>
        </w:rPr>
        <w:t xml:space="preserve"> Century</w:t>
      </w:r>
      <w:r>
        <w:rPr>
          <w:szCs w:val="21"/>
        </w:rPr>
        <w:t>. Science Press, Beijing, China.</w:t>
      </w:r>
    </w:p>
    <w:p>
      <w:pPr>
        <w:pStyle w:val="43"/>
        <w:numPr>
          <w:ilvl w:val="0"/>
          <w:numId w:val="3"/>
        </w:numPr>
        <w:autoSpaceDE w:val="0"/>
        <w:autoSpaceDN w:val="0"/>
        <w:adjustRightInd w:val="0"/>
        <w:ind w:firstLineChars="0"/>
        <w:textAlignment w:val="baseline"/>
        <w:rPr>
          <w:szCs w:val="21"/>
        </w:rPr>
      </w:pPr>
      <w:r>
        <w:rPr>
          <w:b/>
          <w:szCs w:val="21"/>
        </w:rPr>
        <w:t>Zhang YP</w:t>
      </w:r>
      <w:r>
        <w:rPr>
          <w:szCs w:val="21"/>
        </w:rPr>
        <w:t>, Ryder OA. (2004) Genetic studies of giant pandas in captivity and in the wild. pp.88-89</w:t>
      </w:r>
      <w:r>
        <w:rPr>
          <w:rFonts w:hint="eastAsia"/>
          <w:szCs w:val="21"/>
        </w:rPr>
        <w:t xml:space="preserve">. </w:t>
      </w:r>
      <w:r>
        <w:rPr>
          <w:szCs w:val="21"/>
        </w:rPr>
        <w:t xml:space="preserve">In </w:t>
      </w:r>
      <w:r>
        <w:rPr>
          <w:i/>
          <w:szCs w:val="21"/>
        </w:rPr>
        <w:t>Giant Pandas: Biology and Conservation.</w:t>
      </w:r>
      <w:r>
        <w:rPr>
          <w:szCs w:val="21"/>
        </w:rPr>
        <w:t xml:space="preserve"> University of California Press.</w:t>
      </w:r>
    </w:p>
    <w:p>
      <w:pPr>
        <w:pStyle w:val="43"/>
        <w:numPr>
          <w:ilvl w:val="0"/>
          <w:numId w:val="3"/>
        </w:numPr>
        <w:autoSpaceDE w:val="0"/>
        <w:autoSpaceDN w:val="0"/>
        <w:adjustRightInd w:val="0"/>
        <w:ind w:firstLineChars="0"/>
        <w:textAlignment w:val="baseline"/>
        <w:rPr>
          <w:szCs w:val="21"/>
        </w:rPr>
      </w:pPr>
      <w:r>
        <w:rPr>
          <w:szCs w:val="21"/>
        </w:rPr>
        <w:t xml:space="preserve">Zhang YW, Zhang HM, Zhang GQ, Ryder OA, </w:t>
      </w:r>
      <w:r>
        <w:rPr>
          <w:b/>
          <w:szCs w:val="21"/>
        </w:rPr>
        <w:t>Zhang YP</w:t>
      </w:r>
      <w:r>
        <w:rPr>
          <w:rFonts w:hint="eastAsia"/>
          <w:szCs w:val="21"/>
        </w:rPr>
        <w:t xml:space="preserve">. (2004) </w:t>
      </w:r>
      <w:r>
        <w:rPr>
          <w:szCs w:val="21"/>
        </w:rPr>
        <w:t xml:space="preserve">Using DNA from panda fecal matter to study wild-living populations. </w:t>
      </w:r>
      <w:r>
        <w:rPr>
          <w:rFonts w:hint="eastAsia"/>
          <w:szCs w:val="21"/>
        </w:rPr>
        <w:t>p</w:t>
      </w:r>
      <w:r>
        <w:rPr>
          <w:szCs w:val="21"/>
        </w:rPr>
        <w:t xml:space="preserve">p.155-158. In </w:t>
      </w:r>
      <w:r>
        <w:rPr>
          <w:i/>
          <w:szCs w:val="21"/>
        </w:rPr>
        <w:t>Giant Pandas: Biology and Conservation.</w:t>
      </w:r>
      <w:r>
        <w:rPr>
          <w:szCs w:val="21"/>
        </w:rPr>
        <w:t xml:space="preserve"> University of California Press.</w:t>
      </w:r>
    </w:p>
    <w:p>
      <w:pPr>
        <w:pStyle w:val="43"/>
        <w:numPr>
          <w:ilvl w:val="0"/>
          <w:numId w:val="3"/>
        </w:numPr>
        <w:autoSpaceDE w:val="0"/>
        <w:autoSpaceDN w:val="0"/>
        <w:adjustRightInd w:val="0"/>
        <w:ind w:firstLineChars="0"/>
        <w:textAlignment w:val="baseline"/>
        <w:rPr>
          <w:szCs w:val="21"/>
        </w:rPr>
      </w:pPr>
      <w:r>
        <w:rPr>
          <w:szCs w:val="21"/>
        </w:rPr>
        <w:t xml:space="preserve">Ding B, </w:t>
      </w:r>
      <w:r>
        <w:rPr>
          <w:b/>
          <w:szCs w:val="21"/>
        </w:rPr>
        <w:t>Zhang YP</w:t>
      </w:r>
      <w:r>
        <w:rPr>
          <w:rFonts w:hint="eastAsia"/>
          <w:szCs w:val="21"/>
        </w:rPr>
        <w:t xml:space="preserve">. </w:t>
      </w:r>
      <w:r>
        <w:rPr>
          <w:szCs w:val="21"/>
        </w:rPr>
        <w:t>(1999) Genetic diversity of rare and endangered animals.</w:t>
      </w:r>
      <w:r>
        <w:rPr>
          <w:bCs/>
          <w:szCs w:val="21"/>
        </w:rPr>
        <w:t xml:space="preserve"> </w:t>
      </w:r>
      <w:r>
        <w:rPr>
          <w:szCs w:val="21"/>
        </w:rPr>
        <w:t>pp.79-83.</w:t>
      </w:r>
      <w:r>
        <w:rPr>
          <w:rFonts w:hint="eastAsia"/>
          <w:szCs w:val="21"/>
        </w:rPr>
        <w:t xml:space="preserve"> I</w:t>
      </w:r>
      <w:r>
        <w:rPr>
          <w:szCs w:val="21"/>
        </w:rPr>
        <w:t xml:space="preserve">n </w:t>
      </w:r>
      <w:r>
        <w:rPr>
          <w:i/>
          <w:iCs/>
          <w:szCs w:val="21"/>
        </w:rPr>
        <w:t>China’</w:t>
      </w:r>
      <w:r>
        <w:rPr>
          <w:rFonts w:hint="eastAsia"/>
          <w:i/>
          <w:iCs/>
          <w:szCs w:val="21"/>
        </w:rPr>
        <w:t>s</w:t>
      </w:r>
      <w:r>
        <w:rPr>
          <w:i/>
          <w:iCs/>
          <w:szCs w:val="21"/>
        </w:rPr>
        <w:t xml:space="preserve"> Biodiversity Conservation Toward The 21</w:t>
      </w:r>
      <w:r>
        <w:rPr>
          <w:i/>
          <w:iCs/>
          <w:szCs w:val="21"/>
          <w:vertAlign w:val="superscript"/>
        </w:rPr>
        <w:t>st</w:t>
      </w:r>
      <w:r>
        <w:rPr>
          <w:i/>
          <w:iCs/>
          <w:szCs w:val="21"/>
        </w:rPr>
        <w:t xml:space="preserve"> Century</w:t>
      </w:r>
      <w:r>
        <w:rPr>
          <w:szCs w:val="21"/>
        </w:rPr>
        <w:t>. The Chinese Forestry Publisher.</w:t>
      </w:r>
    </w:p>
    <w:p>
      <w:pPr>
        <w:pStyle w:val="43"/>
        <w:numPr>
          <w:ilvl w:val="0"/>
          <w:numId w:val="3"/>
        </w:numPr>
        <w:autoSpaceDE w:val="0"/>
        <w:autoSpaceDN w:val="0"/>
        <w:adjustRightInd w:val="0"/>
        <w:ind w:firstLineChars="0"/>
        <w:textAlignment w:val="baseline"/>
        <w:rPr>
          <w:szCs w:val="21"/>
        </w:rPr>
      </w:pPr>
      <w:r>
        <w:rPr>
          <w:b/>
          <w:szCs w:val="21"/>
        </w:rPr>
        <w:t>Zhang YP</w:t>
      </w:r>
      <w:r>
        <w:rPr>
          <w:rFonts w:hint="eastAsia"/>
          <w:szCs w:val="21"/>
        </w:rPr>
        <w:t>,</w:t>
      </w:r>
      <w:r>
        <w:rPr>
          <w:szCs w:val="21"/>
        </w:rPr>
        <w:t xml:space="preserve"> Ryder OA. (1998) Mitochondrial cytochrome b gene sequences of langurs: evolutionary inference and conservation relevance</w:t>
      </w:r>
      <w:r>
        <w:rPr>
          <w:i/>
          <w:iCs/>
          <w:szCs w:val="21"/>
        </w:rPr>
        <w:t>.</w:t>
      </w:r>
      <w:r>
        <w:rPr>
          <w:szCs w:val="21"/>
        </w:rPr>
        <w:t xml:space="preserve"> In</w:t>
      </w:r>
      <w:r>
        <w:rPr>
          <w:i/>
          <w:iCs/>
          <w:szCs w:val="21"/>
        </w:rPr>
        <w:t xml:space="preserve"> The Natural History of the Doucs and Snub-nosed Langurs</w:t>
      </w:r>
      <w:r>
        <w:rPr>
          <w:szCs w:val="21"/>
        </w:rPr>
        <w:t xml:space="preserve"> (Jablonski, N. ed.).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OpenSans-Semibold">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313CC"/>
    <w:multiLevelType w:val="singleLevel"/>
    <w:tmpl w:val="973313CC"/>
    <w:lvl w:ilvl="0" w:tentative="0">
      <w:start w:val="1"/>
      <w:numFmt w:val="decimal"/>
      <w:lvlText w:val="%1."/>
      <w:lvlJc w:val="left"/>
      <w:pPr>
        <w:ind w:left="425" w:hanging="425"/>
      </w:pPr>
      <w:rPr>
        <w:rFonts w:hint="default"/>
      </w:rPr>
    </w:lvl>
  </w:abstractNum>
  <w:abstractNum w:abstractNumId="1">
    <w:nsid w:val="04461B73"/>
    <w:multiLevelType w:val="multilevel"/>
    <w:tmpl w:val="04461B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50546ED"/>
    <w:multiLevelType w:val="multilevel"/>
    <w:tmpl w:val="350546ED"/>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760"/>
        </w:tabs>
        <w:ind w:left="760" w:hanging="34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N2MxZTI1NGRhNjZkZDUyNTZlNzQzOGNhODA0YzIifQ=="/>
    <w:docVar w:name="KSO_WPS_MARK_KEY" w:val="e9aca5d0-1a48-41a0-9450-b5fc50152824"/>
  </w:docVars>
  <w:rsids>
    <w:rsidRoot w:val="00FD294D"/>
    <w:rsid w:val="002B37FE"/>
    <w:rsid w:val="00307C11"/>
    <w:rsid w:val="004110A1"/>
    <w:rsid w:val="00447BB7"/>
    <w:rsid w:val="00730FCB"/>
    <w:rsid w:val="00760B74"/>
    <w:rsid w:val="008D6004"/>
    <w:rsid w:val="00A64CB2"/>
    <w:rsid w:val="00A9719E"/>
    <w:rsid w:val="00BB0592"/>
    <w:rsid w:val="00E1146D"/>
    <w:rsid w:val="00E2313F"/>
    <w:rsid w:val="00F527C5"/>
    <w:rsid w:val="00FD294D"/>
    <w:rsid w:val="0A4F2779"/>
    <w:rsid w:val="7783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9"/>
    <w:qFormat/>
    <w:uiPriority w:val="0"/>
    <w:pPr>
      <w:spacing w:before="100" w:beforeAutospacing="1" w:after="100" w:afterAutospacing="1" w:line="12" w:lineRule="atLeast"/>
      <w:jc w:val="left"/>
      <w:outlineLvl w:val="0"/>
    </w:pPr>
    <w:rPr>
      <w:rFonts w:hint="eastAsia" w:ascii="宋体" w:hAnsi="宋体"/>
      <w:b/>
      <w:kern w:val="44"/>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34"/>
    <w:uiPriority w:val="0"/>
    <w:rPr>
      <w:sz w:val="28"/>
    </w:rPr>
  </w:style>
  <w:style w:type="paragraph" w:styleId="4">
    <w:name w:val="Block Text"/>
    <w:basedOn w:val="1"/>
    <w:qFormat/>
    <w:uiPriority w:val="0"/>
    <w:pPr>
      <w:autoSpaceDE w:val="0"/>
      <w:autoSpaceDN w:val="0"/>
      <w:adjustRightInd w:val="0"/>
      <w:ind w:left="480" w:right="353" w:hanging="480"/>
      <w:jc w:val="left"/>
      <w:textAlignment w:val="baseline"/>
    </w:pPr>
    <w:rPr>
      <w:rFonts w:ascii="CG Times (W1)" w:hAnsi="CG Times (W1)"/>
      <w:kern w:val="0"/>
      <w:sz w:val="24"/>
      <w:szCs w:val="24"/>
    </w:rPr>
  </w:style>
  <w:style w:type="paragraph" w:styleId="5">
    <w:name w:val="Plain Text"/>
    <w:basedOn w:val="1"/>
    <w:link w:val="26"/>
    <w:qFormat/>
    <w:uiPriority w:val="0"/>
    <w:rPr>
      <w:rFonts w:ascii="宋体" w:hAnsi="Courier New" w:eastAsiaTheme="minorEastAsia" w:cstheme="minorBidi"/>
      <w:szCs w:val="21"/>
    </w:rPr>
  </w:style>
  <w:style w:type="paragraph" w:styleId="6">
    <w:name w:val="Date"/>
    <w:basedOn w:val="1"/>
    <w:next w:val="1"/>
    <w:link w:val="33"/>
    <w:qFormat/>
    <w:uiPriority w:val="0"/>
    <w:pPr>
      <w:ind w:left="100" w:leftChars="2500"/>
    </w:pPr>
  </w:style>
  <w:style w:type="paragraph" w:styleId="7">
    <w:name w:val="Balloon Text"/>
    <w:basedOn w:val="1"/>
    <w:link w:val="30"/>
    <w:semiHidden/>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FollowedHyperlink"/>
    <w:qFormat/>
    <w:uiPriority w:val="0"/>
    <w:rPr>
      <w:rFonts w:hint="eastAsia" w:ascii="微软雅黑" w:hAnsi="微软雅黑" w:eastAsia="微软雅黑" w:cs="微软雅黑"/>
      <w:color w:val="222222"/>
      <w:sz w:val="19"/>
      <w:szCs w:val="19"/>
      <w:u w:val="none"/>
    </w:rPr>
  </w:style>
  <w:style w:type="character" w:styleId="17">
    <w:name w:val="Emphasis"/>
    <w:qFormat/>
    <w:uiPriority w:val="0"/>
    <w:rPr>
      <w:i/>
      <w:iCs/>
    </w:rPr>
  </w:style>
  <w:style w:type="character" w:styleId="18">
    <w:name w:val="Hyperlink"/>
    <w:qFormat/>
    <w:uiPriority w:val="0"/>
    <w:rPr>
      <w:rFonts w:ascii="微软雅黑" w:hAnsi="微软雅黑" w:eastAsia="微软雅黑" w:cs="微软雅黑"/>
      <w:color w:val="222222"/>
      <w:sz w:val="19"/>
      <w:szCs w:val="19"/>
      <w:u w:val="none"/>
    </w:rPr>
  </w:style>
  <w:style w:type="character" w:customStyle="1" w:styleId="19">
    <w:name w:val="标题 1 Char"/>
    <w:basedOn w:val="13"/>
    <w:link w:val="2"/>
    <w:qFormat/>
    <w:uiPriority w:val="0"/>
    <w:rPr>
      <w:rFonts w:ascii="宋体" w:hAnsi="宋体" w:eastAsia="宋体" w:cs="Times New Roman"/>
      <w:b/>
      <w:kern w:val="44"/>
      <w:sz w:val="48"/>
      <w:szCs w:val="48"/>
    </w:rPr>
  </w:style>
  <w:style w:type="character" w:customStyle="1" w:styleId="20">
    <w:name w:val="regmark"/>
    <w:basedOn w:val="13"/>
    <w:qFormat/>
    <w:uiPriority w:val="0"/>
  </w:style>
  <w:style w:type="character" w:customStyle="1" w:styleId="21">
    <w:name w:val="addthis_follow_label"/>
    <w:qFormat/>
    <w:uiPriority w:val="0"/>
    <w:rPr>
      <w:vanish/>
    </w:rPr>
  </w:style>
  <w:style w:type="character" w:customStyle="1" w:styleId="22">
    <w:name w:val="hithilite"/>
    <w:basedOn w:val="13"/>
    <w:qFormat/>
    <w:uiPriority w:val="0"/>
  </w:style>
  <w:style w:type="character" w:customStyle="1" w:styleId="23">
    <w:name w:val="页眉 Char"/>
    <w:link w:val="9"/>
    <w:qFormat/>
    <w:uiPriority w:val="0"/>
    <w:rPr>
      <w:sz w:val="18"/>
      <w:szCs w:val="18"/>
    </w:rPr>
  </w:style>
  <w:style w:type="character" w:customStyle="1" w:styleId="24">
    <w:name w:val="页脚 Char"/>
    <w:link w:val="8"/>
    <w:qFormat/>
    <w:uiPriority w:val="99"/>
    <w:rPr>
      <w:sz w:val="18"/>
      <w:szCs w:val="18"/>
    </w:rPr>
  </w:style>
  <w:style w:type="character" w:customStyle="1" w:styleId="25">
    <w:name w:val="fr_label"/>
    <w:basedOn w:val="13"/>
    <w:qFormat/>
    <w:uiPriority w:val="0"/>
  </w:style>
  <w:style w:type="character" w:customStyle="1" w:styleId="26">
    <w:name w:val="纯文本 Char"/>
    <w:link w:val="5"/>
    <w:qFormat/>
    <w:uiPriority w:val="0"/>
    <w:rPr>
      <w:rFonts w:ascii="宋体" w:hAnsi="Courier New"/>
      <w:szCs w:val="21"/>
    </w:rPr>
  </w:style>
  <w:style w:type="character" w:customStyle="1" w:styleId="27">
    <w:name w:val="bsharetext"/>
    <w:basedOn w:val="13"/>
    <w:qFormat/>
    <w:uiPriority w:val="0"/>
  </w:style>
  <w:style w:type="character" w:customStyle="1" w:styleId="28">
    <w:name w:val="apple-converted-space"/>
    <w:basedOn w:val="13"/>
    <w:qFormat/>
    <w:uiPriority w:val="0"/>
  </w:style>
  <w:style w:type="character" w:customStyle="1" w:styleId="29">
    <w:name w:val="页眉 Char1"/>
    <w:basedOn w:val="13"/>
    <w:semiHidden/>
    <w:uiPriority w:val="99"/>
    <w:rPr>
      <w:rFonts w:ascii="Times New Roman" w:hAnsi="Times New Roman" w:eastAsia="宋体" w:cs="Times New Roman"/>
      <w:sz w:val="18"/>
      <w:szCs w:val="18"/>
    </w:rPr>
  </w:style>
  <w:style w:type="character" w:customStyle="1" w:styleId="30">
    <w:name w:val="批注框文本 Char"/>
    <w:basedOn w:val="13"/>
    <w:link w:val="7"/>
    <w:semiHidden/>
    <w:qFormat/>
    <w:uiPriority w:val="0"/>
    <w:rPr>
      <w:rFonts w:ascii="Times New Roman" w:hAnsi="Times New Roman" w:eastAsia="宋体" w:cs="Times New Roman"/>
      <w:sz w:val="18"/>
      <w:szCs w:val="18"/>
    </w:rPr>
  </w:style>
  <w:style w:type="character" w:customStyle="1" w:styleId="31">
    <w:name w:val="页脚 Char1"/>
    <w:basedOn w:val="13"/>
    <w:semiHidden/>
    <w:qFormat/>
    <w:uiPriority w:val="99"/>
    <w:rPr>
      <w:rFonts w:ascii="Times New Roman" w:hAnsi="Times New Roman" w:eastAsia="宋体" w:cs="Times New Roman"/>
      <w:sz w:val="18"/>
      <w:szCs w:val="18"/>
    </w:rPr>
  </w:style>
  <w:style w:type="character" w:customStyle="1" w:styleId="32">
    <w:name w:val="纯文本 Char1"/>
    <w:basedOn w:val="13"/>
    <w:semiHidden/>
    <w:qFormat/>
    <w:uiPriority w:val="99"/>
    <w:rPr>
      <w:rFonts w:ascii="宋体" w:hAnsi="Courier New" w:eastAsia="宋体" w:cs="Courier New"/>
      <w:szCs w:val="21"/>
    </w:rPr>
  </w:style>
  <w:style w:type="character" w:customStyle="1" w:styleId="33">
    <w:name w:val="日期 Char"/>
    <w:basedOn w:val="13"/>
    <w:link w:val="6"/>
    <w:qFormat/>
    <w:uiPriority w:val="0"/>
    <w:rPr>
      <w:rFonts w:ascii="Times New Roman" w:hAnsi="Times New Roman" w:eastAsia="宋体" w:cs="Times New Roman"/>
      <w:szCs w:val="20"/>
    </w:rPr>
  </w:style>
  <w:style w:type="character" w:customStyle="1" w:styleId="34">
    <w:name w:val="正文文本 Char"/>
    <w:basedOn w:val="13"/>
    <w:link w:val="3"/>
    <w:qFormat/>
    <w:uiPriority w:val="0"/>
    <w:rPr>
      <w:rFonts w:ascii="Times New Roman" w:hAnsi="Times New Roman" w:eastAsia="宋体" w:cs="Times New Roman"/>
      <w:sz w:val="28"/>
      <w:szCs w:val="20"/>
    </w:rPr>
  </w:style>
  <w:style w:type="paragraph" w:customStyle="1" w:styleId="35">
    <w:name w:val="列出段落1"/>
    <w:basedOn w:val="1"/>
    <w:qFormat/>
    <w:uiPriority w:val="0"/>
    <w:pPr>
      <w:ind w:firstLine="420" w:firstLineChars="200"/>
    </w:pPr>
    <w:rPr>
      <w:rFonts w:ascii="Calibri" w:hAnsi="Calibri"/>
      <w:szCs w:val="22"/>
    </w:rPr>
  </w:style>
  <w:style w:type="paragraph" w:customStyle="1" w:styleId="36">
    <w:name w:val="fr_label1"/>
    <w:basedOn w:val="1"/>
    <w:uiPriority w:val="0"/>
    <w:pPr>
      <w:widowControl/>
      <w:spacing w:before="100" w:beforeAutospacing="1" w:after="100" w:afterAutospacing="1"/>
      <w:jc w:val="left"/>
    </w:pPr>
    <w:rPr>
      <w:rFonts w:ascii="宋体" w:hAnsi="宋体" w:cs="宋体"/>
      <w:kern w:val="0"/>
      <w:sz w:val="24"/>
    </w:rPr>
  </w:style>
  <w:style w:type="paragraph" w:customStyle="1" w:styleId="37">
    <w:name w:val="overlayjcr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source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r_field"/>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41">
    <w:name w:val="EndNote Bibliography"/>
    <w:basedOn w:val="1"/>
    <w:link w:val="42"/>
    <w:qFormat/>
    <w:uiPriority w:val="0"/>
    <w:rPr>
      <w:rFonts w:ascii="Calibri" w:hAnsi="Calibri"/>
      <w:sz w:val="20"/>
      <w:szCs w:val="22"/>
    </w:rPr>
  </w:style>
  <w:style w:type="character" w:customStyle="1" w:styleId="42">
    <w:name w:val="EndNote Bibliography Char"/>
    <w:link w:val="41"/>
    <w:qFormat/>
    <w:uiPriority w:val="0"/>
    <w:rPr>
      <w:rFonts w:ascii="Calibri" w:hAnsi="Calibri" w:eastAsia="宋体" w:cs="Times New Roman"/>
      <w:sz w:val="20"/>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53</Pages>
  <Words>25498</Words>
  <Characters>132740</Characters>
  <Lines>1123</Lines>
  <Paragraphs>316</Paragraphs>
  <TotalTime>4</TotalTime>
  <ScaleCrop>false</ScaleCrop>
  <LinksUpToDate>false</LinksUpToDate>
  <CharactersWithSpaces>157367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2022-12-26T05:50:00Z</dcterms:created>
  <dc:creator>尹婷婷</dc:creator>
  <cp:lastModifiedBy>Xie Linzhe</cp:lastModifiedBy>
  <dcterms:modified xsi:type="dcterms:W3CDTF">2022-12-30T01:19:42Z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8677CE7B7FAF4028B0B50CF463FD5963</vt:lpwstr>
  </property>
</Properties>
</file>